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3992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134" w:name="_GoBack"/>
      <w:bookmarkEnd w:id="134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_Toc23125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_Toc23125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_Toc15911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_Toc31618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_Toc25722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_Toc20553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模块功能表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_Toc13274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_Toc13274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_Toc17178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_Toc17178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_Toc6832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_Toc10842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_Toc10842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_Toc13087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_Toc8541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_Toc5216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_Toc17872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_Toc17872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_Toc9213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_Toc9213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_Toc18358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_Toc22380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_Toc22380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_Toc14236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_Toc14236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_Toc7436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_Toc7436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库存初始化表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_Toc18871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_Toc26808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查询地址信息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_Toc14248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_Toc14248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_Toc7796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_Toc3595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_Toc3595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_Toc21251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查询模块描述表（当前登录员工）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_Toc32622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_Toc20011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_Toc25260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_Toc16173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_Toc18190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查询模块功能描述表(当前登录员工)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_Toc21743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_Toc21743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_Toc25473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上传文件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_Toc19512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_Toc19512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_Toc12349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下载缩略图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_Toc30446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_Toc30446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_Toc22414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_Toc22414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_Toc10335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_Toc6796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查询相片表分页信息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_Toc6796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_Toc20711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_Toc20711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_Toc32612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_Toc22193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_Toc25138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_Toc7782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_Toc21714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_Toc21714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_Toc6887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_Toc19790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_Toc4607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查询数据权限表分页信息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_Toc22776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_Toc20700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_Toc20700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_Toc5531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_Toc27430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_Toc21344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_Toc21344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_Toc9108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_Toc9108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_Toc3585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_Toc3585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_Toc7307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_Toc7307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_Toc10927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_Toc28270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_Toc26026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_Toc26026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_Toc20317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_Toc32125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_Toc25891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_Toc32019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_Toc6605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_Toc25205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员工退出登录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_Toc20353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_Toc25755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员工修改自己基本信息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_Toc30648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_Toc30648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_Toc20997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_Toc18268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_Toc23821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_Toc23821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_Toc29576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_Toc11304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_Toc11304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_Toc14924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_Toc17586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_Toc7153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_Toc12795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_Toc24915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_Toc24915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_Toc3514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_Toc3514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_Toc16356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_Toc16356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_Toc28918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_Toc32253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_Toc5692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_Toc32563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_Toc26740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_Toc26740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_Toc25384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_Toc25384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_Toc31574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_Toc31574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_Toc22237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_Toc22237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_Toc24902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_Toc3968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_Toc28452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_Toc22835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_Toc22835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_Toc26690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_Toc23250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_Toc23250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_Toc19863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_Toc19863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_Toc22748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_Toc30890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_Toc27295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_Toc27295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_Toc20055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_Toc11414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_Toc17327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_Toc3739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_Toc15537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_Toc15537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_Toc22099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_Toc22099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_Toc27761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_Toc27761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23125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8993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15911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31618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3101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25722"/>
      <w:r>
        <w:rPr>
          <w:rFonts w:hint="eastAsia"/>
          <w:lang w:val="en-US" w:eastAsia="zh-CN"/>
        </w:rPr>
        <w:t>模块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模块名称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菜单显示信息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Text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菜单类型，0为菜单项，1有子菜单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Type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菜单链接地址,点击菜单跳转的页面地址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Href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菜单显示的图标CSS样式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Icon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上一级模块ID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Guid PId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排序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Index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ModFunc ModFunc 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20553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7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8" w:name="_Toc13274"/>
      <w:r>
        <w:rPr>
          <w:rFonts w:hint="eastAsia"/>
        </w:rPr>
        <w:t>员工模块权限表</w:t>
      </w:r>
      <w:bookmarkEnd w:id="8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员工模块菜单权限,在加载菜单时是否显示用的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EmpMod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17178"/>
      <w:r>
        <w:rPr>
          <w:rFonts w:hint="eastAsia"/>
          <w:lang w:val="en-US" w:eastAsia="zh-CN"/>
        </w:rPr>
        <w:t>文件</w:t>
      </w:r>
      <w:r>
        <w:rPr>
          <w:rFonts w:hint="eastAsia"/>
        </w:rPr>
        <w:t>表</w:t>
      </w:r>
      <w:bookmarkEnd w:id="9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文件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File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文件名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MD5值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Md5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大小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long Size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真实路径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RealPath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文件类型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ContentType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0" w:name="_Toc6832"/>
      <w:r>
        <w:rPr>
          <w:rFonts w:hint="eastAsia"/>
          <w:lang w:val="en-US" w:eastAsia="zh-CN"/>
        </w:rPr>
        <w:t>相片</w:t>
      </w:r>
      <w:r>
        <w:rPr>
          <w:rFonts w:hint="eastAsia"/>
        </w:rPr>
        <w:t>表</w:t>
      </w:r>
      <w:bookmarkEnd w:id="10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/// </w:t>
      </w:r>
      <w:r>
        <w:rPr>
          <w:rFonts w:hint="eastAsia"/>
          <w:lang w:val="en-US" w:eastAsia="zh-CN"/>
        </w:rPr>
        <w:t>相片表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Photo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角色标记,"针对员工：RoleID=hrEmployee.pID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///=01，员工寸照；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///=02，员工昵照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///=03，员工身份照；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///=04,员工技能照；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///针对客户：RoleID=ctCustData.PID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///=11, 客户寸照；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///=12，客户昵照；"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文件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File File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1" w:name="_Toc10842"/>
      <w:r>
        <w:rPr>
          <w:rFonts w:hint="eastAsia"/>
        </w:rPr>
        <w:t>员工模块功能权限表</w:t>
      </w:r>
      <w:bookmarkEnd w:id="11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2" w:name="_Toc1227"/>
      <w:r>
        <w:rPr>
          <w:rFonts w:hint="eastAsia"/>
        </w:rPr>
        <w:t>数据权限表</w:t>
      </w:r>
      <w:bookmarkEnd w:id="12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数据权限,系统用户登陆系统后所能查看或者操作的部门数据权限。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EmpData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绑定部门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Department Dept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是否仅仅查看本身数据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IfSelf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3" w:name="_Toc13087"/>
      <w:r>
        <w:rPr>
          <w:rFonts w:hint="eastAsia"/>
        </w:rPr>
        <w:t>公司信息表</w:t>
      </w:r>
      <w:bookmarkEnd w:id="1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4" w:name="_Toc8541"/>
      <w:r>
        <w:rPr>
          <w:rFonts w:hint="eastAsia"/>
        </w:rPr>
        <w:t>部门表</w:t>
      </w:r>
      <w:bookmarkEnd w:id="14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5216"/>
      <w:r>
        <w:rPr>
          <w:rFonts w:hint="eastAsia"/>
        </w:rPr>
        <w:t>职位表</w:t>
      </w:r>
      <w:bookmarkEnd w:id="15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6" w:name="_Toc17872"/>
      <w:r>
        <w:rPr>
          <w:rFonts w:hint="eastAsia"/>
        </w:rPr>
        <w:t>员工表</w:t>
      </w:r>
      <w:bookmarkEnd w:id="16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Position Pos ;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7" w:name="_Toc1799"/>
      <w:r>
        <w:rPr>
          <w:rFonts w:hint="eastAsia"/>
        </w:rPr>
        <w:t>单位表</w:t>
      </w:r>
      <w:bookmarkEnd w:id="17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8" w:name="_Toc9213"/>
      <w:r>
        <w:rPr>
          <w:rFonts w:hint="eastAsia"/>
        </w:rPr>
        <w:t>商品类型表</w:t>
      </w:r>
      <w:bookmarkEnd w:id="18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9" w:name="_Toc18358"/>
      <w:r>
        <w:rPr>
          <w:rFonts w:hint="eastAsia"/>
        </w:rPr>
        <w:t>供应商资料表</w:t>
      </w:r>
      <w:bookmarkEnd w:id="19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20" w:name="_Toc22380"/>
      <w:r>
        <w:rPr>
          <w:rFonts w:hint="eastAsia"/>
        </w:rPr>
        <w:t>仓库登记表</w:t>
      </w:r>
      <w:bookmarkEnd w:id="20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21" w:name="_Toc14236"/>
      <w:r>
        <w:rPr>
          <w:rFonts w:hint="eastAsia"/>
        </w:rPr>
        <w:t>商品资料表</w:t>
      </w:r>
      <w:bookmarkEnd w:id="21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22" w:name="_Toc10566"/>
      <w:r>
        <w:rPr>
          <w:rFonts w:hint="eastAsia"/>
        </w:rPr>
        <w:t>销售价格管理（商品资料子表）</w:t>
      </w:r>
      <w:bookmarkEnd w:id="2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3" w:name="_Toc7436"/>
      <w:r>
        <w:rPr>
          <w:rFonts w:hint="eastAsia"/>
          <w:lang w:val="en-US" w:eastAsia="zh-CN"/>
        </w:rPr>
        <w:t>库存表</w:t>
      </w:r>
      <w:bookmarkEnd w:id="23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  <w:ind w:left="0" w:leftChars="0" w:firstLine="0" w:firstLineChars="0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4" w:name="_Toc10524"/>
      <w:r>
        <w:rPr>
          <w:rFonts w:hint="eastAsia"/>
          <w:lang w:val="en-US" w:eastAsia="zh-CN"/>
        </w:rPr>
        <w:t>库存初始化表</w:t>
      </w:r>
      <w:bookmarkEnd w:id="24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库存初始化表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StockInit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3"/>
      </w:pPr>
      <w:bookmarkStart w:id="25" w:name="_Toc18871"/>
      <w:r>
        <w:rPr>
          <w:rFonts w:hint="eastAsia"/>
        </w:rPr>
        <w:t>库存警告设置表</w:t>
      </w:r>
      <w:bookmarkEnd w:id="25"/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库存警告设置表（库存数量在上限与下限之间时，销售时，报警提示；当达到下限时，通过ifStopSell判断是否停售，有停售提示）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public class StorageAlarm : TbBase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上限数量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UpperLimit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下限数量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LowerLimit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当达到下限时，是否停售商品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string IfStopSell 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bookmarkStart w:id="26" w:name="_Toc26808"/>
      <w:r>
        <w:rPr>
          <w:rFonts w:hint="eastAsia"/>
        </w:rPr>
        <w:t>接口</w:t>
      </w:r>
      <w:bookmarkEnd w:id="26"/>
    </w:p>
    <w:p>
      <w:pPr>
        <w:pStyle w:val="3"/>
      </w:pPr>
      <w:bookmarkStart w:id="27" w:name="_Toc23471"/>
      <w:r>
        <w:rPr>
          <w:rFonts w:hint="eastAsia"/>
        </w:rPr>
        <w:t>查询地址信息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</w:rPr>
        <w:t>AddrCode数组(Json)</w:t>
      </w:r>
    </w:p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28" w:name="_Toc23434"/>
      <w:r>
        <w:rPr>
          <w:rFonts w:hint="eastAsia"/>
        </w:rPr>
        <w:t>添加</w:t>
      </w:r>
      <w:r>
        <w:rPr>
          <w:rFonts w:hint="eastAsia"/>
          <w:lang w:eastAsia="zh-CN"/>
        </w:rPr>
        <w:t>模块描述表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9" w:name="_Toc14248"/>
      <w:r>
        <w:rPr>
          <w:rFonts w:hint="eastAsia"/>
        </w:rPr>
        <w:t>修改</w:t>
      </w:r>
      <w:r>
        <w:rPr>
          <w:rFonts w:hint="eastAsia"/>
          <w:lang w:eastAsia="zh-CN"/>
        </w:rPr>
        <w:t>模块描述表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0" w:name="_Toc7796"/>
      <w:r>
        <w:rPr>
          <w:rFonts w:hint="eastAsia"/>
        </w:rPr>
        <w:t>删除</w:t>
      </w:r>
      <w:r>
        <w:rPr>
          <w:rFonts w:hint="eastAsia"/>
          <w:lang w:eastAsia="zh-CN"/>
        </w:rPr>
        <w:t>模块描述表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1" w:name="_Toc3595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2" w:name="_Toc21251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r>
        <w:rPr>
          <w:rFonts w:hint="eastAsia"/>
        </w:rPr>
        <w:t>分页信息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3" w:name="_Toc2519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模块描述表（</w:t>
      </w:r>
      <w:r>
        <w:rPr>
          <w:rFonts w:hint="eastAsia"/>
          <w:lang w:val="en-US" w:eastAsia="zh-CN"/>
        </w:rPr>
        <w:t>当前登录员工</w:t>
      </w:r>
      <w:r>
        <w:rPr>
          <w:rFonts w:hint="eastAsia"/>
          <w:lang w:eastAsia="zh-CN"/>
        </w:rPr>
        <w:t>）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/GetMyMods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4" w:name="_Toc20817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5" w:name="_Toc32622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6" w:name="_Toc20011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7" w:name="_Toc25260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8" w:name="_Toc16173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9" w:name="_Toc18190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  <w:lang w:val="en-US" w:eastAsia="zh-CN"/>
        </w:rPr>
        <w:t>(当前登录员工)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0" w:name="_Toc21743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1" w:name="_Toc429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2" w:name="_Toc25473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3" w:name="_Toc1102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4" w:name="_Toc5052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5" w:name="_Toc486"/>
      <w:r>
        <w:rPr>
          <w:rFonts w:hint="eastAsia"/>
          <w:lang w:val="en-US" w:eastAsia="zh-CN"/>
        </w:rPr>
        <w:t>上传文件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/Upload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File类结构数组(json)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3"/>
      </w:pPr>
      <w:bookmarkStart w:id="46" w:name="_Toc19512"/>
      <w:r>
        <w:rPr>
          <w:rFonts w:hint="eastAsia"/>
          <w:lang w:val="en-US" w:eastAsia="zh-CN"/>
        </w:rPr>
        <w:t>下载文件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/DownLoad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47" w:name="_Toc12349"/>
      <w:r>
        <w:rPr>
          <w:rFonts w:hint="eastAsia"/>
          <w:lang w:val="en-US" w:eastAsia="zh-CN"/>
        </w:rPr>
        <w:t>下载缩略图</w:t>
      </w:r>
      <w:bookmarkEnd w:id="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/DownLoadThumbnail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width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图片宽度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height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图片高度,目前高度没用是根据宽度的大小按比例改变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8" w:name="_Toc30446"/>
      <w:r>
        <w:rPr>
          <w:rFonts w:hint="eastAsia"/>
        </w:rPr>
        <w:t>添加</w:t>
      </w:r>
      <w:r>
        <w:rPr>
          <w:rFonts w:hint="eastAsia"/>
          <w:lang w:eastAsia="zh-CN"/>
        </w:rPr>
        <w:t>相片表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9" w:name="_Toc22414"/>
      <w:r>
        <w:rPr>
          <w:rFonts w:hint="eastAsia"/>
        </w:rPr>
        <w:t>修改</w:t>
      </w:r>
      <w:r>
        <w:rPr>
          <w:rFonts w:hint="eastAsia"/>
          <w:lang w:eastAsia="zh-CN"/>
        </w:rPr>
        <w:t>相片表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0" w:name="_Toc12482"/>
      <w:r>
        <w:rPr>
          <w:rFonts w:hint="eastAsia"/>
        </w:rPr>
        <w:t>删除</w:t>
      </w:r>
      <w:r>
        <w:rPr>
          <w:rFonts w:hint="eastAsia"/>
          <w:lang w:eastAsia="zh-CN"/>
        </w:rPr>
        <w:t>相片表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1" w:name="_Toc10335"/>
      <w:r>
        <w:rPr>
          <w:rFonts w:hint="eastAsia"/>
        </w:rPr>
        <w:t>查询</w:t>
      </w:r>
      <w:r>
        <w:rPr>
          <w:rFonts w:hint="eastAsia"/>
          <w:lang w:eastAsia="zh-CN"/>
        </w:rPr>
        <w:t>相片表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角色标签，"针对员工RoleID=hrEmployee.pID =01，员工寸照；=02，员工昵照 =03，员工身份照； =04,员工技能照； 针对客户：RoleID=ctCustData.PID =11, 客户寸照；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///=12，客户昵照；"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52" w:name="_Toc6796"/>
      <w:r>
        <w:rPr>
          <w:rFonts w:hint="eastAsia"/>
        </w:rPr>
        <w:t>查询</w:t>
      </w:r>
      <w:r>
        <w:rPr>
          <w:rFonts w:hint="eastAsia"/>
          <w:lang w:eastAsia="zh-CN"/>
        </w:rPr>
        <w:t>相片表</w:t>
      </w:r>
      <w:r>
        <w:rPr>
          <w:rFonts w:hint="eastAsia"/>
        </w:rPr>
        <w:t>分页信息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角色标签，"针对员工RoleID=hrEmployee.pID =01，员工寸照；=02，员工昵照 =03，员工身份照； =04,员工技能照； 针对客户：RoleID=ctCustData.PID =11, 客户寸照； =12，客户昵照；"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rPr>
          <w:rFonts w:hint="eastAsia"/>
        </w:rPr>
      </w:pPr>
    </w:p>
    <w:p>
      <w:pPr>
        <w:pStyle w:val="3"/>
      </w:pPr>
      <w:bookmarkStart w:id="53" w:name="_Toc20711"/>
      <w:r>
        <w:rPr>
          <w:rFonts w:hint="eastAsia"/>
        </w:rPr>
        <w:t>添加</w:t>
      </w:r>
      <w:r>
        <w:rPr>
          <w:rFonts w:hint="eastAsia"/>
          <w:lang w:eastAsia="zh-CN"/>
        </w:rPr>
        <w:t>员工模块功能权限表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4" w:name="_Toc32612"/>
      <w:r>
        <w:rPr>
          <w:rFonts w:hint="eastAsia"/>
        </w:rPr>
        <w:t>修改</w:t>
      </w:r>
      <w:r>
        <w:rPr>
          <w:rFonts w:hint="eastAsia"/>
          <w:lang w:eastAsia="zh-CN"/>
        </w:rPr>
        <w:t>员工模块功能权限表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5" w:name="_Toc22193"/>
      <w:r>
        <w:rPr>
          <w:rFonts w:hint="eastAsia"/>
        </w:rPr>
        <w:t>删除</w:t>
      </w:r>
      <w:r>
        <w:rPr>
          <w:rFonts w:hint="eastAsia"/>
          <w:lang w:eastAsia="zh-CN"/>
        </w:rPr>
        <w:t>员工模块功能权限表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6" w:name="_Toc25138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57" w:name="_Toc7782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</w:t>
      </w:r>
      <w:r>
        <w:rPr>
          <w:rFonts w:hint="eastAsia"/>
        </w:rPr>
        <w:t>分页信息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58" w:name="_Toc21714"/>
      <w:r>
        <w:rPr>
          <w:rFonts w:hint="eastAsia"/>
        </w:rPr>
        <w:t>添加</w:t>
      </w:r>
      <w:r>
        <w:rPr>
          <w:rFonts w:hint="eastAsia"/>
          <w:lang w:eastAsia="zh-CN"/>
        </w:rPr>
        <w:t>数据权限表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9" w:name="_Toc6887"/>
      <w:r>
        <w:rPr>
          <w:rFonts w:hint="eastAsia"/>
        </w:rPr>
        <w:t>修改</w:t>
      </w:r>
      <w:r>
        <w:rPr>
          <w:rFonts w:hint="eastAsia"/>
          <w:lang w:eastAsia="zh-CN"/>
        </w:rPr>
        <w:t>数据权限表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0" w:name="_Toc19790"/>
      <w:r>
        <w:rPr>
          <w:rFonts w:hint="eastAsia"/>
        </w:rPr>
        <w:t>删除</w:t>
      </w:r>
      <w:r>
        <w:rPr>
          <w:rFonts w:hint="eastAsia"/>
          <w:lang w:eastAsia="zh-CN"/>
        </w:rPr>
        <w:t>数据权限表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1" w:name="_Toc9748"/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62" w:name="_Toc4607"/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  <w:r>
        <w:rPr>
          <w:rFonts w:hint="eastAsia"/>
        </w:rPr>
        <w:t>分页信息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/>
    </w:p>
    <w:p>
      <w:pPr>
        <w:pStyle w:val="3"/>
      </w:pPr>
      <w:bookmarkStart w:id="63" w:name="_Toc433421350"/>
      <w:bookmarkStart w:id="64" w:name="_Toc22776"/>
      <w:r>
        <w:rPr>
          <w:rFonts w:hint="eastAsia"/>
        </w:rPr>
        <w:t>添加</w:t>
      </w:r>
      <w:bookmarkEnd w:id="63"/>
      <w:r>
        <w:rPr>
          <w:rFonts w:hint="eastAsia"/>
        </w:rPr>
        <w:t>公司信息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65" w:name="_Toc23439"/>
      <w:r>
        <w:rPr>
          <w:rFonts w:hint="eastAsia"/>
        </w:rPr>
        <w:t>修改公司信息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6" w:name="_Toc9780"/>
      <w:r>
        <w:rPr>
          <w:rFonts w:hint="eastAsia"/>
        </w:rPr>
        <w:t>删除公司信息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7" w:name="_Toc1076"/>
      <w:r>
        <w:rPr>
          <w:rFonts w:hint="eastAsia"/>
        </w:rPr>
        <w:t>查询公司信息</w:t>
      </w:r>
      <w:bookmarkEnd w:id="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68" w:name="_Toc20700"/>
      <w:r>
        <w:rPr>
          <w:rFonts w:hint="eastAsia"/>
        </w:rPr>
        <w:t>添加部门、分店信息</w:t>
      </w:r>
      <w:bookmarkEnd w:id="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9" w:name="_Toc5531"/>
      <w:r>
        <w:rPr>
          <w:rFonts w:hint="eastAsia"/>
        </w:rPr>
        <w:t>修改部门、分店信息</w:t>
      </w:r>
      <w:bookmarkEnd w:id="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0" w:name="_Toc27430"/>
      <w:r>
        <w:rPr>
          <w:rFonts w:hint="eastAsia"/>
        </w:rPr>
        <w:t>删除部门、分店信息</w:t>
      </w:r>
      <w:bookmarkEnd w:id="7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1" w:name="_Toc21344"/>
      <w:r>
        <w:rPr>
          <w:rFonts w:hint="eastAsia"/>
        </w:rPr>
        <w:t>查询部门、分店信息</w:t>
      </w:r>
      <w:bookmarkEnd w:id="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72" w:name="_Toc9108"/>
      <w:r>
        <w:rPr>
          <w:rFonts w:hint="eastAsia"/>
        </w:rPr>
        <w:t>查询部门、分店分页信息</w:t>
      </w:r>
      <w:bookmarkEnd w:id="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分页数</w:t>
      </w:r>
    </w:p>
    <w:p>
      <w:pPr>
        <w:pStyle w:val="3"/>
      </w:pPr>
      <w:bookmarkStart w:id="73" w:name="_Toc3585"/>
      <w:r>
        <w:rPr>
          <w:rFonts w:hint="eastAsia"/>
        </w:rPr>
        <w:t>添加职位架构信息</w:t>
      </w:r>
      <w:bookmarkEnd w:id="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4" w:name="_Toc7307"/>
      <w:r>
        <w:rPr>
          <w:rFonts w:hint="eastAsia"/>
        </w:rPr>
        <w:t>修改职位架构信息</w:t>
      </w:r>
      <w:bookmarkEnd w:id="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5" w:name="_Toc10927"/>
      <w:r>
        <w:rPr>
          <w:rFonts w:hint="eastAsia"/>
        </w:rPr>
        <w:t>删除职位架构信息</w:t>
      </w:r>
      <w:bookmarkEnd w:id="7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6" w:name="_Toc10604"/>
      <w:r>
        <w:rPr>
          <w:rFonts w:hint="eastAsia"/>
        </w:rPr>
        <w:t>查询职位架构信息</w:t>
      </w:r>
      <w:bookmarkEnd w:id="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77" w:name="_Toc28270"/>
      <w:r>
        <w:rPr>
          <w:rFonts w:hint="eastAsia"/>
        </w:rPr>
        <w:t>查询职位架构分页信息</w:t>
      </w:r>
      <w:bookmarkEnd w:id="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8" w:name="_Toc26026"/>
      <w:r>
        <w:rPr>
          <w:rFonts w:hint="eastAsia"/>
        </w:rPr>
        <w:t>添加人事档案</w:t>
      </w:r>
      <w:bookmarkEnd w:id="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9" w:name="_Toc20317"/>
      <w:r>
        <w:rPr>
          <w:rFonts w:hint="eastAsia"/>
        </w:rPr>
        <w:t>修改人事档案</w:t>
      </w:r>
      <w:bookmarkEnd w:id="7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0" w:name="_Toc32125"/>
      <w:r>
        <w:rPr>
          <w:rFonts w:hint="eastAsia"/>
        </w:rPr>
        <w:t>删除人事档案</w:t>
      </w:r>
      <w:bookmarkEnd w:id="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1" w:name="_Toc25891"/>
      <w:r>
        <w:rPr>
          <w:rFonts w:hint="eastAsia"/>
        </w:rPr>
        <w:t>查询人事档案</w:t>
      </w:r>
      <w:bookmarkEnd w:id="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82" w:name="_Toc32019"/>
      <w:r>
        <w:rPr>
          <w:rFonts w:hint="eastAsia"/>
        </w:rPr>
        <w:t>查询人事档案分页信息</w:t>
      </w:r>
      <w:bookmarkEnd w:id="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3" w:name="_Toc6605"/>
      <w:r>
        <w:rPr>
          <w:rFonts w:hint="eastAsia"/>
          <w:lang w:val="en-US" w:eastAsia="zh-CN"/>
        </w:rPr>
        <w:t>员工登录</w:t>
      </w:r>
      <w:bookmarkEnd w:id="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4" w:name="_Toc25205"/>
      <w:r>
        <w:rPr>
          <w:rFonts w:hint="eastAsia"/>
          <w:lang w:val="en-US" w:eastAsia="zh-CN"/>
        </w:rPr>
        <w:t>员工修改密码</w:t>
      </w:r>
      <w:bookmarkEnd w:id="8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5" w:name="_Toc1702"/>
      <w:r>
        <w:rPr>
          <w:rFonts w:hint="eastAsia"/>
          <w:lang w:val="en-US" w:eastAsia="zh-CN"/>
        </w:rPr>
        <w:t>员工退出登录</w:t>
      </w:r>
      <w:bookmarkEnd w:id="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6" w:name="_Toc20353"/>
      <w:r>
        <w:rPr>
          <w:rFonts w:hint="eastAsia"/>
          <w:lang w:val="en-US" w:eastAsia="zh-CN"/>
        </w:rPr>
        <w:t>员工查看自己信息</w:t>
      </w:r>
      <w:bookmarkEnd w:id="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7" w:name="_Toc1237"/>
      <w:r>
        <w:rPr>
          <w:rFonts w:hint="eastAsia"/>
          <w:lang w:val="en-US" w:eastAsia="zh-CN"/>
        </w:rPr>
        <w:t>员工查看自己权限</w:t>
      </w:r>
      <w:bookmarkEnd w:id="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8" w:name="_Toc25755"/>
      <w:r>
        <w:rPr>
          <w:rFonts w:hint="eastAsia"/>
          <w:lang w:val="en-US" w:eastAsia="zh-CN"/>
        </w:rPr>
        <w:t>员工修改自己基本信息</w:t>
      </w:r>
      <w:bookmarkEnd w:id="8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9" w:name="_Toc30648"/>
      <w:r>
        <w:rPr>
          <w:rFonts w:hint="eastAsia"/>
        </w:rPr>
        <w:t>添加计量单位</w:t>
      </w:r>
      <w:bookmarkEnd w:id="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0" w:name="_Toc20997"/>
      <w:r>
        <w:rPr>
          <w:rFonts w:hint="eastAsia"/>
        </w:rPr>
        <w:t>修改计量单位</w:t>
      </w:r>
      <w:bookmarkEnd w:id="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1" w:name="_Toc18268"/>
      <w:r>
        <w:rPr>
          <w:rFonts w:hint="eastAsia"/>
        </w:rPr>
        <w:t>删除计量单位</w:t>
      </w:r>
      <w:bookmarkEnd w:id="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2" w:name="_Toc23821"/>
      <w:r>
        <w:rPr>
          <w:rFonts w:hint="eastAsia"/>
        </w:rPr>
        <w:t>查询计量单位</w:t>
      </w:r>
      <w:bookmarkEnd w:id="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93" w:name="_Toc29576"/>
      <w:r>
        <w:rPr>
          <w:rFonts w:hint="eastAsia"/>
        </w:rPr>
        <w:t>查询计量单位分页信息</w:t>
      </w:r>
      <w:bookmarkEnd w:id="9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4" w:name="_Toc16225"/>
      <w:r>
        <w:rPr>
          <w:rFonts w:hint="eastAsia"/>
        </w:rPr>
        <w:t>添加商品类别</w:t>
      </w:r>
      <w:bookmarkEnd w:id="9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5" w:name="_Toc11304"/>
      <w:r>
        <w:rPr>
          <w:rFonts w:hint="eastAsia"/>
        </w:rPr>
        <w:t>修改商品类别</w:t>
      </w:r>
      <w:bookmarkEnd w:id="9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6" w:name="_Toc14924"/>
      <w:r>
        <w:rPr>
          <w:rFonts w:hint="eastAsia"/>
        </w:rPr>
        <w:t>删除商品类别</w:t>
      </w:r>
      <w:bookmarkEnd w:id="9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7" w:name="_Toc550"/>
      <w:r>
        <w:rPr>
          <w:rFonts w:hint="eastAsia"/>
        </w:rPr>
        <w:t>查询商品类别</w:t>
      </w:r>
      <w:bookmarkEnd w:id="9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98" w:name="_Toc17586"/>
      <w:r>
        <w:rPr>
          <w:rFonts w:hint="eastAsia"/>
        </w:rPr>
        <w:t>查询商品类别分页信息</w:t>
      </w:r>
      <w:bookmarkEnd w:id="9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9" w:name="_Toc7153"/>
      <w:r>
        <w:rPr>
          <w:rFonts w:hint="eastAsia"/>
        </w:rPr>
        <w:t>添加供应商资料</w:t>
      </w:r>
      <w:bookmarkEnd w:id="9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0" w:name="_Toc12795"/>
      <w:r>
        <w:rPr>
          <w:rFonts w:hint="eastAsia"/>
        </w:rPr>
        <w:t>修改供应商资料</w:t>
      </w:r>
      <w:bookmarkEnd w:id="10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1" w:name="_Toc29498"/>
      <w:r>
        <w:rPr>
          <w:rFonts w:hint="eastAsia"/>
        </w:rPr>
        <w:t>删除供应商资料</w:t>
      </w:r>
      <w:bookmarkEnd w:id="10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2" w:name="_Toc24915"/>
      <w:r>
        <w:rPr>
          <w:rFonts w:hint="eastAsia"/>
        </w:rPr>
        <w:t>查询供应商资料</w:t>
      </w:r>
      <w:bookmarkEnd w:id="10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103" w:name="_Toc3514"/>
      <w:r>
        <w:rPr>
          <w:rFonts w:hint="eastAsia"/>
        </w:rPr>
        <w:t>查询供应商资料分页信息</w:t>
      </w:r>
      <w:bookmarkEnd w:id="10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04" w:name="_Toc16356"/>
      <w:r>
        <w:rPr>
          <w:rFonts w:hint="eastAsia"/>
        </w:rPr>
        <w:t>添加仓库登记</w:t>
      </w:r>
      <w:bookmarkEnd w:id="10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5" w:name="_Toc28918"/>
      <w:r>
        <w:rPr>
          <w:rFonts w:hint="eastAsia"/>
        </w:rPr>
        <w:t>修改仓库登记</w:t>
      </w:r>
      <w:bookmarkEnd w:id="10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6" w:name="_Toc32253"/>
      <w:r>
        <w:rPr>
          <w:rFonts w:hint="eastAsia"/>
        </w:rPr>
        <w:t>删除仓库登记</w:t>
      </w:r>
      <w:bookmarkEnd w:id="10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7" w:name="_Toc20833"/>
      <w:r>
        <w:rPr>
          <w:rFonts w:hint="eastAsia"/>
        </w:rPr>
        <w:t>查询仓库登记</w:t>
      </w:r>
      <w:bookmarkEnd w:id="10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108" w:name="_Toc5692"/>
      <w:r>
        <w:rPr>
          <w:rFonts w:hint="eastAsia"/>
        </w:rPr>
        <w:t>查询仓库登记分页信息</w:t>
      </w:r>
      <w:bookmarkEnd w:id="10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09" w:name="_Toc16201"/>
      <w:r>
        <w:rPr>
          <w:rFonts w:hint="eastAsia"/>
        </w:rPr>
        <w:t>添加商品资料</w:t>
      </w:r>
      <w:bookmarkEnd w:id="10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0" w:name="_Toc32563"/>
      <w:r>
        <w:rPr>
          <w:rFonts w:hint="eastAsia"/>
        </w:rPr>
        <w:t>修改商品资料</w:t>
      </w:r>
      <w:bookmarkEnd w:id="11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1" w:name="_Toc26740"/>
      <w:r>
        <w:rPr>
          <w:rFonts w:hint="eastAsia"/>
        </w:rPr>
        <w:t>删除商品资料</w:t>
      </w:r>
      <w:bookmarkEnd w:id="11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2" w:name="_Toc25384"/>
      <w:r>
        <w:rPr>
          <w:rFonts w:hint="eastAsia"/>
        </w:rPr>
        <w:t>查询商品资料</w:t>
      </w:r>
      <w:bookmarkEnd w:id="11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113" w:name="_Toc31574"/>
      <w:r>
        <w:rPr>
          <w:rFonts w:hint="eastAsia"/>
        </w:rPr>
        <w:t>查询商品资料分页信息</w:t>
      </w:r>
      <w:bookmarkEnd w:id="11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14" w:name="_Toc22237"/>
      <w:r>
        <w:rPr>
          <w:rFonts w:hint="eastAsia"/>
        </w:rPr>
        <w:t>添加销售价格管理（商品资料子表）</w:t>
      </w:r>
      <w:bookmarkEnd w:id="11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5" w:name="_Toc24902"/>
      <w:r>
        <w:rPr>
          <w:rFonts w:hint="eastAsia"/>
        </w:rPr>
        <w:t>修改销售价格管理（商品资料子表）</w:t>
      </w:r>
      <w:bookmarkEnd w:id="11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6" w:name="_Toc3968"/>
      <w:r>
        <w:rPr>
          <w:rFonts w:hint="eastAsia"/>
        </w:rPr>
        <w:t>删除销售价格管理（商品资料子表）</w:t>
      </w:r>
      <w:bookmarkEnd w:id="11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7" w:name="_Toc28452"/>
      <w:r>
        <w:rPr>
          <w:rFonts w:hint="eastAsia"/>
        </w:rPr>
        <w:t>查询销售价格管理（商品资料子表）</w:t>
      </w:r>
      <w:bookmarkEnd w:id="11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118" w:name="_Toc22835"/>
      <w:r>
        <w:rPr>
          <w:rFonts w:hint="eastAsia"/>
        </w:rPr>
        <w:t>查询销售价格管理（商品资料子表）分页信息</w:t>
      </w:r>
      <w:bookmarkEnd w:id="11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19" w:name="_Toc26690"/>
      <w:r>
        <w:rPr>
          <w:rFonts w:hint="eastAsia"/>
        </w:rPr>
        <w:t>添加</w:t>
      </w:r>
      <w:r>
        <w:rPr>
          <w:rFonts w:hint="eastAsia"/>
          <w:lang w:eastAsia="zh-CN"/>
        </w:rPr>
        <w:t>库存表</w:t>
      </w:r>
      <w:bookmarkEnd w:id="11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20" w:name="_Toc23250"/>
      <w:r>
        <w:rPr>
          <w:rFonts w:hint="eastAsia"/>
        </w:rPr>
        <w:t>修改</w:t>
      </w:r>
      <w:r>
        <w:rPr>
          <w:rFonts w:hint="eastAsia"/>
          <w:lang w:eastAsia="zh-CN"/>
        </w:rPr>
        <w:t>库存表</w:t>
      </w:r>
      <w:bookmarkEnd w:id="12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21" w:name="_Toc19863"/>
      <w:r>
        <w:rPr>
          <w:rFonts w:hint="eastAsia"/>
        </w:rPr>
        <w:t>删除</w:t>
      </w:r>
      <w:r>
        <w:rPr>
          <w:rFonts w:hint="eastAsia"/>
          <w:lang w:eastAsia="zh-CN"/>
        </w:rPr>
        <w:t>库存表</w:t>
      </w:r>
      <w:bookmarkEnd w:id="12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22" w:name="_Toc22748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bookmarkEnd w:id="12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23" w:name="_Toc896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r>
        <w:rPr>
          <w:rFonts w:hint="eastAsia"/>
        </w:rPr>
        <w:t>分页信息</w:t>
      </w:r>
      <w:bookmarkEnd w:id="12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24" w:name="_Toc30890"/>
      <w:r>
        <w:rPr>
          <w:rFonts w:hint="eastAsia"/>
        </w:rPr>
        <w:t>添加</w:t>
      </w:r>
      <w:r>
        <w:rPr>
          <w:rFonts w:hint="eastAsia"/>
          <w:lang w:eastAsia="zh-CN"/>
        </w:rPr>
        <w:t>仓库初始化</w:t>
      </w:r>
      <w:bookmarkEnd w:id="1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25" w:name="_Toc27295"/>
      <w:r>
        <w:rPr>
          <w:rFonts w:hint="eastAsia"/>
        </w:rPr>
        <w:t>修改</w:t>
      </w:r>
      <w:r>
        <w:rPr>
          <w:rFonts w:hint="eastAsia"/>
          <w:lang w:eastAsia="zh-CN"/>
        </w:rPr>
        <w:t>仓库初始化</w:t>
      </w:r>
      <w:bookmarkEnd w:id="1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26" w:name="_Toc20055"/>
      <w:r>
        <w:rPr>
          <w:rFonts w:hint="eastAsia"/>
        </w:rPr>
        <w:t>删除</w:t>
      </w:r>
      <w:r>
        <w:rPr>
          <w:rFonts w:hint="eastAsia"/>
          <w:lang w:eastAsia="zh-CN"/>
        </w:rPr>
        <w:t>仓库初始化</w:t>
      </w:r>
      <w:bookmarkEnd w:id="1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27" w:name="_Toc11414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bookmarkEnd w:id="1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28" w:name="_Toc4880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r>
        <w:rPr>
          <w:rFonts w:hint="eastAsia"/>
        </w:rPr>
        <w:t>分页信息</w:t>
      </w:r>
      <w:bookmarkEnd w:id="1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29" w:name="_Toc17327"/>
      <w:r>
        <w:rPr>
          <w:rFonts w:hint="eastAsia"/>
        </w:rPr>
        <w:t>添加</w:t>
      </w:r>
      <w:r>
        <w:rPr>
          <w:rFonts w:hint="eastAsia"/>
          <w:lang w:eastAsia="zh-CN"/>
        </w:rPr>
        <w:t>库存警告设置表</w:t>
      </w:r>
      <w:bookmarkEnd w:id="1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30" w:name="_Toc3739"/>
      <w:r>
        <w:rPr>
          <w:rFonts w:hint="eastAsia"/>
        </w:rPr>
        <w:t>修改</w:t>
      </w:r>
      <w:r>
        <w:rPr>
          <w:rFonts w:hint="eastAsia"/>
          <w:lang w:eastAsia="zh-CN"/>
        </w:rPr>
        <w:t>库存警告设置表</w:t>
      </w:r>
      <w:bookmarkEnd w:id="1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31" w:name="_Toc15537"/>
      <w:r>
        <w:rPr>
          <w:rFonts w:hint="eastAsia"/>
        </w:rPr>
        <w:t>删除</w:t>
      </w:r>
      <w:r>
        <w:rPr>
          <w:rFonts w:hint="eastAsia"/>
          <w:lang w:eastAsia="zh-CN"/>
        </w:rPr>
        <w:t>库存警告设置表</w:t>
      </w:r>
      <w:bookmarkEnd w:id="1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32" w:name="_Toc22099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bookmarkEnd w:id="1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33" w:name="_Toc27761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r>
        <w:rPr>
          <w:rFonts w:hint="eastAsia"/>
        </w:rPr>
        <w:t>分页信息</w:t>
      </w:r>
      <w:bookmarkEnd w:id="1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6652FE"/>
    <w:rsid w:val="02F6136A"/>
    <w:rsid w:val="02FC6AF6"/>
    <w:rsid w:val="0320472C"/>
    <w:rsid w:val="03D02352"/>
    <w:rsid w:val="042A0462"/>
    <w:rsid w:val="043851F9"/>
    <w:rsid w:val="04A4232A"/>
    <w:rsid w:val="04F97836"/>
    <w:rsid w:val="056B20F3"/>
    <w:rsid w:val="05B875A5"/>
    <w:rsid w:val="05BA56F5"/>
    <w:rsid w:val="05D4049D"/>
    <w:rsid w:val="065906F6"/>
    <w:rsid w:val="068F69D2"/>
    <w:rsid w:val="06A607F6"/>
    <w:rsid w:val="06D15DA9"/>
    <w:rsid w:val="06F44178"/>
    <w:rsid w:val="07347160"/>
    <w:rsid w:val="0795267D"/>
    <w:rsid w:val="07E05F66"/>
    <w:rsid w:val="07FB36A6"/>
    <w:rsid w:val="08032517"/>
    <w:rsid w:val="08280CF2"/>
    <w:rsid w:val="08464673"/>
    <w:rsid w:val="08984829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2E310B"/>
    <w:rsid w:val="0C686768"/>
    <w:rsid w:val="0C807692"/>
    <w:rsid w:val="0CB06B5C"/>
    <w:rsid w:val="0CD12914"/>
    <w:rsid w:val="0CED2245"/>
    <w:rsid w:val="0D465F2A"/>
    <w:rsid w:val="0D4912D9"/>
    <w:rsid w:val="0D4D3563"/>
    <w:rsid w:val="0DAF7D84"/>
    <w:rsid w:val="0E5B4619"/>
    <w:rsid w:val="0E5D33A0"/>
    <w:rsid w:val="0E681731"/>
    <w:rsid w:val="0E8C2BEA"/>
    <w:rsid w:val="0E8C646E"/>
    <w:rsid w:val="0EAA7C1C"/>
    <w:rsid w:val="0EC407C6"/>
    <w:rsid w:val="0F4D2CA8"/>
    <w:rsid w:val="0FCD487B"/>
    <w:rsid w:val="0FCD6A7A"/>
    <w:rsid w:val="10204305"/>
    <w:rsid w:val="102C0118"/>
    <w:rsid w:val="105C75E2"/>
    <w:rsid w:val="10F51D5F"/>
    <w:rsid w:val="11632393"/>
    <w:rsid w:val="11B5691A"/>
    <w:rsid w:val="11C25C30"/>
    <w:rsid w:val="12041F1C"/>
    <w:rsid w:val="122449D0"/>
    <w:rsid w:val="122A435A"/>
    <w:rsid w:val="12464B76"/>
    <w:rsid w:val="127A31E0"/>
    <w:rsid w:val="12EB6997"/>
    <w:rsid w:val="13A9004F"/>
    <w:rsid w:val="13B341E1"/>
    <w:rsid w:val="13CC1508"/>
    <w:rsid w:val="13CF028E"/>
    <w:rsid w:val="13F413C8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15568F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AA694D"/>
    <w:rsid w:val="1AEB2C3A"/>
    <w:rsid w:val="1B085048"/>
    <w:rsid w:val="1B5744E8"/>
    <w:rsid w:val="1B5F18F4"/>
    <w:rsid w:val="1B78249E"/>
    <w:rsid w:val="1BE475CF"/>
    <w:rsid w:val="1C0F3C96"/>
    <w:rsid w:val="1CFF359F"/>
    <w:rsid w:val="1D771F63"/>
    <w:rsid w:val="1D962818"/>
    <w:rsid w:val="1DD63602"/>
    <w:rsid w:val="1E6C1577"/>
    <w:rsid w:val="1EF8115B"/>
    <w:rsid w:val="1F1F489E"/>
    <w:rsid w:val="1F554D78"/>
    <w:rsid w:val="1FA6387D"/>
    <w:rsid w:val="1FB13E0C"/>
    <w:rsid w:val="2026764F"/>
    <w:rsid w:val="203B04ED"/>
    <w:rsid w:val="20986689"/>
    <w:rsid w:val="20A13715"/>
    <w:rsid w:val="20B501B7"/>
    <w:rsid w:val="2350557D"/>
    <w:rsid w:val="238115CF"/>
    <w:rsid w:val="23C70A3F"/>
    <w:rsid w:val="2406762A"/>
    <w:rsid w:val="2424312A"/>
    <w:rsid w:val="24A835B0"/>
    <w:rsid w:val="24D37C77"/>
    <w:rsid w:val="25171665"/>
    <w:rsid w:val="25357D1C"/>
    <w:rsid w:val="256D6122"/>
    <w:rsid w:val="2617288D"/>
    <w:rsid w:val="265D777E"/>
    <w:rsid w:val="271A0E36"/>
    <w:rsid w:val="2751350E"/>
    <w:rsid w:val="27842A64"/>
    <w:rsid w:val="279C5F0C"/>
    <w:rsid w:val="279D5B8C"/>
    <w:rsid w:val="28DA3395"/>
    <w:rsid w:val="28F22C3A"/>
    <w:rsid w:val="299D30D3"/>
    <w:rsid w:val="29BA0485"/>
    <w:rsid w:val="2ACC15C7"/>
    <w:rsid w:val="2B8354F2"/>
    <w:rsid w:val="2B9A2F19"/>
    <w:rsid w:val="2B9A7696"/>
    <w:rsid w:val="2BA95732"/>
    <w:rsid w:val="2C0B1F53"/>
    <w:rsid w:val="2C187F64"/>
    <w:rsid w:val="2C530A79"/>
    <w:rsid w:val="2CAA2D56"/>
    <w:rsid w:val="2D175908"/>
    <w:rsid w:val="2D373C3F"/>
    <w:rsid w:val="2DB85492"/>
    <w:rsid w:val="2DD76C40"/>
    <w:rsid w:val="2DDB30C8"/>
    <w:rsid w:val="2E2D5450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1FA3E8C"/>
    <w:rsid w:val="32063522"/>
    <w:rsid w:val="321D3148"/>
    <w:rsid w:val="330D2A50"/>
    <w:rsid w:val="33301D0B"/>
    <w:rsid w:val="33564149"/>
    <w:rsid w:val="342E2B27"/>
    <w:rsid w:val="34802932"/>
    <w:rsid w:val="348744BB"/>
    <w:rsid w:val="34907349"/>
    <w:rsid w:val="34CD2A31"/>
    <w:rsid w:val="34EF09E7"/>
    <w:rsid w:val="35010901"/>
    <w:rsid w:val="3525563E"/>
    <w:rsid w:val="353B77E2"/>
    <w:rsid w:val="35B93933"/>
    <w:rsid w:val="35D65462"/>
    <w:rsid w:val="3727738D"/>
    <w:rsid w:val="373972A7"/>
    <w:rsid w:val="37CD1D19"/>
    <w:rsid w:val="37DE5837"/>
    <w:rsid w:val="380C2E83"/>
    <w:rsid w:val="38157F0F"/>
    <w:rsid w:val="38AA3C86"/>
    <w:rsid w:val="38EC7F72"/>
    <w:rsid w:val="396024B0"/>
    <w:rsid w:val="3AA12ABC"/>
    <w:rsid w:val="3B1C5C89"/>
    <w:rsid w:val="3B4E4DC5"/>
    <w:rsid w:val="3BC26416"/>
    <w:rsid w:val="3BD266B1"/>
    <w:rsid w:val="3C034C82"/>
    <w:rsid w:val="3C57218D"/>
    <w:rsid w:val="3C9C73FE"/>
    <w:rsid w:val="3CBD31B6"/>
    <w:rsid w:val="3CE93C7A"/>
    <w:rsid w:val="3D4D7222"/>
    <w:rsid w:val="3D697A4C"/>
    <w:rsid w:val="3D90570D"/>
    <w:rsid w:val="3DB47ECB"/>
    <w:rsid w:val="3F3F5454"/>
    <w:rsid w:val="40B14030"/>
    <w:rsid w:val="41BE0CEB"/>
    <w:rsid w:val="41F411C5"/>
    <w:rsid w:val="4222518C"/>
    <w:rsid w:val="42556D6C"/>
    <w:rsid w:val="425B65EB"/>
    <w:rsid w:val="425E2DF2"/>
    <w:rsid w:val="42B92207"/>
    <w:rsid w:val="42DE3341"/>
    <w:rsid w:val="42F9196C"/>
    <w:rsid w:val="432B6CC3"/>
    <w:rsid w:val="43407B62"/>
    <w:rsid w:val="43677A21"/>
    <w:rsid w:val="44DF3D8B"/>
    <w:rsid w:val="455F7B5C"/>
    <w:rsid w:val="457D2990"/>
    <w:rsid w:val="46113203"/>
    <w:rsid w:val="46513FED"/>
    <w:rsid w:val="46DE70D4"/>
    <w:rsid w:val="4789756D"/>
    <w:rsid w:val="47E56601"/>
    <w:rsid w:val="47EF2794"/>
    <w:rsid w:val="47EF4992"/>
    <w:rsid w:val="48711A69"/>
    <w:rsid w:val="499253C3"/>
    <w:rsid w:val="49DE41BE"/>
    <w:rsid w:val="4A1D1724"/>
    <w:rsid w:val="4AB2329C"/>
    <w:rsid w:val="4ABB612A"/>
    <w:rsid w:val="4B621DBB"/>
    <w:rsid w:val="4B9E419F"/>
    <w:rsid w:val="4BD56877"/>
    <w:rsid w:val="4C6B006F"/>
    <w:rsid w:val="4C887E4A"/>
    <w:rsid w:val="4D0549EA"/>
    <w:rsid w:val="4D606C16"/>
    <w:rsid w:val="4E3166D6"/>
    <w:rsid w:val="4E8D576B"/>
    <w:rsid w:val="4EC933D2"/>
    <w:rsid w:val="4F211862"/>
    <w:rsid w:val="4F2427E6"/>
    <w:rsid w:val="4F8050FF"/>
    <w:rsid w:val="4FE72524"/>
    <w:rsid w:val="50101A4A"/>
    <w:rsid w:val="507D3D1D"/>
    <w:rsid w:val="50CD151D"/>
    <w:rsid w:val="50F007D8"/>
    <w:rsid w:val="5117649A"/>
    <w:rsid w:val="511A161C"/>
    <w:rsid w:val="514E2D70"/>
    <w:rsid w:val="51635294"/>
    <w:rsid w:val="517D16C1"/>
    <w:rsid w:val="51F2387E"/>
    <w:rsid w:val="52470D8A"/>
    <w:rsid w:val="53235275"/>
    <w:rsid w:val="53237473"/>
    <w:rsid w:val="5350703E"/>
    <w:rsid w:val="536D0B6C"/>
    <w:rsid w:val="537D0E07"/>
    <w:rsid w:val="538C361F"/>
    <w:rsid w:val="548825BE"/>
    <w:rsid w:val="54CB652A"/>
    <w:rsid w:val="551C08B3"/>
    <w:rsid w:val="553F0A67"/>
    <w:rsid w:val="554F4585"/>
    <w:rsid w:val="55595D80"/>
    <w:rsid w:val="559C6C03"/>
    <w:rsid w:val="55FE3424"/>
    <w:rsid w:val="561B4F52"/>
    <w:rsid w:val="56754367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9CA695D"/>
    <w:rsid w:val="5A692FE3"/>
    <w:rsid w:val="5B0F6FF4"/>
    <w:rsid w:val="5B276899"/>
    <w:rsid w:val="5B3204AE"/>
    <w:rsid w:val="5B482651"/>
    <w:rsid w:val="5B7E72A8"/>
    <w:rsid w:val="5C3D1C65"/>
    <w:rsid w:val="5C7F0150"/>
    <w:rsid w:val="5CEB19FD"/>
    <w:rsid w:val="5CFA2018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CC6735"/>
    <w:rsid w:val="63E541F4"/>
    <w:rsid w:val="646060BC"/>
    <w:rsid w:val="65204E75"/>
    <w:rsid w:val="65D05019"/>
    <w:rsid w:val="65DB55A9"/>
    <w:rsid w:val="66751F24"/>
    <w:rsid w:val="67421678"/>
    <w:rsid w:val="67C87352"/>
    <w:rsid w:val="680B32BF"/>
    <w:rsid w:val="680C0D40"/>
    <w:rsid w:val="68120A4B"/>
    <w:rsid w:val="682441E9"/>
    <w:rsid w:val="698044A5"/>
    <w:rsid w:val="69AA52EA"/>
    <w:rsid w:val="6A02377A"/>
    <w:rsid w:val="6A401060"/>
    <w:rsid w:val="6A580905"/>
    <w:rsid w:val="6A911D64"/>
    <w:rsid w:val="6B090729"/>
    <w:rsid w:val="6B7D2C66"/>
    <w:rsid w:val="6BCE176C"/>
    <w:rsid w:val="6BE54C14"/>
    <w:rsid w:val="6BF419AB"/>
    <w:rsid w:val="6C172E65"/>
    <w:rsid w:val="6CC46801"/>
    <w:rsid w:val="6D000BE4"/>
    <w:rsid w:val="6D980F4B"/>
    <w:rsid w:val="6EA81E99"/>
    <w:rsid w:val="6EC304C5"/>
    <w:rsid w:val="6F285C6B"/>
    <w:rsid w:val="6F93531A"/>
    <w:rsid w:val="6FF10F37"/>
    <w:rsid w:val="706E4A1E"/>
    <w:rsid w:val="714317DD"/>
    <w:rsid w:val="716B29A1"/>
    <w:rsid w:val="718B0CD8"/>
    <w:rsid w:val="71A32AFB"/>
    <w:rsid w:val="71CA4040"/>
    <w:rsid w:val="723920F5"/>
    <w:rsid w:val="73C31BFC"/>
    <w:rsid w:val="73D47918"/>
    <w:rsid w:val="73E82D35"/>
    <w:rsid w:val="74096AED"/>
    <w:rsid w:val="74EC4B62"/>
    <w:rsid w:val="7504000A"/>
    <w:rsid w:val="75344F56"/>
    <w:rsid w:val="754B297D"/>
    <w:rsid w:val="759365F4"/>
    <w:rsid w:val="76BA6056"/>
    <w:rsid w:val="7775458B"/>
    <w:rsid w:val="78073AFA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9B610F"/>
    <w:rsid w:val="79C70258"/>
    <w:rsid w:val="7A8E0021"/>
    <w:rsid w:val="7AB968E7"/>
    <w:rsid w:val="7B114D77"/>
    <w:rsid w:val="7B1A1E03"/>
    <w:rsid w:val="7B3771B5"/>
    <w:rsid w:val="7B823DB1"/>
    <w:rsid w:val="7B95754E"/>
    <w:rsid w:val="7BAA25DE"/>
    <w:rsid w:val="7CC739DC"/>
    <w:rsid w:val="7D2A2E68"/>
    <w:rsid w:val="7D366C7B"/>
    <w:rsid w:val="7D72325C"/>
    <w:rsid w:val="7D944A96"/>
    <w:rsid w:val="7E2F2716"/>
    <w:rsid w:val="7E377B22"/>
    <w:rsid w:val="7E79600D"/>
    <w:rsid w:val="7E9B3FC3"/>
    <w:rsid w:val="7EA271D1"/>
    <w:rsid w:val="7ED21F1F"/>
    <w:rsid w:val="7F2A25AD"/>
    <w:rsid w:val="7F5E5386"/>
    <w:rsid w:val="7F8D2652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ScaleCrop>false</ScaleCrop>
  <LinksUpToDate>false</LinksUpToDate>
  <CharactersWithSpaces>18202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2016-01-24T09:37:10Z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