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094" w:rsidRPr="0037671E" w:rsidRDefault="001F7094" w:rsidP="001F7094">
      <w:pPr>
        <w:tabs>
          <w:tab w:val="left" w:pos="567"/>
          <w:tab w:val="left" w:pos="851"/>
          <w:tab w:val="left" w:pos="1134"/>
          <w:tab w:val="left" w:pos="1418"/>
          <w:tab w:val="left" w:pos="1758"/>
          <w:tab w:val="left" w:pos="2268"/>
          <w:tab w:val="left" w:pos="2948"/>
        </w:tabs>
        <w:spacing w:after="0" w:line="360" w:lineRule="auto"/>
        <w:jc w:val="center"/>
        <w:rPr>
          <w:rFonts w:ascii="TH SarabunPSK" w:hAnsi="TH SarabunPSK" w:cs="TH SarabunPSK"/>
          <w:b/>
          <w:bCs/>
          <w:spacing w:val="-8"/>
          <w:sz w:val="40"/>
          <w:szCs w:val="40"/>
        </w:rPr>
      </w:pPr>
      <w:bookmarkStart w:id="0" w:name="_GoBack"/>
      <w:bookmarkEnd w:id="0"/>
      <w:r w:rsidRPr="0037671E">
        <w:rPr>
          <w:rFonts w:ascii="TH SarabunPSK" w:hAnsi="TH SarabunPSK" w:cs="TH SarabunPSK" w:hint="cs"/>
          <w:b/>
          <w:bCs/>
          <w:spacing w:val="-8"/>
          <w:sz w:val="40"/>
          <w:szCs w:val="40"/>
          <w:cs/>
        </w:rPr>
        <w:t>แบบรายงานการประเมินตนเองตาม</w:t>
      </w:r>
      <w:r w:rsidRPr="0037671E">
        <w:rPr>
          <w:rFonts w:ascii="TH SarabunPSK" w:hAnsi="TH SarabunPSK" w:cs="TH SarabunPSK"/>
          <w:b/>
          <w:bCs/>
          <w:spacing w:val="-8"/>
          <w:sz w:val="40"/>
          <w:szCs w:val="40"/>
          <w:cs/>
        </w:rPr>
        <w:t>เกณฑ์</w:t>
      </w:r>
      <w:r w:rsidRPr="0037671E">
        <w:rPr>
          <w:rFonts w:ascii="TH SarabunPSK" w:hAnsi="TH SarabunPSK" w:cs="TH SarabunPSK" w:hint="cs"/>
          <w:b/>
          <w:bCs/>
          <w:spacing w:val="-8"/>
          <w:sz w:val="40"/>
          <w:szCs w:val="40"/>
          <w:cs/>
        </w:rPr>
        <w:t>มาตรฐาน</w:t>
      </w:r>
      <w:r w:rsidRPr="0037671E">
        <w:rPr>
          <w:rFonts w:ascii="TH SarabunPSK" w:hAnsi="TH SarabunPSK" w:cs="TH SarabunPSK"/>
          <w:b/>
          <w:bCs/>
          <w:spacing w:val="-8"/>
          <w:sz w:val="40"/>
          <w:szCs w:val="40"/>
          <w:cs/>
        </w:rPr>
        <w:t xml:space="preserve">การจัดการความรู้ </w:t>
      </w:r>
    </w:p>
    <w:p w:rsidR="007705ED" w:rsidRPr="0037671E" w:rsidRDefault="007705ED" w:rsidP="007705ED">
      <w:pPr>
        <w:tabs>
          <w:tab w:val="left" w:pos="567"/>
          <w:tab w:val="left" w:pos="851"/>
          <w:tab w:val="left" w:pos="1134"/>
          <w:tab w:val="left" w:pos="1418"/>
          <w:tab w:val="left" w:pos="1758"/>
          <w:tab w:val="left" w:pos="2268"/>
          <w:tab w:val="left" w:pos="2948"/>
        </w:tabs>
        <w:spacing w:after="0" w:line="360" w:lineRule="auto"/>
        <w:jc w:val="thaiDistribute"/>
        <w:rPr>
          <w:rFonts w:ascii="TH SarabunPSK" w:hAnsi="TH SarabunPSK" w:cs="TH SarabunPSK"/>
          <w:b/>
          <w:bCs/>
          <w:spacing w:val="-8"/>
          <w:sz w:val="40"/>
          <w:szCs w:val="40"/>
          <w:u w:val="dotted"/>
          <w:cs/>
        </w:rPr>
      </w:pPr>
      <w:r w:rsidRPr="0037671E">
        <w:rPr>
          <w:rFonts w:ascii="TH SarabunPSK" w:hAnsi="TH SarabunPSK" w:cs="TH SarabunPSK" w:hint="cs"/>
          <w:b/>
          <w:bCs/>
          <w:spacing w:val="-8"/>
          <w:sz w:val="40"/>
          <w:szCs w:val="40"/>
          <w:cs/>
        </w:rPr>
        <w:t xml:space="preserve">นามหน่วย </w:t>
      </w:r>
      <w:r w:rsidRPr="0037671E">
        <w:rPr>
          <w:rFonts w:ascii="TH SarabunPSK" w:hAnsi="TH SarabunPSK" w:cs="TH SarabunPSK" w:hint="cs"/>
          <w:b/>
          <w:bCs/>
          <w:spacing w:val="-8"/>
          <w:sz w:val="40"/>
          <w:szCs w:val="40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pacing w:val="-8"/>
          <w:sz w:val="40"/>
          <w:szCs w:val="40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pacing w:val="-8"/>
          <w:sz w:val="40"/>
          <w:szCs w:val="40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pacing w:val="-8"/>
          <w:sz w:val="40"/>
          <w:szCs w:val="40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pacing w:val="-8"/>
          <w:sz w:val="40"/>
          <w:szCs w:val="40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pacing w:val="-8"/>
          <w:sz w:val="40"/>
          <w:szCs w:val="40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pacing w:val="-8"/>
          <w:sz w:val="40"/>
          <w:szCs w:val="40"/>
          <w:u w:val="dotted"/>
          <w:cs/>
        </w:rPr>
        <w:tab/>
        <w:t xml:space="preserve"> </w:t>
      </w:r>
      <w:r w:rsidRPr="0037671E">
        <w:rPr>
          <w:rFonts w:ascii="TH SarabunPSK" w:hAnsi="TH SarabunPSK" w:cs="TH SarabunPSK" w:hint="cs"/>
          <w:b/>
          <w:bCs/>
          <w:spacing w:val="-8"/>
          <w:sz w:val="40"/>
          <w:szCs w:val="40"/>
          <w:cs/>
        </w:rPr>
        <w:t>วดป. ที่ประเมิน</w:t>
      </w:r>
      <w:r w:rsidRPr="0037671E">
        <w:rPr>
          <w:rFonts w:ascii="TH SarabunPSK" w:hAnsi="TH SarabunPSK" w:cs="TH SarabunPSK" w:hint="cs"/>
          <w:b/>
          <w:bCs/>
          <w:spacing w:val="-8"/>
          <w:sz w:val="40"/>
          <w:szCs w:val="40"/>
          <w:u w:val="dotted"/>
          <w:cs/>
        </w:rPr>
        <w:t xml:space="preserve"> </w:t>
      </w:r>
      <w:r w:rsidRPr="0037671E">
        <w:rPr>
          <w:rFonts w:ascii="TH SarabunPSK" w:hAnsi="TH SarabunPSK" w:cs="TH SarabunPSK" w:hint="cs"/>
          <w:b/>
          <w:bCs/>
          <w:spacing w:val="-8"/>
          <w:sz w:val="40"/>
          <w:szCs w:val="40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pacing w:val="-8"/>
          <w:sz w:val="40"/>
          <w:szCs w:val="40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pacing w:val="-8"/>
          <w:sz w:val="40"/>
          <w:szCs w:val="40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pacing w:val="-8"/>
          <w:sz w:val="40"/>
          <w:szCs w:val="40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pacing w:val="-8"/>
          <w:sz w:val="40"/>
          <w:szCs w:val="40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pacing w:val="-8"/>
          <w:sz w:val="40"/>
          <w:szCs w:val="40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pacing w:val="-8"/>
          <w:sz w:val="40"/>
          <w:szCs w:val="40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pacing w:val="-8"/>
          <w:sz w:val="40"/>
          <w:szCs w:val="40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pacing w:val="-8"/>
          <w:sz w:val="40"/>
          <w:szCs w:val="40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pacing w:val="-8"/>
          <w:sz w:val="40"/>
          <w:szCs w:val="40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pacing w:val="-8"/>
          <w:sz w:val="40"/>
          <w:szCs w:val="40"/>
          <w:u w:val="dotted"/>
          <w:cs/>
        </w:rPr>
        <w:tab/>
      </w:r>
    </w:p>
    <w:p w:rsidR="009E65F7" w:rsidRPr="0037671E" w:rsidRDefault="009E65F7" w:rsidP="009E65F7">
      <w:pPr>
        <w:jc w:val="thaiDistribute"/>
        <w:rPr>
          <w:rFonts w:ascii="TH SarabunPSK" w:hAnsi="TH SarabunPSK" w:cs="TH SarabunPSK"/>
          <w:b/>
          <w:bCs/>
          <w:spacing w:val="-8"/>
          <w:sz w:val="36"/>
          <w:szCs w:val="36"/>
          <w:cs/>
        </w:rPr>
      </w:pPr>
      <w:r w:rsidRPr="0037671E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ระดับความสามารถในการจัดการความรู้ที่ 1</w:t>
      </w:r>
      <w:r w:rsidRPr="0037671E">
        <w:rPr>
          <w:rFonts w:ascii="TH SarabunPSK" w:hAnsi="TH SarabunPSK" w:cs="TH SarabunPSK"/>
          <w:b/>
          <w:bCs/>
          <w:sz w:val="36"/>
          <w:szCs w:val="36"/>
          <w:u w:val="single"/>
        </w:rPr>
        <w:t xml:space="preserve"> </w:t>
      </w:r>
      <w:r w:rsidRPr="0037671E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การสร้างสภาพแวดล้อมที่เกื้อกูลต่อการจัดการความรู้ (</w:t>
      </w:r>
      <w:r w:rsidRPr="0037671E">
        <w:rPr>
          <w:rFonts w:ascii="TH SarabunPSK" w:hAnsi="TH SarabunPSK" w:cs="TH SarabunPSK"/>
          <w:b/>
          <w:bCs/>
          <w:sz w:val="36"/>
          <w:szCs w:val="36"/>
          <w:u w:val="single"/>
        </w:rPr>
        <w:t>KM)</w:t>
      </w:r>
      <w:r w:rsidRPr="0037671E">
        <w:rPr>
          <w:rFonts w:ascii="TH SarabunPSK" w:hAnsi="TH SarabunPSK" w:cs="TH SarabunPSK"/>
          <w:sz w:val="36"/>
          <w:szCs w:val="36"/>
        </w:rPr>
        <w:t xml:space="preserve">  </w:t>
      </w:r>
    </w:p>
    <w:tbl>
      <w:tblPr>
        <w:tblStyle w:val="a3"/>
        <w:tblW w:w="14567" w:type="dxa"/>
        <w:tblLayout w:type="fixed"/>
        <w:tblLook w:val="04A0" w:firstRow="1" w:lastRow="0" w:firstColumn="1" w:lastColumn="0" w:noHBand="0" w:noVBand="1"/>
      </w:tblPr>
      <w:tblGrid>
        <w:gridCol w:w="817"/>
        <w:gridCol w:w="4820"/>
        <w:gridCol w:w="1134"/>
        <w:gridCol w:w="1134"/>
        <w:gridCol w:w="992"/>
        <w:gridCol w:w="2268"/>
        <w:gridCol w:w="3402"/>
      </w:tblGrid>
      <w:tr w:rsidR="00DA3BF9" w:rsidRPr="0037671E" w:rsidTr="00026834">
        <w:trPr>
          <w:tblHeader/>
        </w:trPr>
        <w:tc>
          <w:tcPr>
            <w:tcW w:w="5637" w:type="dxa"/>
            <w:gridSpan w:val="2"/>
            <w:vMerge w:val="restart"/>
            <w:shd w:val="clear" w:color="auto" w:fill="FDE9D9" w:themeFill="accent6" w:themeFillTint="33"/>
            <w:vAlign w:val="center"/>
          </w:tcPr>
          <w:p w:rsidR="00DA3BF9" w:rsidRPr="0037671E" w:rsidRDefault="00DA3BF9" w:rsidP="008C2989">
            <w:pPr>
              <w:spacing w:line="235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3260" w:type="dxa"/>
            <w:gridSpan w:val="3"/>
            <w:shd w:val="clear" w:color="auto" w:fill="FDE9D9" w:themeFill="accent6" w:themeFillTint="33"/>
            <w:vAlign w:val="center"/>
          </w:tcPr>
          <w:p w:rsidR="00DA3BF9" w:rsidRPr="0037671E" w:rsidRDefault="00DA3BF9" w:rsidP="009E65F7">
            <w:pPr>
              <w:spacing w:line="235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37671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การดำเนินการ</w:t>
            </w:r>
          </w:p>
        </w:tc>
        <w:tc>
          <w:tcPr>
            <w:tcW w:w="2268" w:type="dxa"/>
            <w:vMerge w:val="restart"/>
            <w:shd w:val="clear" w:color="auto" w:fill="FDE9D9" w:themeFill="accent6" w:themeFillTint="33"/>
            <w:vAlign w:val="center"/>
          </w:tcPr>
          <w:p w:rsidR="00DA3BF9" w:rsidRPr="0037671E" w:rsidRDefault="00DA3BF9" w:rsidP="009E65F7">
            <w:pPr>
              <w:spacing w:line="235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คำอธิบายเพิ่มเติม</w:t>
            </w:r>
          </w:p>
        </w:tc>
        <w:tc>
          <w:tcPr>
            <w:tcW w:w="3402" w:type="dxa"/>
            <w:vMerge w:val="restart"/>
            <w:shd w:val="clear" w:color="auto" w:fill="FDE9D9" w:themeFill="accent6" w:themeFillTint="33"/>
            <w:vAlign w:val="center"/>
          </w:tcPr>
          <w:p w:rsidR="00DA3BF9" w:rsidRPr="0037671E" w:rsidRDefault="00DA3BF9" w:rsidP="009E65F7">
            <w:pPr>
              <w:spacing w:line="235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หลักฐาน</w:t>
            </w:r>
            <w:r w:rsidR="00026834" w:rsidRPr="0037671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อ้างอิง</w:t>
            </w:r>
            <w:r w:rsidRPr="003767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เชิงประจักษ์</w:t>
            </w:r>
          </w:p>
        </w:tc>
      </w:tr>
      <w:tr w:rsidR="00DA3BF9" w:rsidRPr="0037671E" w:rsidTr="00B97636">
        <w:trPr>
          <w:trHeight w:val="1100"/>
          <w:tblHeader/>
        </w:trPr>
        <w:tc>
          <w:tcPr>
            <w:tcW w:w="5637" w:type="dxa"/>
            <w:gridSpan w:val="2"/>
            <w:vMerge/>
            <w:shd w:val="clear" w:color="auto" w:fill="FDE9D9" w:themeFill="accent6" w:themeFillTint="33"/>
          </w:tcPr>
          <w:p w:rsidR="00DA3BF9" w:rsidRPr="0037671E" w:rsidRDefault="00DA3BF9" w:rsidP="00FB1F4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FDE9D9" w:themeFill="accent6" w:themeFillTint="33"/>
            <w:vAlign w:val="center"/>
          </w:tcPr>
          <w:p w:rsidR="00DA3BF9" w:rsidRPr="0037671E" w:rsidRDefault="00DA3BF9" w:rsidP="00A8255A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7671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มี</w:t>
            </w:r>
            <w:r w:rsidRPr="0037671E">
              <w:rPr>
                <w:rFonts w:ascii="TH SarabunPSK" w:hAnsi="TH SarabunPSK" w:cs="TH SarabunPSK"/>
                <w:b/>
                <w:bCs/>
                <w:sz w:val="28"/>
                <w:cs/>
              </w:rPr>
              <w:t>ดำเนินการสำเร็จ</w:t>
            </w:r>
          </w:p>
          <w:p w:rsidR="00DA3BF9" w:rsidRPr="0037671E" w:rsidRDefault="00DA3BF9" w:rsidP="00A8255A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FDE9D9" w:themeFill="accent6" w:themeFillTint="33"/>
          </w:tcPr>
          <w:p w:rsidR="00DA3BF9" w:rsidRPr="0037671E" w:rsidRDefault="00DA3BF9" w:rsidP="009E65F7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7671E">
              <w:rPr>
                <w:rFonts w:ascii="TH SarabunPSK" w:hAnsi="TH SarabunPSK" w:cs="TH SarabunPSK"/>
                <w:b/>
                <w:bCs/>
                <w:sz w:val="28"/>
                <w:cs/>
              </w:rPr>
              <w:t>ระหว่าง</w:t>
            </w:r>
          </w:p>
          <w:p w:rsidR="00DA3BF9" w:rsidRPr="0037671E" w:rsidRDefault="00DA3BF9" w:rsidP="009E65F7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7671E">
              <w:rPr>
                <w:rFonts w:ascii="TH SarabunPSK" w:hAnsi="TH SarabunPSK" w:cs="TH SarabunPSK"/>
                <w:b/>
                <w:bCs/>
                <w:sz w:val="28"/>
                <w:cs/>
              </w:rPr>
              <w:t>ดำเนินการ</w:t>
            </w:r>
          </w:p>
          <w:p w:rsidR="00DA3BF9" w:rsidRPr="0037671E" w:rsidRDefault="00DA3BF9" w:rsidP="009E65F7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92" w:type="dxa"/>
            <w:shd w:val="clear" w:color="auto" w:fill="FDE9D9" w:themeFill="accent6" w:themeFillTint="33"/>
          </w:tcPr>
          <w:p w:rsidR="00DA3BF9" w:rsidRPr="0037671E" w:rsidRDefault="00C0773D" w:rsidP="00A8255A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7671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กำลังวางแผน</w:t>
            </w:r>
          </w:p>
          <w:p w:rsidR="00DA3BF9" w:rsidRPr="0037671E" w:rsidRDefault="00DA3BF9" w:rsidP="00A8255A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  <w:vMerge/>
            <w:shd w:val="clear" w:color="auto" w:fill="FDE9D9" w:themeFill="accent6" w:themeFillTint="33"/>
            <w:vAlign w:val="center"/>
          </w:tcPr>
          <w:p w:rsidR="00DA3BF9" w:rsidRPr="0037671E" w:rsidRDefault="00DA3BF9" w:rsidP="00FB1F4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02" w:type="dxa"/>
            <w:vMerge/>
            <w:shd w:val="clear" w:color="auto" w:fill="FDE9D9" w:themeFill="accent6" w:themeFillTint="33"/>
            <w:vAlign w:val="center"/>
          </w:tcPr>
          <w:p w:rsidR="00DA3BF9" w:rsidRPr="0037671E" w:rsidRDefault="00DA3BF9" w:rsidP="00FB1F4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A3BF9" w:rsidRPr="0037671E" w:rsidTr="00026834">
        <w:tc>
          <w:tcPr>
            <w:tcW w:w="5637" w:type="dxa"/>
            <w:gridSpan w:val="2"/>
          </w:tcPr>
          <w:p w:rsidR="00DA3BF9" w:rsidRPr="0037671E" w:rsidRDefault="00DA3BF9" w:rsidP="008C2989">
            <w:pPr>
              <w:pStyle w:val="a4"/>
              <w:numPr>
                <w:ilvl w:val="0"/>
                <w:numId w:val="2"/>
              </w:num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การกำหนดวิสัยทัศน์การจัดการความรู้ของหน่วย</w:t>
            </w: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3BF9" w:rsidRPr="0037671E" w:rsidTr="00026834">
        <w:tc>
          <w:tcPr>
            <w:tcW w:w="817" w:type="dxa"/>
          </w:tcPr>
          <w:p w:rsidR="00DA3BF9" w:rsidRPr="0037671E" w:rsidRDefault="00DA3BF9" w:rsidP="007B4B8D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>KPI 1</w:t>
            </w:r>
          </w:p>
        </w:tc>
        <w:tc>
          <w:tcPr>
            <w:tcW w:w="4820" w:type="dxa"/>
          </w:tcPr>
          <w:p w:rsidR="00DA3BF9" w:rsidRPr="0037671E" w:rsidRDefault="00DA3BF9" w:rsidP="008C298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มีการกำหนดวิสัยทัศน์การจัดการความรู้ของหน่วยที่มีความเหมาะสม </w:t>
            </w: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3BF9" w:rsidRPr="0037671E" w:rsidTr="00026834">
        <w:tc>
          <w:tcPr>
            <w:tcW w:w="817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820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1) มีความสอดคล้องกับวิสัยทัศน์การจัดการความรู้ของหน่วยเหนือ</w:t>
            </w: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3BF9" w:rsidRPr="0037671E" w:rsidTr="00026834">
        <w:tc>
          <w:tcPr>
            <w:tcW w:w="817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20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2) วิสัยทัศน์มีความเป็นไปได้ ชัดเจน และเข้าใจง่าย</w:t>
            </w: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3BF9" w:rsidRPr="0037671E" w:rsidTr="00026834">
        <w:tc>
          <w:tcPr>
            <w:tcW w:w="817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20" w:type="dxa"/>
          </w:tcPr>
          <w:p w:rsidR="00DA3BF9" w:rsidRPr="0037671E" w:rsidRDefault="00DA3BF9" w:rsidP="008C29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3)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กำหนดจากการมีการส่วนร่วมของกำลังพลทุกระดับ</w:t>
            </w: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3BF9" w:rsidRPr="0037671E" w:rsidTr="00026834">
        <w:tc>
          <w:tcPr>
            <w:tcW w:w="5637" w:type="dxa"/>
            <w:gridSpan w:val="2"/>
          </w:tcPr>
          <w:p w:rsidR="00DA3BF9" w:rsidRPr="0037671E" w:rsidRDefault="00DA3BF9" w:rsidP="0021083F">
            <w:pPr>
              <w:pStyle w:val="a4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rFonts w:hint="cs"/>
                <w:sz w:val="32"/>
                <w:szCs w:val="32"/>
                <w:cs/>
              </w:rPr>
              <w:t>การจัดทำ</w:t>
            </w:r>
            <w:r w:rsidRPr="0037671E">
              <w:rPr>
                <w:sz w:val="32"/>
                <w:szCs w:val="32"/>
                <w:cs/>
              </w:rPr>
              <w:t>แผนขับเคลื่อนการจัดการความรู้ของหน่วย</w:t>
            </w: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3BF9" w:rsidRPr="0037671E" w:rsidTr="00026834">
        <w:tc>
          <w:tcPr>
            <w:tcW w:w="817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>KPI</w:t>
            </w:r>
            <w:r w:rsidRPr="0037671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4820" w:type="dxa"/>
          </w:tcPr>
          <w:p w:rsidR="00DA3BF9" w:rsidRPr="0037671E" w:rsidRDefault="00DA3BF9" w:rsidP="008C29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มีแผนขับเคลื่อนการจัดการความรู้ที่เหมาะสม</w:t>
            </w: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3BF9" w:rsidRPr="0037671E" w:rsidTr="00026834">
        <w:tc>
          <w:tcPr>
            <w:tcW w:w="817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20" w:type="dxa"/>
          </w:tcPr>
          <w:p w:rsidR="00DA3BF9" w:rsidRPr="0037671E" w:rsidRDefault="00DA3BF9" w:rsidP="008C29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1) มีแผนขับเคลื่อนการจัดการความรู้ของหน่วย</w:t>
            </w: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3BF9" w:rsidRPr="0037671E" w:rsidTr="00026834">
        <w:tc>
          <w:tcPr>
            <w:tcW w:w="817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20" w:type="dxa"/>
          </w:tcPr>
          <w:p w:rsidR="00DA3BF9" w:rsidRPr="0037671E" w:rsidRDefault="00DA3BF9" w:rsidP="00E02B1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2) แผนการขับเคลื่อนการจัดการความรู้ของหน่วยมีความชัดเจน สามารถนำไปสู่การปฏิบัติได้จริง</w:t>
            </w:r>
          </w:p>
          <w:p w:rsidR="00B97636" w:rsidRPr="0037671E" w:rsidRDefault="00B97636" w:rsidP="00E02B1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97636" w:rsidRPr="0037671E" w:rsidRDefault="00B97636" w:rsidP="00E02B1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3BF9" w:rsidRPr="0037671E" w:rsidTr="00026834">
        <w:tc>
          <w:tcPr>
            <w:tcW w:w="5637" w:type="dxa"/>
            <w:gridSpan w:val="2"/>
          </w:tcPr>
          <w:p w:rsidR="00DA3BF9" w:rsidRPr="0037671E" w:rsidRDefault="00DA3BF9" w:rsidP="00F43C2B">
            <w:pPr>
              <w:pStyle w:val="a4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ผู้บริหารกำหนดนโยบายการจัดการความรู้ของหน่วย</w:t>
            </w: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3BF9" w:rsidRPr="0037671E" w:rsidTr="00026834">
        <w:tc>
          <w:tcPr>
            <w:tcW w:w="817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>KPI 3</w:t>
            </w:r>
          </w:p>
        </w:tc>
        <w:tc>
          <w:tcPr>
            <w:tcW w:w="4820" w:type="dxa"/>
          </w:tcPr>
          <w:p w:rsidR="00DA3BF9" w:rsidRPr="0037671E" w:rsidRDefault="00DA3BF9" w:rsidP="008C29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มีการกำหนดนโยบายการจัดการความรู้ที่เหมาะสม</w:t>
            </w: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3BF9" w:rsidRPr="0037671E" w:rsidTr="00026834">
        <w:tc>
          <w:tcPr>
            <w:tcW w:w="817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20" w:type="dxa"/>
          </w:tcPr>
          <w:p w:rsidR="00DA3BF9" w:rsidRPr="0037671E" w:rsidRDefault="00DA3BF9" w:rsidP="008C29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1)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สอดคล้องกับวิสัยทัศน์การจัดการความรู้ของหน่วย</w:t>
            </w: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3BF9" w:rsidRPr="0037671E" w:rsidTr="00026834">
        <w:tc>
          <w:tcPr>
            <w:tcW w:w="817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20" w:type="dxa"/>
          </w:tcPr>
          <w:p w:rsidR="00DA3BF9" w:rsidRPr="0037671E" w:rsidRDefault="00DA3BF9" w:rsidP="008C298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2)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มีความชัดเจนและนำไปสู่การปฏิบัติได้จริง</w:t>
            </w: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3BF9" w:rsidRPr="0037671E" w:rsidTr="00026834">
        <w:tc>
          <w:tcPr>
            <w:tcW w:w="5637" w:type="dxa"/>
            <w:gridSpan w:val="2"/>
          </w:tcPr>
          <w:p w:rsidR="00DA3BF9" w:rsidRPr="0037671E" w:rsidRDefault="00DA3BF9" w:rsidP="00F261DC">
            <w:pPr>
              <w:pStyle w:val="a4"/>
              <w:numPr>
                <w:ilvl w:val="0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การกำหนดคณะทำงาน และผู้รับผิดชอบการจัดการความรู้</w:t>
            </w: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3BF9" w:rsidRPr="0037671E" w:rsidTr="00026834">
        <w:tc>
          <w:tcPr>
            <w:tcW w:w="817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>KPI 4</w:t>
            </w:r>
          </w:p>
        </w:tc>
        <w:tc>
          <w:tcPr>
            <w:tcW w:w="4820" w:type="dxa"/>
          </w:tcPr>
          <w:p w:rsidR="00DA3BF9" w:rsidRPr="0037671E" w:rsidRDefault="00DA3BF9" w:rsidP="00F261DC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มีการกำหนดคณะทำงานที่เหมาะสม </w:t>
            </w: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3BF9" w:rsidRPr="0037671E" w:rsidTr="00026834">
        <w:tc>
          <w:tcPr>
            <w:tcW w:w="817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20" w:type="dxa"/>
          </w:tcPr>
          <w:p w:rsidR="00DA3BF9" w:rsidRPr="0037671E" w:rsidRDefault="00DA3BF9" w:rsidP="00596C0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1) คณะทำงานมีความรู้ ประสบการณ์เกี่ยวกับการจัดการความรู้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3BF9" w:rsidRPr="0037671E" w:rsidTr="00026834">
        <w:tc>
          <w:tcPr>
            <w:tcW w:w="817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20" w:type="dxa"/>
          </w:tcPr>
          <w:p w:rsidR="00DA3BF9" w:rsidRPr="0037671E" w:rsidRDefault="00DA3BF9" w:rsidP="00596C0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2)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คณะทำงานเป็นผู้แทนจากทุก นขต. ของหน่วย </w:t>
            </w: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3BF9" w:rsidRPr="0037671E" w:rsidTr="00026834">
        <w:tc>
          <w:tcPr>
            <w:tcW w:w="817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20" w:type="dxa"/>
          </w:tcPr>
          <w:p w:rsidR="00DA3BF9" w:rsidRPr="0037671E" w:rsidRDefault="00DA3BF9" w:rsidP="00596C0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3)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คณะทำงานมีหน้าที่รับผิดชอบอย่างชัดเจนเกี่ยวกับการจัดการความรู้ </w:t>
            </w: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3BF9" w:rsidRPr="0037671E" w:rsidTr="00026834">
        <w:tc>
          <w:tcPr>
            <w:tcW w:w="5637" w:type="dxa"/>
            <w:gridSpan w:val="2"/>
          </w:tcPr>
          <w:p w:rsidR="00DA3BF9" w:rsidRPr="0037671E" w:rsidRDefault="00DA3BF9" w:rsidP="00F76027">
            <w:pPr>
              <w:pStyle w:val="a4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การสื่อสาร และประชาสัมพันธ์เพื่อให้กำลังพลในหน่วยรับทราบ และนำไปปฏิบัติอย่างเป็นรูปธรรม</w:t>
            </w: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3BF9" w:rsidRPr="0037671E" w:rsidTr="00026834">
        <w:tc>
          <w:tcPr>
            <w:tcW w:w="817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>KPI 5</w:t>
            </w:r>
          </w:p>
        </w:tc>
        <w:tc>
          <w:tcPr>
            <w:tcW w:w="4820" w:type="dxa"/>
          </w:tcPr>
          <w:p w:rsidR="00DA3BF9" w:rsidRPr="0037671E" w:rsidRDefault="00DA3BF9" w:rsidP="008C29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มีการสื่อสาร/ประชาสัมพันธ์ที่เหมาะสม</w:t>
            </w: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3BF9" w:rsidRPr="0037671E" w:rsidTr="00026834">
        <w:tc>
          <w:tcPr>
            <w:tcW w:w="817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20" w:type="dxa"/>
          </w:tcPr>
          <w:p w:rsidR="00DA3BF9" w:rsidRPr="0037671E" w:rsidRDefault="00DA3BF9" w:rsidP="008C2989">
            <w:pPr>
              <w:rPr>
                <w:rFonts w:ascii="TH SarabunPSK" w:hAnsi="TH SarabunPSK" w:cs="TH SarabunPSK"/>
                <w:spacing w:val="-8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pacing w:val="-8"/>
                <w:sz w:val="32"/>
                <w:szCs w:val="32"/>
              </w:rPr>
              <w:t xml:space="preserve">1) </w:t>
            </w:r>
            <w:r w:rsidRPr="0037671E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 xml:space="preserve">มีจำนวนช่องทางการสื่อสารมากกว่า </w:t>
            </w:r>
            <w:r w:rsidRPr="0037671E">
              <w:rPr>
                <w:rFonts w:ascii="TH SarabunPSK" w:hAnsi="TH SarabunPSK" w:cs="TH SarabunPSK"/>
                <w:spacing w:val="-8"/>
                <w:sz w:val="32"/>
                <w:szCs w:val="32"/>
              </w:rPr>
              <w:t xml:space="preserve">2 </w:t>
            </w:r>
            <w:r w:rsidRPr="0037671E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 xml:space="preserve">ช่องทาง  </w:t>
            </w: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3BF9" w:rsidRPr="0037671E" w:rsidTr="00026834">
        <w:tc>
          <w:tcPr>
            <w:tcW w:w="817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20" w:type="dxa"/>
          </w:tcPr>
          <w:p w:rsidR="00DA3BF9" w:rsidRPr="0037671E" w:rsidRDefault="00DA3BF9" w:rsidP="00BA52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2) มีระบบการสื่อสารสองทาง (2 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way communication)  </w:t>
            </w: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3BF9" w:rsidRPr="0037671E" w:rsidTr="00026834">
        <w:tc>
          <w:tcPr>
            <w:tcW w:w="817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>KPI 6</w:t>
            </w:r>
          </w:p>
        </w:tc>
        <w:tc>
          <w:tcPr>
            <w:tcW w:w="4820" w:type="dxa"/>
          </w:tcPr>
          <w:p w:rsidR="00DA3BF9" w:rsidRPr="0037671E" w:rsidRDefault="00DA3BF9" w:rsidP="004932C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กำลังพลในหน่วย</w:t>
            </w:r>
            <w:r w:rsidRPr="0037671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มากกว่าหรือเท่ากับร้อยละ 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80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ที่รับทราบแผนงานการจัดการความรู้ </w:t>
            </w: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3BF9" w:rsidRPr="0037671E" w:rsidTr="00026834">
        <w:tc>
          <w:tcPr>
            <w:tcW w:w="817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lastRenderedPageBreak/>
              <w:t>KPI 7</w:t>
            </w:r>
          </w:p>
        </w:tc>
        <w:tc>
          <w:tcPr>
            <w:tcW w:w="4820" w:type="dxa"/>
          </w:tcPr>
          <w:p w:rsidR="00DA3BF9" w:rsidRPr="0037671E" w:rsidRDefault="00DA3BF9" w:rsidP="00B976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กำลังพล</w:t>
            </w:r>
            <w:r w:rsidRPr="0037671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มากกว่าหรือเท่ากับร้อยละ 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80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ที่เข้าร่วมกิจกรรมการจัดการความรู้ของหน่วย </w:t>
            </w: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3BF9" w:rsidRPr="0037671E" w:rsidTr="00026834">
        <w:tc>
          <w:tcPr>
            <w:tcW w:w="5637" w:type="dxa"/>
            <w:gridSpan w:val="2"/>
          </w:tcPr>
          <w:p w:rsidR="00DA3BF9" w:rsidRPr="0037671E" w:rsidRDefault="00DA3BF9" w:rsidP="00444793">
            <w:pPr>
              <w:pStyle w:val="a4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มีแหล่งทรัพยากร ที่เกื้อกูลต่อการจัดการความรู้</w:t>
            </w: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3BF9" w:rsidRPr="0037671E" w:rsidTr="00026834">
        <w:tc>
          <w:tcPr>
            <w:tcW w:w="817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>KPI 8</w:t>
            </w:r>
          </w:p>
        </w:tc>
        <w:tc>
          <w:tcPr>
            <w:tcW w:w="4820" w:type="dxa"/>
          </w:tcPr>
          <w:p w:rsidR="00DA3BF9" w:rsidRPr="0037671E" w:rsidRDefault="00DA3BF9" w:rsidP="00E502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มีแหล่งทรัพยากร ระบบเทคโนโลยีและการสื่อสารที่เกื้อกูลต่อการจัดการความรู้  </w:t>
            </w: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3BF9" w:rsidRPr="0037671E" w:rsidTr="00026834">
        <w:tc>
          <w:tcPr>
            <w:tcW w:w="817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20" w:type="dxa"/>
          </w:tcPr>
          <w:p w:rsidR="00DA3BF9" w:rsidRPr="0037671E" w:rsidRDefault="00DA3BF9" w:rsidP="008C29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1)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หน่วยงานให้การสนับสนุนทรัพยากรครบทั้ง 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ปัจจัย (กำลังพล งบประมาณ วัสดุและการจัดการ)</w:t>
            </w: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3BF9" w:rsidRPr="0037671E" w:rsidTr="00026834">
        <w:tc>
          <w:tcPr>
            <w:tcW w:w="817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20" w:type="dxa"/>
          </w:tcPr>
          <w:p w:rsidR="00DA3BF9" w:rsidRPr="0037671E" w:rsidRDefault="00DA3BF9" w:rsidP="008C29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2)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มีความเพียงพอต่อการดำเนินการจัดการความรู้ทั้ง 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ปัจจัย</w:t>
            </w: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3BF9" w:rsidRPr="0037671E" w:rsidTr="00026834">
        <w:tc>
          <w:tcPr>
            <w:tcW w:w="5637" w:type="dxa"/>
            <w:gridSpan w:val="2"/>
          </w:tcPr>
          <w:p w:rsidR="00DA3BF9" w:rsidRPr="0037671E" w:rsidRDefault="00DA3BF9" w:rsidP="000F7E49">
            <w:pPr>
              <w:pStyle w:val="a4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sz w:val="32"/>
                <w:szCs w:val="32"/>
                <w:cs/>
              </w:rPr>
              <w:t>กำลังพลทุกระดับมีความรู้เรื่องการจัดการความรู้</w:t>
            </w: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3BF9" w:rsidRPr="0037671E" w:rsidTr="00026834">
        <w:tc>
          <w:tcPr>
            <w:tcW w:w="817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>KPI 9</w:t>
            </w:r>
          </w:p>
        </w:tc>
        <w:tc>
          <w:tcPr>
            <w:tcW w:w="4820" w:type="dxa"/>
          </w:tcPr>
          <w:p w:rsidR="00DA3BF9" w:rsidRPr="0037671E" w:rsidRDefault="00DA3BF9" w:rsidP="006310E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ผู้บริหารของหน่วย (ผู้บริหาร หมายถึง กำลังพลตำแหน่งผู้อำนวยการกอง หรือเทียบเท่าขึ้นไป) </w:t>
            </w:r>
            <w:r w:rsidRPr="0037671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มากกว่าหรือเท่ากับร้อยละ 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80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ที่ผ่านหลักสูตรอบรมการจัดการความรู้</w:t>
            </w: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3BF9" w:rsidRPr="0037671E" w:rsidTr="00026834">
        <w:tc>
          <w:tcPr>
            <w:tcW w:w="817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>KPI 10</w:t>
            </w:r>
          </w:p>
        </w:tc>
        <w:tc>
          <w:tcPr>
            <w:tcW w:w="4820" w:type="dxa"/>
          </w:tcPr>
          <w:p w:rsidR="00DA3BF9" w:rsidRPr="0037671E" w:rsidRDefault="00DA3BF9" w:rsidP="008C29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กำลังพล</w:t>
            </w:r>
            <w:r w:rsidRPr="0037671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มากกว่าหรือเท่ากับร้อยละ 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80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ที่ผ่านหลักสูตรอบรมการจัดการความรู้</w:t>
            </w: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DA3BF9" w:rsidRPr="0037671E" w:rsidRDefault="00DA3B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5E427D" w:rsidRPr="0037671E" w:rsidRDefault="005E427D"/>
    <w:p w:rsidR="00E02B11" w:rsidRPr="0037671E" w:rsidRDefault="00E02B11"/>
    <w:p w:rsidR="00EC382B" w:rsidRPr="0037671E" w:rsidRDefault="00EC382B"/>
    <w:p w:rsidR="003811F4" w:rsidRPr="0037671E" w:rsidRDefault="00EC382B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37671E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lastRenderedPageBreak/>
        <w:t>ระดับความสามารถในการจัดการความรู้ที่  2 มีกระบวนการจัดการความรู้ที่เชื่อถือได้</w:t>
      </w:r>
    </w:p>
    <w:tbl>
      <w:tblPr>
        <w:tblStyle w:val="a3"/>
        <w:tblW w:w="14567" w:type="dxa"/>
        <w:tblLayout w:type="fixed"/>
        <w:tblLook w:val="04A0" w:firstRow="1" w:lastRow="0" w:firstColumn="1" w:lastColumn="0" w:noHBand="0" w:noVBand="1"/>
      </w:tblPr>
      <w:tblGrid>
        <w:gridCol w:w="959"/>
        <w:gridCol w:w="4678"/>
        <w:gridCol w:w="1020"/>
        <w:gridCol w:w="1020"/>
        <w:gridCol w:w="1078"/>
        <w:gridCol w:w="2410"/>
        <w:gridCol w:w="3402"/>
      </w:tblGrid>
      <w:tr w:rsidR="00454FB4" w:rsidRPr="0037671E" w:rsidTr="00454FB4">
        <w:trPr>
          <w:tblHeader/>
        </w:trPr>
        <w:tc>
          <w:tcPr>
            <w:tcW w:w="5637" w:type="dxa"/>
            <w:gridSpan w:val="2"/>
            <w:vMerge w:val="restart"/>
            <w:shd w:val="clear" w:color="auto" w:fill="FDE9D9" w:themeFill="accent6" w:themeFillTint="33"/>
            <w:vAlign w:val="center"/>
          </w:tcPr>
          <w:p w:rsidR="00454FB4" w:rsidRPr="0037671E" w:rsidRDefault="00454FB4" w:rsidP="00EA31C2">
            <w:pPr>
              <w:spacing w:line="235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3118" w:type="dxa"/>
            <w:gridSpan w:val="3"/>
            <w:shd w:val="clear" w:color="auto" w:fill="FDE9D9" w:themeFill="accent6" w:themeFillTint="33"/>
            <w:vAlign w:val="center"/>
          </w:tcPr>
          <w:p w:rsidR="00454FB4" w:rsidRPr="0037671E" w:rsidRDefault="00454FB4" w:rsidP="00EA31C2">
            <w:pPr>
              <w:spacing w:line="235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37671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การดำเนินการ</w:t>
            </w:r>
          </w:p>
        </w:tc>
        <w:tc>
          <w:tcPr>
            <w:tcW w:w="2410" w:type="dxa"/>
            <w:vMerge w:val="restart"/>
            <w:shd w:val="clear" w:color="auto" w:fill="FDE9D9" w:themeFill="accent6" w:themeFillTint="33"/>
            <w:vAlign w:val="center"/>
          </w:tcPr>
          <w:p w:rsidR="00454FB4" w:rsidRPr="0037671E" w:rsidRDefault="00454FB4" w:rsidP="00EA31C2">
            <w:pPr>
              <w:spacing w:line="235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คำอธิบายเพิ่มเติม</w:t>
            </w:r>
          </w:p>
        </w:tc>
        <w:tc>
          <w:tcPr>
            <w:tcW w:w="3402" w:type="dxa"/>
            <w:vMerge w:val="restart"/>
            <w:shd w:val="clear" w:color="auto" w:fill="FDE9D9" w:themeFill="accent6" w:themeFillTint="33"/>
            <w:vAlign w:val="center"/>
          </w:tcPr>
          <w:p w:rsidR="00454FB4" w:rsidRPr="0037671E" w:rsidRDefault="00B97636" w:rsidP="00EA31C2">
            <w:pPr>
              <w:spacing w:line="235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หลักฐาน</w:t>
            </w:r>
            <w:r w:rsidRPr="0037671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อ้างอิง</w:t>
            </w:r>
            <w:r w:rsidRPr="003767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เชิงประจักษ์</w:t>
            </w:r>
          </w:p>
        </w:tc>
      </w:tr>
      <w:tr w:rsidR="00B97636" w:rsidRPr="0037671E" w:rsidTr="00454FB4">
        <w:trPr>
          <w:trHeight w:val="594"/>
          <w:tblHeader/>
        </w:trPr>
        <w:tc>
          <w:tcPr>
            <w:tcW w:w="5637" w:type="dxa"/>
            <w:gridSpan w:val="2"/>
            <w:vMerge/>
            <w:shd w:val="clear" w:color="auto" w:fill="FDE9D9" w:themeFill="accent6" w:themeFillTint="33"/>
          </w:tcPr>
          <w:p w:rsidR="00B97636" w:rsidRPr="0037671E" w:rsidRDefault="00B97636" w:rsidP="00EA31C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20" w:type="dxa"/>
            <w:shd w:val="clear" w:color="auto" w:fill="FDE9D9" w:themeFill="accent6" w:themeFillTint="33"/>
            <w:vAlign w:val="center"/>
          </w:tcPr>
          <w:p w:rsidR="00B97636" w:rsidRPr="0037671E" w:rsidRDefault="00B97636" w:rsidP="001B211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7671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มี</w:t>
            </w:r>
            <w:r w:rsidRPr="0037671E">
              <w:rPr>
                <w:rFonts w:ascii="TH SarabunPSK" w:hAnsi="TH SarabunPSK" w:cs="TH SarabunPSK"/>
                <w:b/>
                <w:bCs/>
                <w:sz w:val="28"/>
                <w:cs/>
              </w:rPr>
              <w:t>ดำเนินการสำเร็จ</w:t>
            </w:r>
          </w:p>
          <w:p w:rsidR="00B97636" w:rsidRPr="0037671E" w:rsidRDefault="00B97636" w:rsidP="001B211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20" w:type="dxa"/>
            <w:shd w:val="clear" w:color="auto" w:fill="FDE9D9" w:themeFill="accent6" w:themeFillTint="33"/>
          </w:tcPr>
          <w:p w:rsidR="00B97636" w:rsidRPr="0037671E" w:rsidRDefault="00B97636" w:rsidP="001B211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7671E">
              <w:rPr>
                <w:rFonts w:ascii="TH SarabunPSK" w:hAnsi="TH SarabunPSK" w:cs="TH SarabunPSK"/>
                <w:b/>
                <w:bCs/>
                <w:sz w:val="28"/>
                <w:cs/>
              </w:rPr>
              <w:t>ระหว่าง</w:t>
            </w:r>
          </w:p>
          <w:p w:rsidR="00B97636" w:rsidRPr="0037671E" w:rsidRDefault="00B97636" w:rsidP="001B211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7671E">
              <w:rPr>
                <w:rFonts w:ascii="TH SarabunPSK" w:hAnsi="TH SarabunPSK" w:cs="TH SarabunPSK"/>
                <w:b/>
                <w:bCs/>
                <w:sz w:val="28"/>
                <w:cs/>
              </w:rPr>
              <w:t>ดำเนินการ</w:t>
            </w:r>
          </w:p>
          <w:p w:rsidR="00B97636" w:rsidRPr="0037671E" w:rsidRDefault="00B97636" w:rsidP="001B211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78" w:type="dxa"/>
            <w:shd w:val="clear" w:color="auto" w:fill="FDE9D9" w:themeFill="accent6" w:themeFillTint="33"/>
          </w:tcPr>
          <w:p w:rsidR="00B97636" w:rsidRPr="0037671E" w:rsidRDefault="00B97636" w:rsidP="001B211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7671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กำลังวางแผน</w:t>
            </w:r>
          </w:p>
          <w:p w:rsidR="00B97636" w:rsidRPr="0037671E" w:rsidRDefault="00B97636" w:rsidP="001B211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10" w:type="dxa"/>
            <w:vMerge/>
            <w:shd w:val="clear" w:color="auto" w:fill="FDE9D9" w:themeFill="accent6" w:themeFillTint="33"/>
            <w:vAlign w:val="center"/>
          </w:tcPr>
          <w:p w:rsidR="00B97636" w:rsidRPr="0037671E" w:rsidRDefault="00B97636" w:rsidP="00EA31C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02" w:type="dxa"/>
            <w:vMerge/>
            <w:shd w:val="clear" w:color="auto" w:fill="FDE9D9" w:themeFill="accent6" w:themeFillTint="33"/>
            <w:vAlign w:val="center"/>
          </w:tcPr>
          <w:p w:rsidR="00B97636" w:rsidRPr="0037671E" w:rsidRDefault="00B97636" w:rsidP="00EA31C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54FB4" w:rsidRPr="0037671E" w:rsidTr="00454FB4">
        <w:tc>
          <w:tcPr>
            <w:tcW w:w="5637" w:type="dxa"/>
            <w:gridSpan w:val="2"/>
          </w:tcPr>
          <w:p w:rsidR="00454FB4" w:rsidRPr="0037671E" w:rsidRDefault="00454FB4" w:rsidP="00EC382B">
            <w:pPr>
              <w:pStyle w:val="a4"/>
              <w:numPr>
                <w:ilvl w:val="0"/>
                <w:numId w:val="2"/>
              </w:num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การกำหนดขอบเขตความรู้ (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KM Focus Areas)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และองค์ความรู้ที่จำเป็นของหน่วย</w:t>
            </w: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8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4FB4" w:rsidRPr="0037671E" w:rsidTr="00454FB4">
        <w:tc>
          <w:tcPr>
            <w:tcW w:w="959" w:type="dxa"/>
          </w:tcPr>
          <w:p w:rsidR="00454FB4" w:rsidRPr="0037671E" w:rsidRDefault="00454FB4" w:rsidP="00EA31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>KPI 11</w:t>
            </w:r>
          </w:p>
        </w:tc>
        <w:tc>
          <w:tcPr>
            <w:tcW w:w="4678" w:type="dxa"/>
          </w:tcPr>
          <w:p w:rsidR="00454FB4" w:rsidRPr="0037671E" w:rsidRDefault="00454FB4" w:rsidP="00EA31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มีการกำหนดขอบเขตความรู้และองค์ความรู้ที่จำเป็นของหน่วยมีถูกต้อง เหมาะสม</w:t>
            </w: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8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4FB4" w:rsidRPr="0037671E" w:rsidTr="00454FB4">
        <w:tc>
          <w:tcPr>
            <w:tcW w:w="959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78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1) สอดคล้องกับประเด็นยุทธศาสตร์ของหน่วย</w:t>
            </w: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8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4FB4" w:rsidRPr="0037671E" w:rsidTr="00454FB4">
        <w:tc>
          <w:tcPr>
            <w:tcW w:w="959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78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2) มีความครอบคลุมภารกิจ พันธกิจของทุกหน่วยงานย่อยของหน่วย</w:t>
            </w: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8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4FB4" w:rsidRPr="0037671E" w:rsidTr="00454FB4">
        <w:tc>
          <w:tcPr>
            <w:tcW w:w="959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78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3)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มีการจัดลำดับความเร่งด่วน หรือความสำคัญของขอบเขตความรู้ (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>KM Focus Areas)</w:t>
            </w: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8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4FB4" w:rsidRPr="0037671E" w:rsidTr="00454FB4">
        <w:tc>
          <w:tcPr>
            <w:tcW w:w="959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78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4)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เกิดจากกระบวนการมีส่วนร่วมของกำลังพลทุกระดับ</w:t>
            </w: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8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4FB4" w:rsidRPr="0037671E" w:rsidTr="00454FB4">
        <w:tc>
          <w:tcPr>
            <w:tcW w:w="5637" w:type="dxa"/>
            <w:gridSpan w:val="2"/>
          </w:tcPr>
          <w:p w:rsidR="00454FB4" w:rsidRPr="0037671E" w:rsidRDefault="00454FB4" w:rsidP="00EA31C2">
            <w:pPr>
              <w:pStyle w:val="a4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การจัดทำแผนการจัดการความรู้ (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KM Action Plan)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ที่สนับสนุนภารกิจ พันธกิจ และ/หรือประเด็นยุทธศาสตร์ของหน่วย</w:t>
            </w: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8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4FB4" w:rsidRPr="0037671E" w:rsidTr="00454FB4">
        <w:tc>
          <w:tcPr>
            <w:tcW w:w="959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>KPI 12</w:t>
            </w:r>
          </w:p>
        </w:tc>
        <w:tc>
          <w:tcPr>
            <w:tcW w:w="4678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มีการจัดทำแผนการจัดการความรู้ (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KM Action Plan)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ที่ถูกต้อง เหมาะสม</w:t>
            </w: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8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4FB4" w:rsidRPr="0037671E" w:rsidTr="00454FB4">
        <w:tc>
          <w:tcPr>
            <w:tcW w:w="959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78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1)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จัดทำแล้วเสร็จก่อนเริ่มดำเนินการ</w:t>
            </w:r>
          </w:p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8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4FB4" w:rsidRPr="0037671E" w:rsidTr="00454FB4">
        <w:tc>
          <w:tcPr>
            <w:tcW w:w="959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78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2)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แผนสนับสนุนภารกิจ พันธกิจ และ/หรือประเด็นยุทธศาสตร์ของหน่วย</w:t>
            </w: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8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4FB4" w:rsidRPr="0037671E" w:rsidTr="00454FB4">
        <w:tc>
          <w:tcPr>
            <w:tcW w:w="959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78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3)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มีรายละเอียดกิจกรรมของแผนชัดเจน สามารถนำไปสู่การปฏิบัติได้</w:t>
            </w: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8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4FB4" w:rsidRPr="0037671E" w:rsidTr="00454FB4">
        <w:tc>
          <w:tcPr>
            <w:tcW w:w="959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78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4)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เกิดจากการมีส่วนร่วมของ 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>KM Team</w:t>
            </w: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8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4FB4" w:rsidRPr="0037671E" w:rsidTr="00454FB4">
        <w:tc>
          <w:tcPr>
            <w:tcW w:w="5637" w:type="dxa"/>
            <w:gridSpan w:val="2"/>
          </w:tcPr>
          <w:p w:rsidR="00454FB4" w:rsidRPr="0037671E" w:rsidRDefault="00454FB4" w:rsidP="00EA31C2">
            <w:pPr>
              <w:pStyle w:val="a4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การพิจารณากลั่นกรองแผนการจัดการความรู้ (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KM Action Plan)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โดยคณะกรรมการจัดการความรู้ของหน่วย</w:t>
            </w: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8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4FB4" w:rsidRPr="0037671E" w:rsidTr="00454FB4">
        <w:tc>
          <w:tcPr>
            <w:tcW w:w="959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>KPI 13</w:t>
            </w:r>
          </w:p>
        </w:tc>
        <w:tc>
          <w:tcPr>
            <w:tcW w:w="4678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มีการประชุมพิจารณากลั่นกรองแผนการจัดการความรู้ (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KM Action Plan)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โดยคณะกรรมการจัดการความรู้ของหน่วย     </w:t>
            </w: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8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4FB4" w:rsidRPr="0037671E" w:rsidTr="00454FB4">
        <w:tc>
          <w:tcPr>
            <w:tcW w:w="959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>KPI 14</w:t>
            </w:r>
          </w:p>
        </w:tc>
        <w:tc>
          <w:tcPr>
            <w:tcW w:w="4678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มีกิจกรรมที่ใช้กระบวนการจัดการความรู้ครบ 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7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</w:t>
            </w: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8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4FB4" w:rsidRPr="0037671E" w:rsidTr="00454FB4">
        <w:tc>
          <w:tcPr>
            <w:tcW w:w="5637" w:type="dxa"/>
            <w:gridSpan w:val="2"/>
          </w:tcPr>
          <w:p w:rsidR="00454FB4" w:rsidRPr="0037671E" w:rsidRDefault="00454FB4" w:rsidP="00EA31C2">
            <w:pPr>
              <w:pStyle w:val="a4"/>
              <w:numPr>
                <w:ilvl w:val="0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การยกย่องชมเชย และเสริมสร้างแรงจูงใจ</w:t>
            </w: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8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4FB4" w:rsidRPr="0037671E" w:rsidTr="00454FB4">
        <w:tc>
          <w:tcPr>
            <w:tcW w:w="959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>KPI 15</w:t>
            </w:r>
          </w:p>
        </w:tc>
        <w:tc>
          <w:tcPr>
            <w:tcW w:w="4678" w:type="dxa"/>
          </w:tcPr>
          <w:p w:rsidR="00454FB4" w:rsidRPr="0037671E" w:rsidRDefault="00454FB4" w:rsidP="00EA31C2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มีกิจกรรมการยกย่องชมเชย และเสริมสร้างแรงจูงใจ</w:t>
            </w: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8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4FB4" w:rsidRPr="0037671E" w:rsidTr="00454FB4">
        <w:tc>
          <w:tcPr>
            <w:tcW w:w="959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78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1)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ผู้บริหารสูงสุดของหน่วยเป็นผู้ยกย่องชมเชย</w:t>
            </w: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8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4FB4" w:rsidRPr="0037671E" w:rsidTr="00454FB4">
        <w:tc>
          <w:tcPr>
            <w:tcW w:w="959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78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2) กำลังพลในหน่วย</w:t>
            </w:r>
            <w:r w:rsidRPr="0037671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มากกว่าหรือเท่ากับร้อยละ 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80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รับทราบการยกย่องชมเชย</w:t>
            </w: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8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4FB4" w:rsidRPr="0037671E" w:rsidTr="00454FB4">
        <w:tc>
          <w:tcPr>
            <w:tcW w:w="959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78" w:type="dxa"/>
          </w:tcPr>
          <w:p w:rsidR="00454FB4" w:rsidRPr="0037671E" w:rsidRDefault="00454FB4" w:rsidP="00AC4B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3) </w:t>
            </w:r>
            <w:r w:rsidRPr="0037671E"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รูปแบบกิจกรรมการยกย่องชมเชย</w:t>
            </w:r>
            <w:r w:rsidRPr="0037671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มากว่าหรือเท่ากับ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 รูปแบบ </w:t>
            </w: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8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454FB4" w:rsidRPr="0037671E" w:rsidRDefault="00454FB4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9B3755" w:rsidRPr="0037671E" w:rsidRDefault="009B3755"/>
    <w:p w:rsidR="009B3755" w:rsidRPr="0037671E" w:rsidRDefault="009B3755"/>
    <w:p w:rsidR="00EC382B" w:rsidRPr="0037671E" w:rsidRDefault="009B3755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37671E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 xml:space="preserve">ระดับความสามารถในการจัดการความรู้ที่ </w:t>
      </w:r>
      <w:r w:rsidRPr="0037671E">
        <w:rPr>
          <w:rFonts w:ascii="TH SarabunPSK" w:hAnsi="TH SarabunPSK" w:cs="TH SarabunPSK"/>
          <w:b/>
          <w:bCs/>
          <w:sz w:val="36"/>
          <w:szCs w:val="36"/>
          <w:u w:val="single"/>
        </w:rPr>
        <w:t xml:space="preserve">3 </w:t>
      </w:r>
      <w:r w:rsidRPr="0037671E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มีผลผลิตและผลลัพธ์</w:t>
      </w:r>
    </w:p>
    <w:tbl>
      <w:tblPr>
        <w:tblStyle w:val="a3"/>
        <w:tblW w:w="14567" w:type="dxa"/>
        <w:tblLayout w:type="fixed"/>
        <w:tblLook w:val="04A0" w:firstRow="1" w:lastRow="0" w:firstColumn="1" w:lastColumn="0" w:noHBand="0" w:noVBand="1"/>
      </w:tblPr>
      <w:tblGrid>
        <w:gridCol w:w="817"/>
        <w:gridCol w:w="4820"/>
        <w:gridCol w:w="1134"/>
        <w:gridCol w:w="1134"/>
        <w:gridCol w:w="992"/>
        <w:gridCol w:w="2268"/>
        <w:gridCol w:w="3402"/>
      </w:tblGrid>
      <w:tr w:rsidR="00B97636" w:rsidRPr="0037671E" w:rsidTr="00B97636">
        <w:trPr>
          <w:tblHeader/>
        </w:trPr>
        <w:tc>
          <w:tcPr>
            <w:tcW w:w="5637" w:type="dxa"/>
            <w:gridSpan w:val="2"/>
            <w:vMerge w:val="restart"/>
            <w:shd w:val="clear" w:color="auto" w:fill="FDE9D9" w:themeFill="accent6" w:themeFillTint="33"/>
            <w:vAlign w:val="center"/>
          </w:tcPr>
          <w:p w:rsidR="00B97636" w:rsidRPr="0037671E" w:rsidRDefault="00B97636" w:rsidP="00EA31C2">
            <w:pPr>
              <w:spacing w:line="235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3260" w:type="dxa"/>
            <w:gridSpan w:val="3"/>
            <w:shd w:val="clear" w:color="auto" w:fill="FDE9D9" w:themeFill="accent6" w:themeFillTint="33"/>
            <w:vAlign w:val="center"/>
          </w:tcPr>
          <w:p w:rsidR="00B97636" w:rsidRPr="0037671E" w:rsidRDefault="00B97636" w:rsidP="00EA31C2">
            <w:pPr>
              <w:spacing w:line="235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37671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การดำเนินการ</w:t>
            </w:r>
          </w:p>
        </w:tc>
        <w:tc>
          <w:tcPr>
            <w:tcW w:w="2268" w:type="dxa"/>
            <w:vMerge w:val="restart"/>
            <w:shd w:val="clear" w:color="auto" w:fill="FDE9D9" w:themeFill="accent6" w:themeFillTint="33"/>
            <w:vAlign w:val="center"/>
          </w:tcPr>
          <w:p w:rsidR="00B97636" w:rsidRPr="0037671E" w:rsidRDefault="00B97636" w:rsidP="00EA31C2">
            <w:pPr>
              <w:spacing w:line="235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คำอธิบายเพิ่มเติม</w:t>
            </w:r>
          </w:p>
        </w:tc>
        <w:tc>
          <w:tcPr>
            <w:tcW w:w="3402" w:type="dxa"/>
            <w:vMerge w:val="restart"/>
            <w:shd w:val="clear" w:color="auto" w:fill="FDE9D9" w:themeFill="accent6" w:themeFillTint="33"/>
            <w:vAlign w:val="center"/>
          </w:tcPr>
          <w:p w:rsidR="00B97636" w:rsidRPr="0037671E" w:rsidRDefault="00B97636" w:rsidP="00EA31C2">
            <w:pPr>
              <w:spacing w:line="235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หลักฐาน</w:t>
            </w:r>
            <w:r w:rsidR="00BD6D77" w:rsidRPr="0037671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อ้างอิง</w:t>
            </w:r>
            <w:r w:rsidRPr="003767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เชิงประจักษ์</w:t>
            </w:r>
          </w:p>
        </w:tc>
      </w:tr>
      <w:tr w:rsidR="00B97636" w:rsidRPr="0037671E" w:rsidTr="00B97636">
        <w:trPr>
          <w:trHeight w:val="594"/>
          <w:tblHeader/>
        </w:trPr>
        <w:tc>
          <w:tcPr>
            <w:tcW w:w="5637" w:type="dxa"/>
            <w:gridSpan w:val="2"/>
            <w:vMerge/>
            <w:shd w:val="clear" w:color="auto" w:fill="FDE9D9" w:themeFill="accent6" w:themeFillTint="33"/>
          </w:tcPr>
          <w:p w:rsidR="00B97636" w:rsidRPr="0037671E" w:rsidRDefault="00B97636" w:rsidP="00EA31C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FDE9D9" w:themeFill="accent6" w:themeFillTint="33"/>
            <w:vAlign w:val="center"/>
          </w:tcPr>
          <w:p w:rsidR="00B97636" w:rsidRPr="0037671E" w:rsidRDefault="00B97636" w:rsidP="001B211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7671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มี</w:t>
            </w:r>
            <w:r w:rsidRPr="0037671E">
              <w:rPr>
                <w:rFonts w:ascii="TH SarabunPSK" w:hAnsi="TH SarabunPSK" w:cs="TH SarabunPSK"/>
                <w:b/>
                <w:bCs/>
                <w:sz w:val="28"/>
                <w:cs/>
              </w:rPr>
              <w:t>ดำเนินการสำเร็จ</w:t>
            </w:r>
          </w:p>
          <w:p w:rsidR="00B97636" w:rsidRPr="0037671E" w:rsidRDefault="00B97636" w:rsidP="001B211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FDE9D9" w:themeFill="accent6" w:themeFillTint="33"/>
          </w:tcPr>
          <w:p w:rsidR="00B97636" w:rsidRPr="0037671E" w:rsidRDefault="00B97636" w:rsidP="001B211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7671E">
              <w:rPr>
                <w:rFonts w:ascii="TH SarabunPSK" w:hAnsi="TH SarabunPSK" w:cs="TH SarabunPSK"/>
                <w:b/>
                <w:bCs/>
                <w:sz w:val="28"/>
                <w:cs/>
              </w:rPr>
              <w:t>ระหว่าง</w:t>
            </w:r>
          </w:p>
          <w:p w:rsidR="00B97636" w:rsidRPr="0037671E" w:rsidRDefault="00B97636" w:rsidP="001B211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7671E">
              <w:rPr>
                <w:rFonts w:ascii="TH SarabunPSK" w:hAnsi="TH SarabunPSK" w:cs="TH SarabunPSK"/>
                <w:b/>
                <w:bCs/>
                <w:sz w:val="28"/>
                <w:cs/>
              </w:rPr>
              <w:t>ดำเนินการ</w:t>
            </w:r>
          </w:p>
          <w:p w:rsidR="00B97636" w:rsidRPr="0037671E" w:rsidRDefault="00B97636" w:rsidP="001B211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92" w:type="dxa"/>
            <w:shd w:val="clear" w:color="auto" w:fill="FDE9D9" w:themeFill="accent6" w:themeFillTint="33"/>
          </w:tcPr>
          <w:p w:rsidR="00B97636" w:rsidRPr="0037671E" w:rsidRDefault="00B97636" w:rsidP="001B211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7671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กำลังวางแผน</w:t>
            </w:r>
          </w:p>
          <w:p w:rsidR="00B97636" w:rsidRPr="0037671E" w:rsidRDefault="00B97636" w:rsidP="001B211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  <w:vMerge/>
            <w:shd w:val="clear" w:color="auto" w:fill="FDE9D9" w:themeFill="accent6" w:themeFillTint="33"/>
            <w:vAlign w:val="center"/>
          </w:tcPr>
          <w:p w:rsidR="00B97636" w:rsidRPr="0037671E" w:rsidRDefault="00B97636" w:rsidP="00EA31C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02" w:type="dxa"/>
            <w:vMerge/>
            <w:shd w:val="clear" w:color="auto" w:fill="FDE9D9" w:themeFill="accent6" w:themeFillTint="33"/>
            <w:vAlign w:val="center"/>
          </w:tcPr>
          <w:p w:rsidR="00B97636" w:rsidRPr="0037671E" w:rsidRDefault="00B97636" w:rsidP="00EA31C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97636" w:rsidRPr="0037671E" w:rsidTr="00B97636">
        <w:tc>
          <w:tcPr>
            <w:tcW w:w="5637" w:type="dxa"/>
            <w:gridSpan w:val="2"/>
          </w:tcPr>
          <w:p w:rsidR="00B97636" w:rsidRPr="0037671E" w:rsidRDefault="00B97636" w:rsidP="002F41DB">
            <w:pPr>
              <w:pStyle w:val="a4"/>
              <w:ind w:left="36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sz w:val="32"/>
                <w:szCs w:val="32"/>
                <w:u w:val="single"/>
                <w:cs/>
              </w:rPr>
              <w:t>ผลผลิต</w:t>
            </w: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97636" w:rsidRPr="0037671E" w:rsidTr="00B97636">
        <w:tc>
          <w:tcPr>
            <w:tcW w:w="5637" w:type="dxa"/>
            <w:gridSpan w:val="2"/>
          </w:tcPr>
          <w:p w:rsidR="00B97636" w:rsidRPr="0037671E" w:rsidRDefault="00B97636" w:rsidP="002F41DB">
            <w:pPr>
              <w:pStyle w:val="a4"/>
              <w:numPr>
                <w:ilvl w:val="0"/>
                <w:numId w:val="8"/>
              </w:num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ทำเนียบผู้เชี่ยวชาญ</w:t>
            </w: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97636" w:rsidRPr="0037671E" w:rsidTr="00B97636">
        <w:tc>
          <w:tcPr>
            <w:tcW w:w="817" w:type="dxa"/>
          </w:tcPr>
          <w:p w:rsidR="00B97636" w:rsidRPr="0037671E" w:rsidRDefault="00B97636" w:rsidP="00EA31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>KPI 16</w:t>
            </w:r>
          </w:p>
        </w:tc>
        <w:tc>
          <w:tcPr>
            <w:tcW w:w="4820" w:type="dxa"/>
          </w:tcPr>
          <w:p w:rsidR="00B97636" w:rsidRPr="0037671E" w:rsidRDefault="00B97636" w:rsidP="00EA31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ทำเนียบผู้เชี่ยวชาญ</w:t>
            </w: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97636" w:rsidRPr="0037671E" w:rsidTr="00B97636">
        <w:tc>
          <w:tcPr>
            <w:tcW w:w="817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820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1)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มีผู้เชี่ยวชาญครบทุกด้านที่สอดคล้องกับขอบเขตความรู้ของหน่วย (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>KM Focus Area)</w:t>
            </w: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97636" w:rsidRPr="0037671E" w:rsidTr="00B97636">
        <w:tc>
          <w:tcPr>
            <w:tcW w:w="817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20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2)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มีรายละเอียดของผู้เชี่ยวชาญครบทุกเรื่อง ( ประวัติการศึกษา ผลงานที่แสดงถึงความเชี่ยวชาญในขอบเขตความรู้นั้น ช่องทางการติดต่อ )</w:t>
            </w: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97636" w:rsidRPr="0037671E" w:rsidTr="00B97636">
        <w:tc>
          <w:tcPr>
            <w:tcW w:w="817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20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3)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มีการเผยแพร่ให้กำลังพลในหน่วยรับทราบ</w:t>
            </w: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97636" w:rsidRPr="0037671E" w:rsidTr="00B97636">
        <w:tc>
          <w:tcPr>
            <w:tcW w:w="5637" w:type="dxa"/>
            <w:gridSpan w:val="2"/>
          </w:tcPr>
          <w:p w:rsidR="00B97636" w:rsidRPr="0037671E" w:rsidRDefault="00B97636" w:rsidP="0055028A">
            <w:pPr>
              <w:pStyle w:val="a4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มีชุมชนนักปฏิบัติทั้งภายใน และ/หรือนอกหน่วยงาน</w:t>
            </w: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97636" w:rsidRPr="0037671E" w:rsidTr="00B97636">
        <w:tc>
          <w:tcPr>
            <w:tcW w:w="817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>KPI 17</w:t>
            </w:r>
          </w:p>
        </w:tc>
        <w:tc>
          <w:tcPr>
            <w:tcW w:w="4820" w:type="dxa"/>
          </w:tcPr>
          <w:p w:rsidR="00B97636" w:rsidRPr="0037671E" w:rsidRDefault="00B97636" w:rsidP="00594F3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จำนวนชุมชนนักปฏิบัติทั้งภายใน และนอกหน่วยงาน</w:t>
            </w:r>
            <w:r w:rsidRPr="0037671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รวมกันมากกว่าหรือเท่ากับ 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2  </w:t>
            </w:r>
            <w:r w:rsidRPr="0037671E">
              <w:rPr>
                <w:rFonts w:ascii="TH SarabunPSK" w:hAnsi="TH SarabunPSK" w:cs="TH SarabunPSK" w:hint="cs"/>
                <w:sz w:val="32"/>
                <w:szCs w:val="32"/>
                <w:cs/>
              </w:rPr>
              <w:t>ชุมชน</w:t>
            </w: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97636" w:rsidRPr="0037671E" w:rsidTr="00B97636">
        <w:tc>
          <w:tcPr>
            <w:tcW w:w="5637" w:type="dxa"/>
            <w:gridSpan w:val="2"/>
          </w:tcPr>
          <w:p w:rsidR="00B97636" w:rsidRPr="0037671E" w:rsidRDefault="00B97636" w:rsidP="00DF294B">
            <w:pPr>
              <w:pStyle w:val="a4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มีองค์ความรู้ตามเป้าหมายของหน่วย</w:t>
            </w: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97636" w:rsidRPr="0037671E" w:rsidTr="00B97636">
        <w:tc>
          <w:tcPr>
            <w:tcW w:w="817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>KPI 18</w:t>
            </w:r>
          </w:p>
        </w:tc>
        <w:tc>
          <w:tcPr>
            <w:tcW w:w="4820" w:type="dxa"/>
          </w:tcPr>
          <w:p w:rsidR="00B97636" w:rsidRPr="0037671E" w:rsidRDefault="00B97636" w:rsidP="00517CF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องค์ความรู้ที่สำเร็จตามเป้าหมายของหน่วย </w:t>
            </w:r>
            <w:r w:rsidRPr="0037671E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มากกว่าหรือเท่ากับ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ร้อยละ 80 </w:t>
            </w:r>
          </w:p>
          <w:p w:rsidR="00B97636" w:rsidRPr="0037671E" w:rsidRDefault="00B97636" w:rsidP="00517CF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97636" w:rsidRPr="0037671E" w:rsidTr="00B97636">
        <w:tc>
          <w:tcPr>
            <w:tcW w:w="5637" w:type="dxa"/>
            <w:gridSpan w:val="2"/>
          </w:tcPr>
          <w:p w:rsidR="00B97636" w:rsidRPr="0037671E" w:rsidRDefault="00B97636" w:rsidP="00A65124">
            <w:pPr>
              <w:pStyle w:val="a4"/>
              <w:numPr>
                <w:ilvl w:val="0"/>
                <w:numId w:val="10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มีคลังความรู้ที่สามารถเข้าถึงได้</w:t>
            </w: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97636" w:rsidRPr="0037671E" w:rsidTr="00B97636">
        <w:tc>
          <w:tcPr>
            <w:tcW w:w="817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>KPI 19</w:t>
            </w:r>
          </w:p>
        </w:tc>
        <w:tc>
          <w:tcPr>
            <w:tcW w:w="4820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มีหลักฐานที่แสดงให้เห็นว่ามีคลังความรู้ ที่แสดงถึงองค์ความรู้ที่ได้จาก 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KM Focus Area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ของหน่วย</w:t>
            </w: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97636" w:rsidRPr="0037671E" w:rsidTr="00B97636">
        <w:tc>
          <w:tcPr>
            <w:tcW w:w="817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KPI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20</w:t>
            </w:r>
          </w:p>
        </w:tc>
        <w:tc>
          <w:tcPr>
            <w:tcW w:w="4820" w:type="dxa"/>
          </w:tcPr>
          <w:p w:rsidR="00B97636" w:rsidRPr="0037671E" w:rsidRDefault="00B97636" w:rsidP="00DF70F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มีหลักฐานที่แสดงให้เห็นถึงการบริการ การเข้าถึงคลังความรู้ โดยการใช้ความรู้จากเอกสารที่จัดทำในรูปของคู่มือ แนวทางปฏิบัติ หรือ 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>Web page</w:t>
            </w: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97636" w:rsidRPr="0037671E" w:rsidTr="00B97636">
        <w:tc>
          <w:tcPr>
            <w:tcW w:w="817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>KPI 21</w:t>
            </w:r>
          </w:p>
        </w:tc>
        <w:tc>
          <w:tcPr>
            <w:tcW w:w="4820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มีการนำเทคโนโลยีมาใช้สนับสนุนการดำเนินการของคลังความรู้</w:t>
            </w:r>
            <w:r w:rsidRPr="0037671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ไลน์ อีเมล 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>facebook Document</w:t>
            </w: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97636" w:rsidRPr="0037671E" w:rsidTr="00B97636">
        <w:tc>
          <w:tcPr>
            <w:tcW w:w="817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>KPI 22</w:t>
            </w:r>
          </w:p>
        </w:tc>
        <w:tc>
          <w:tcPr>
            <w:tcW w:w="4820" w:type="dxa"/>
          </w:tcPr>
          <w:p w:rsidR="00B97636" w:rsidRPr="0037671E" w:rsidRDefault="00B97636" w:rsidP="00DF70F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 w:hint="cs"/>
                <w:spacing w:val="-8"/>
                <w:sz w:val="32"/>
                <w:szCs w:val="32"/>
                <w:cs/>
              </w:rPr>
              <w:t>มี</w:t>
            </w:r>
            <w:r w:rsidRPr="0037671E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จำนวนองค์ความรู้ในคลังความรู้เพิ่มขึ้น</w:t>
            </w:r>
            <w:r w:rsidRPr="0037671E">
              <w:rPr>
                <w:rFonts w:ascii="TH SarabunPSK" w:hAnsi="TH SarabunPSK" w:cs="TH SarabunPSK" w:hint="cs"/>
                <w:spacing w:val="-8"/>
                <w:sz w:val="32"/>
                <w:szCs w:val="32"/>
                <w:cs/>
              </w:rPr>
              <w:t xml:space="preserve"> มากว่า </w:t>
            </w:r>
            <w:r w:rsidRPr="0037671E">
              <w:rPr>
                <w:rFonts w:ascii="TH SarabunPSK" w:hAnsi="TH SarabunPSK" w:cs="TH SarabunPSK"/>
                <w:spacing w:val="-8"/>
                <w:sz w:val="32"/>
                <w:szCs w:val="32"/>
              </w:rPr>
              <w:t>3</w:t>
            </w:r>
            <w:r w:rsidRPr="0037671E">
              <w:rPr>
                <w:rFonts w:ascii="TH SarabunPSK" w:hAnsi="TH SarabunPSK" w:cs="TH SarabunPSK" w:hint="cs"/>
                <w:spacing w:val="-8"/>
                <w:sz w:val="32"/>
                <w:szCs w:val="32"/>
                <w:cs/>
              </w:rPr>
              <w:t xml:space="preserve"> </w:t>
            </w:r>
            <w:r w:rsidRPr="0037671E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เรื่อง</w:t>
            </w:r>
            <w:r w:rsidRPr="0037671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เมื่อเทียบกับปีที่ผ่านมา</w:t>
            </w: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97636" w:rsidRPr="0037671E" w:rsidTr="00B97636">
        <w:tc>
          <w:tcPr>
            <w:tcW w:w="5637" w:type="dxa"/>
            <w:gridSpan w:val="2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sz w:val="32"/>
                <w:szCs w:val="32"/>
                <w:u w:val="single"/>
                <w:cs/>
              </w:rPr>
              <w:t>ผลลัพธ์</w:t>
            </w: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97636" w:rsidRPr="0037671E" w:rsidTr="00B97636">
        <w:tc>
          <w:tcPr>
            <w:tcW w:w="5637" w:type="dxa"/>
            <w:gridSpan w:val="2"/>
          </w:tcPr>
          <w:p w:rsidR="00B97636" w:rsidRPr="0037671E" w:rsidRDefault="00B97636" w:rsidP="006D23C0">
            <w:pPr>
              <w:pStyle w:val="a4"/>
              <w:numPr>
                <w:ilvl w:val="0"/>
                <w:numId w:val="11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มีผลลัพธ์ของการนำองค์ความรู้ไปใช้ประโยชน์ในการทำงาน</w:t>
            </w: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97636" w:rsidRPr="0037671E" w:rsidTr="00B97636">
        <w:tc>
          <w:tcPr>
            <w:tcW w:w="817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KPI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23</w:t>
            </w:r>
          </w:p>
        </w:tc>
        <w:tc>
          <w:tcPr>
            <w:tcW w:w="4820" w:type="dxa"/>
          </w:tcPr>
          <w:p w:rsidR="00B97636" w:rsidRPr="0037671E" w:rsidRDefault="00B97636" w:rsidP="00D8192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มีผลลัพธ์ของการทำงานที่มีประสิทธิภาพเพิ่มขึ้น เช่น การลดระยะเวลา ร้อยละความพึงพอใจ มีนวัตกรรม คุณภาพงาน เพิ่มขึ้น ประหยัดทรัพยากร</w:t>
            </w:r>
          </w:p>
          <w:p w:rsidR="00B97636" w:rsidRPr="0037671E" w:rsidRDefault="00B97636" w:rsidP="00D8192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ตัวอย่าง ระยะเวลาการสอนงานให้กับกำลังพลลดลงจากเดิม</w:t>
            </w:r>
          </w:p>
          <w:p w:rsidR="00B97636" w:rsidRPr="0037671E" w:rsidRDefault="00B97636" w:rsidP="00D819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97636" w:rsidRPr="0037671E" w:rsidRDefault="00B97636" w:rsidP="00D8192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97636" w:rsidRPr="0037671E" w:rsidTr="00B97636">
        <w:tc>
          <w:tcPr>
            <w:tcW w:w="5637" w:type="dxa"/>
            <w:gridSpan w:val="2"/>
          </w:tcPr>
          <w:p w:rsidR="00B97636" w:rsidRPr="0037671E" w:rsidRDefault="00B97636" w:rsidP="00364DFE">
            <w:pPr>
              <w:pStyle w:val="a4"/>
              <w:numPr>
                <w:ilvl w:val="0"/>
                <w:numId w:val="12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มีกำลังพลในหน่วยที่สามารถทำหน้าที่ที่ปรึกษาการจัดการความรู้ (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Facilitator)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ในทุกหน่วยงานย่อยของหน่วย</w:t>
            </w: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97636" w:rsidRPr="0037671E" w:rsidTr="00B97636">
        <w:tc>
          <w:tcPr>
            <w:tcW w:w="817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>KPI 24</w:t>
            </w:r>
          </w:p>
        </w:tc>
        <w:tc>
          <w:tcPr>
            <w:tcW w:w="4820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จำนวนสัดส่วนกำลังพลของหน่วยที่ทำหน้าที่ที่ปรึกษาการจัดการความรู้ (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Facilitator)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ต่อ หน่วยงานย่อย อย่างน้อย  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37671E">
              <w:rPr>
                <w:rFonts w:ascii="TH SarabunPSK" w:hAnsi="TH SarabunPSK" w:cs="TH SarabunPSK" w:hint="cs"/>
                <w:sz w:val="32"/>
                <w:szCs w:val="32"/>
                <w:cs/>
              </w:rPr>
              <w:t>ต่อ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 3</w:t>
            </w: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97636" w:rsidRPr="0037671E" w:rsidTr="00B97636">
        <w:tc>
          <w:tcPr>
            <w:tcW w:w="817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>KPI 25</w:t>
            </w:r>
          </w:p>
        </w:tc>
        <w:tc>
          <w:tcPr>
            <w:tcW w:w="4820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มีผลผลิตหรือผลลัพธ์ที่เกิดจากกระบวนการทำหน้าที่ที่ปรึกษาการจัดการความรู้ (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>Facilitator)</w:t>
            </w: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97636" w:rsidRPr="0037671E" w:rsidTr="00B97636">
        <w:tc>
          <w:tcPr>
            <w:tcW w:w="5637" w:type="dxa"/>
            <w:gridSpan w:val="2"/>
          </w:tcPr>
          <w:p w:rsidR="00B97636" w:rsidRPr="0037671E" w:rsidRDefault="00B97636" w:rsidP="00EA31C2">
            <w:pPr>
              <w:pStyle w:val="a4"/>
              <w:numPr>
                <w:ilvl w:val="0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หน่วยงานอื่นนำผลงานที่เผยแพร่ไปใช้ประโยชน์</w:t>
            </w: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97636" w:rsidRPr="0037671E" w:rsidTr="00B97636">
        <w:tc>
          <w:tcPr>
            <w:tcW w:w="817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>KPI 26</w:t>
            </w:r>
          </w:p>
        </w:tc>
        <w:tc>
          <w:tcPr>
            <w:tcW w:w="4820" w:type="dxa"/>
          </w:tcPr>
          <w:p w:rsidR="00B97636" w:rsidRPr="0037671E" w:rsidRDefault="00B97636" w:rsidP="00EA31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มีหลักฐานที่แสดงว่าหน่วยงาน องค์กร คณะ บุคคล </w:t>
            </w:r>
            <w:r w:rsidRPr="0037671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นำองค์ความรู้ไปใช้ประโยชน์ทั้งภายในและภายนอก อย่างน้อย 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องค์ความรู้</w:t>
            </w: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97636" w:rsidRPr="0037671E" w:rsidRDefault="00B97636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9B3755" w:rsidRPr="0037671E" w:rsidRDefault="009B3755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293299" w:rsidRPr="0037671E" w:rsidRDefault="00293299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136FE0" w:rsidRPr="0037671E" w:rsidRDefault="00136FE0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293299" w:rsidRPr="0037671E" w:rsidRDefault="00293299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293299" w:rsidRPr="0037671E" w:rsidRDefault="00293299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D2DB4" w:rsidRPr="0037671E" w:rsidRDefault="00DD2DB4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37671E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lastRenderedPageBreak/>
        <w:t>ระดับความสามารถในการจัดการความรู้</w:t>
      </w:r>
      <w:r w:rsidRPr="0037671E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ที่ 4 มีการปรับปรุง และพัฒนาแผนแม่บทการจัดการความรู้ และองค์ความรู้อย่างต่อเนื่อง</w:t>
      </w:r>
    </w:p>
    <w:tbl>
      <w:tblPr>
        <w:tblStyle w:val="a3"/>
        <w:tblW w:w="14567" w:type="dxa"/>
        <w:tblLayout w:type="fixed"/>
        <w:tblLook w:val="04A0" w:firstRow="1" w:lastRow="0" w:firstColumn="1" w:lastColumn="0" w:noHBand="0" w:noVBand="1"/>
      </w:tblPr>
      <w:tblGrid>
        <w:gridCol w:w="817"/>
        <w:gridCol w:w="4678"/>
        <w:gridCol w:w="1020"/>
        <w:gridCol w:w="1020"/>
        <w:gridCol w:w="1078"/>
        <w:gridCol w:w="2552"/>
        <w:gridCol w:w="3402"/>
      </w:tblGrid>
      <w:tr w:rsidR="00BD6D77" w:rsidRPr="0037671E" w:rsidTr="00BD6D77">
        <w:trPr>
          <w:tblHeader/>
        </w:trPr>
        <w:tc>
          <w:tcPr>
            <w:tcW w:w="5495" w:type="dxa"/>
            <w:gridSpan w:val="2"/>
            <w:vMerge w:val="restart"/>
            <w:shd w:val="clear" w:color="auto" w:fill="FDE9D9" w:themeFill="accent6" w:themeFillTint="33"/>
            <w:vAlign w:val="center"/>
          </w:tcPr>
          <w:p w:rsidR="00BD6D77" w:rsidRPr="0037671E" w:rsidRDefault="00BD6D77" w:rsidP="00EA31C2">
            <w:pPr>
              <w:spacing w:line="235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3118" w:type="dxa"/>
            <w:gridSpan w:val="3"/>
            <w:shd w:val="clear" w:color="auto" w:fill="FDE9D9" w:themeFill="accent6" w:themeFillTint="33"/>
            <w:vAlign w:val="center"/>
          </w:tcPr>
          <w:p w:rsidR="00BD6D77" w:rsidRPr="0037671E" w:rsidRDefault="00BD6D77" w:rsidP="00EA31C2">
            <w:pPr>
              <w:spacing w:line="235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37671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การดำเนินการ</w:t>
            </w:r>
          </w:p>
        </w:tc>
        <w:tc>
          <w:tcPr>
            <w:tcW w:w="2552" w:type="dxa"/>
            <w:vMerge w:val="restart"/>
            <w:shd w:val="clear" w:color="auto" w:fill="FDE9D9" w:themeFill="accent6" w:themeFillTint="33"/>
            <w:vAlign w:val="center"/>
          </w:tcPr>
          <w:p w:rsidR="00BD6D77" w:rsidRPr="0037671E" w:rsidRDefault="00BD6D77" w:rsidP="00EA31C2">
            <w:pPr>
              <w:spacing w:line="235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คำอธิบายเพิ่มเติม</w:t>
            </w:r>
          </w:p>
        </w:tc>
        <w:tc>
          <w:tcPr>
            <w:tcW w:w="3402" w:type="dxa"/>
            <w:vMerge w:val="restart"/>
            <w:shd w:val="clear" w:color="auto" w:fill="FDE9D9" w:themeFill="accent6" w:themeFillTint="33"/>
            <w:vAlign w:val="center"/>
          </w:tcPr>
          <w:p w:rsidR="00BD6D77" w:rsidRPr="0037671E" w:rsidRDefault="00BD6D77" w:rsidP="00EA31C2">
            <w:pPr>
              <w:spacing w:line="235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หลักฐานเชิงประจักษ์</w:t>
            </w:r>
          </w:p>
        </w:tc>
      </w:tr>
      <w:tr w:rsidR="00136FE0" w:rsidRPr="0037671E" w:rsidTr="00BD6D77">
        <w:trPr>
          <w:trHeight w:val="594"/>
          <w:tblHeader/>
        </w:trPr>
        <w:tc>
          <w:tcPr>
            <w:tcW w:w="5495" w:type="dxa"/>
            <w:gridSpan w:val="2"/>
            <w:vMerge/>
            <w:shd w:val="clear" w:color="auto" w:fill="FDE9D9" w:themeFill="accent6" w:themeFillTint="33"/>
          </w:tcPr>
          <w:p w:rsidR="00136FE0" w:rsidRPr="0037671E" w:rsidRDefault="00136FE0" w:rsidP="00EA31C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20" w:type="dxa"/>
            <w:shd w:val="clear" w:color="auto" w:fill="FDE9D9" w:themeFill="accent6" w:themeFillTint="33"/>
            <w:vAlign w:val="center"/>
          </w:tcPr>
          <w:p w:rsidR="00136FE0" w:rsidRPr="0037671E" w:rsidRDefault="00136FE0" w:rsidP="00136FE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7671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มี</w:t>
            </w:r>
            <w:r w:rsidRPr="0037671E">
              <w:rPr>
                <w:rFonts w:ascii="TH SarabunPSK" w:hAnsi="TH SarabunPSK" w:cs="TH SarabunPSK"/>
                <w:b/>
                <w:bCs/>
                <w:sz w:val="28"/>
                <w:cs/>
              </w:rPr>
              <w:t>ดำเนินการสำเร็จ</w:t>
            </w:r>
          </w:p>
        </w:tc>
        <w:tc>
          <w:tcPr>
            <w:tcW w:w="1020" w:type="dxa"/>
            <w:shd w:val="clear" w:color="auto" w:fill="FDE9D9" w:themeFill="accent6" w:themeFillTint="33"/>
          </w:tcPr>
          <w:p w:rsidR="00136FE0" w:rsidRPr="0037671E" w:rsidRDefault="00136FE0" w:rsidP="001B211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7671E">
              <w:rPr>
                <w:rFonts w:ascii="TH SarabunPSK" w:hAnsi="TH SarabunPSK" w:cs="TH SarabunPSK"/>
                <w:b/>
                <w:bCs/>
                <w:sz w:val="28"/>
                <w:cs/>
              </w:rPr>
              <w:t>ระหว่าง</w:t>
            </w:r>
          </w:p>
          <w:p w:rsidR="00136FE0" w:rsidRPr="0037671E" w:rsidRDefault="00136FE0" w:rsidP="001B211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7671E">
              <w:rPr>
                <w:rFonts w:ascii="TH SarabunPSK" w:hAnsi="TH SarabunPSK" w:cs="TH SarabunPSK"/>
                <w:b/>
                <w:bCs/>
                <w:sz w:val="28"/>
                <w:cs/>
              </w:rPr>
              <w:t>ดำเนินการ</w:t>
            </w:r>
          </w:p>
          <w:p w:rsidR="00136FE0" w:rsidRPr="0037671E" w:rsidRDefault="00136FE0" w:rsidP="001B211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78" w:type="dxa"/>
            <w:shd w:val="clear" w:color="auto" w:fill="FDE9D9" w:themeFill="accent6" w:themeFillTint="33"/>
          </w:tcPr>
          <w:p w:rsidR="00136FE0" w:rsidRPr="0037671E" w:rsidRDefault="00136FE0" w:rsidP="001B211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7671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กำลังวางแผน</w:t>
            </w:r>
          </w:p>
          <w:p w:rsidR="00136FE0" w:rsidRPr="0037671E" w:rsidRDefault="00136FE0" w:rsidP="001B211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552" w:type="dxa"/>
            <w:vMerge/>
            <w:shd w:val="clear" w:color="auto" w:fill="FDE9D9" w:themeFill="accent6" w:themeFillTint="33"/>
            <w:vAlign w:val="center"/>
          </w:tcPr>
          <w:p w:rsidR="00136FE0" w:rsidRPr="0037671E" w:rsidRDefault="00136FE0" w:rsidP="00EA31C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02" w:type="dxa"/>
            <w:vMerge/>
            <w:shd w:val="clear" w:color="auto" w:fill="FDE9D9" w:themeFill="accent6" w:themeFillTint="33"/>
            <w:vAlign w:val="center"/>
          </w:tcPr>
          <w:p w:rsidR="00136FE0" w:rsidRPr="0037671E" w:rsidRDefault="00136FE0" w:rsidP="00EA31C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D6D77" w:rsidRPr="0037671E" w:rsidTr="00BD6D77">
        <w:tc>
          <w:tcPr>
            <w:tcW w:w="5495" w:type="dxa"/>
            <w:gridSpan w:val="2"/>
          </w:tcPr>
          <w:p w:rsidR="00BD6D77" w:rsidRPr="0037671E" w:rsidRDefault="00BD6D77" w:rsidP="00EA31C2">
            <w:pPr>
              <w:pStyle w:val="a4"/>
              <w:numPr>
                <w:ilvl w:val="0"/>
                <w:numId w:val="2"/>
              </w:num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มีการประเมินองค์ความรู้เดิม เพื่อปรับปรุง พัฒนา</w:t>
            </w:r>
          </w:p>
        </w:tc>
        <w:tc>
          <w:tcPr>
            <w:tcW w:w="1020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0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8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2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D6D77" w:rsidRPr="0037671E" w:rsidTr="00BD6D77">
        <w:tc>
          <w:tcPr>
            <w:tcW w:w="817" w:type="dxa"/>
          </w:tcPr>
          <w:p w:rsidR="00BD6D77" w:rsidRPr="0037671E" w:rsidRDefault="00BD6D77" w:rsidP="00EA31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>KPI 27</w:t>
            </w:r>
          </w:p>
        </w:tc>
        <w:tc>
          <w:tcPr>
            <w:tcW w:w="4678" w:type="dxa"/>
          </w:tcPr>
          <w:p w:rsidR="00BD6D77" w:rsidRPr="0037671E" w:rsidRDefault="00BD6D77" w:rsidP="00373F6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ในรอบปี </w:t>
            </w:r>
            <w:r w:rsidRPr="0037671E"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จำนวนองค์ความรู้มากกว่า 2 องค์ความรู้ที่ได้รับการประเมินเพื่อปรับปรุง พัฒนา </w:t>
            </w:r>
          </w:p>
        </w:tc>
        <w:tc>
          <w:tcPr>
            <w:tcW w:w="1020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0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8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2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D6D77" w:rsidRPr="0037671E" w:rsidTr="00BD6D77">
        <w:tc>
          <w:tcPr>
            <w:tcW w:w="817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>KPI 28</w:t>
            </w:r>
          </w:p>
        </w:tc>
        <w:tc>
          <w:tcPr>
            <w:tcW w:w="4678" w:type="dxa"/>
          </w:tcPr>
          <w:p w:rsidR="00BD6D77" w:rsidRPr="0037671E" w:rsidRDefault="00BD6D77" w:rsidP="00F652F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ในรอบปี</w:t>
            </w:r>
            <w:r w:rsidRPr="0037671E"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จำนวนองค์ความรู้ที่ได้รับการปรับปรุงให้ทันสมัย ไม่น้อยกว่า 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องค์ความรู้</w:t>
            </w:r>
          </w:p>
        </w:tc>
        <w:tc>
          <w:tcPr>
            <w:tcW w:w="1020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0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8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2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D6D77" w:rsidRPr="0037671E" w:rsidTr="00BD6D77">
        <w:tc>
          <w:tcPr>
            <w:tcW w:w="817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KPI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29</w:t>
            </w:r>
          </w:p>
        </w:tc>
        <w:tc>
          <w:tcPr>
            <w:tcW w:w="4678" w:type="dxa"/>
          </w:tcPr>
          <w:p w:rsidR="00BD6D77" w:rsidRPr="0037671E" w:rsidRDefault="00BD6D77" w:rsidP="0020353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มีช่องทางในการรับข้อคิดเห็นที่เหมาะสม</w:t>
            </w:r>
          </w:p>
        </w:tc>
        <w:tc>
          <w:tcPr>
            <w:tcW w:w="1020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0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8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2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D6D77" w:rsidRPr="0037671E" w:rsidTr="00BD6D77">
        <w:tc>
          <w:tcPr>
            <w:tcW w:w="817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78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1)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มีช่องทางการรับข้อคิดเห็นมากกว่า 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ช่องทาง  </w:t>
            </w:r>
          </w:p>
        </w:tc>
        <w:tc>
          <w:tcPr>
            <w:tcW w:w="1020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0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8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2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D6D77" w:rsidRPr="0037671E" w:rsidTr="00BD6D77">
        <w:tc>
          <w:tcPr>
            <w:tcW w:w="817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78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2) ช่องทางการรับข้อคิดเห็นมีความสะดวกต่อการเข้าถึง</w:t>
            </w:r>
          </w:p>
        </w:tc>
        <w:tc>
          <w:tcPr>
            <w:tcW w:w="1020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0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8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2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D6D77" w:rsidRPr="0037671E" w:rsidTr="00BD6D77">
        <w:tc>
          <w:tcPr>
            <w:tcW w:w="817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78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3) มีระบบการจัดการข้อคิดเห็นเพื่อนำไปสู่การพัฒนา</w:t>
            </w:r>
          </w:p>
        </w:tc>
        <w:tc>
          <w:tcPr>
            <w:tcW w:w="1020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0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8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2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D6D77" w:rsidRPr="0037671E" w:rsidTr="00BD6D77">
        <w:tc>
          <w:tcPr>
            <w:tcW w:w="5495" w:type="dxa"/>
            <w:gridSpan w:val="2"/>
          </w:tcPr>
          <w:p w:rsidR="00BD6D77" w:rsidRPr="0037671E" w:rsidRDefault="00BD6D77" w:rsidP="00EA31C2">
            <w:pPr>
              <w:pStyle w:val="a4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มีการพัฒนาต่อยอดความรู้ และสร้างเป็นองค์ความรู้ใหม่</w:t>
            </w:r>
          </w:p>
        </w:tc>
        <w:tc>
          <w:tcPr>
            <w:tcW w:w="1020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0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8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2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D6D77" w:rsidRPr="0037671E" w:rsidTr="00BD6D77">
        <w:tc>
          <w:tcPr>
            <w:tcW w:w="817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KPI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</w:p>
        </w:tc>
        <w:tc>
          <w:tcPr>
            <w:tcW w:w="4678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จำนวนองค์ความรู้ที่ได้รับการพัฒนาต่อยอดความรู้ และสร้างเป็นองค์ความรู้ใหม่ อย่างน้อย 1 องค์ความรู้</w:t>
            </w:r>
          </w:p>
        </w:tc>
        <w:tc>
          <w:tcPr>
            <w:tcW w:w="1020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0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8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2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D6D77" w:rsidRPr="0037671E" w:rsidTr="00BD6D77">
        <w:tc>
          <w:tcPr>
            <w:tcW w:w="817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KPI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31</w:t>
            </w:r>
          </w:p>
        </w:tc>
        <w:tc>
          <w:tcPr>
            <w:tcW w:w="4678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จำนวนองค์ความรู้ใหม่ (ตาม 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KM Focus Area)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ที่เพิ่มขึ้นในแต่ละปี อย่างน้อย 1 องค์ความรู้</w:t>
            </w:r>
          </w:p>
        </w:tc>
        <w:tc>
          <w:tcPr>
            <w:tcW w:w="1020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0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8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2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D6D77" w:rsidRPr="0037671E" w:rsidTr="00BD6D77">
        <w:tc>
          <w:tcPr>
            <w:tcW w:w="5495" w:type="dxa"/>
            <w:gridSpan w:val="2"/>
          </w:tcPr>
          <w:p w:rsidR="00BD6D77" w:rsidRPr="0037671E" w:rsidRDefault="00BD6D77" w:rsidP="00E84FCD">
            <w:pPr>
              <w:pStyle w:val="a4"/>
              <w:numPr>
                <w:ilvl w:val="0"/>
                <w:numId w:val="1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มีการปรับปรุง พัฒนาแผนขับเคลื่อนการจัดการความรู้</w:t>
            </w:r>
          </w:p>
        </w:tc>
        <w:tc>
          <w:tcPr>
            <w:tcW w:w="1020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0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8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2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D6D77" w:rsidRPr="0037671E" w:rsidTr="00BD6D77">
        <w:tc>
          <w:tcPr>
            <w:tcW w:w="817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KPI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32</w:t>
            </w:r>
          </w:p>
        </w:tc>
        <w:tc>
          <w:tcPr>
            <w:tcW w:w="4678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มีหลักฐานแสดงกระบวนการพัฒนาแผนขับเคลื่อนการจัดการความรู้</w:t>
            </w:r>
          </w:p>
        </w:tc>
        <w:tc>
          <w:tcPr>
            <w:tcW w:w="1020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0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8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2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BD6D77" w:rsidRPr="0037671E" w:rsidRDefault="00BD6D77" w:rsidP="00EA31C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9B3755" w:rsidRPr="0037671E" w:rsidRDefault="00373F68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37671E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lastRenderedPageBreak/>
        <w:t>ระดับความสามารถในการจัดการความรู้</w:t>
      </w:r>
      <w:r w:rsidRPr="0037671E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 xml:space="preserve">ที่ </w:t>
      </w:r>
      <w:r w:rsidRPr="0037671E">
        <w:rPr>
          <w:rFonts w:ascii="TH SarabunPSK" w:hAnsi="TH SarabunPSK" w:cs="TH SarabunPSK"/>
          <w:b/>
          <w:bCs/>
          <w:sz w:val="36"/>
          <w:szCs w:val="36"/>
          <w:u w:val="single"/>
        </w:rPr>
        <w:t xml:space="preserve">5 </w:t>
      </w:r>
      <w:r w:rsidRPr="0037671E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 xml:space="preserve">เป็นองค์กรแห่งการเรียนรู้ </w:t>
      </w:r>
      <w:r w:rsidRPr="0037671E">
        <w:rPr>
          <w:rFonts w:ascii="TH SarabunPSK" w:hAnsi="TH SarabunPSK" w:cs="TH SarabunPSK"/>
          <w:b/>
          <w:bCs/>
          <w:sz w:val="36"/>
          <w:szCs w:val="36"/>
          <w:u w:val="single"/>
        </w:rPr>
        <w:t>(LO)</w:t>
      </w:r>
    </w:p>
    <w:tbl>
      <w:tblPr>
        <w:tblStyle w:val="a3"/>
        <w:tblW w:w="14567" w:type="dxa"/>
        <w:tblLayout w:type="fixed"/>
        <w:tblLook w:val="04A0" w:firstRow="1" w:lastRow="0" w:firstColumn="1" w:lastColumn="0" w:noHBand="0" w:noVBand="1"/>
      </w:tblPr>
      <w:tblGrid>
        <w:gridCol w:w="817"/>
        <w:gridCol w:w="4678"/>
        <w:gridCol w:w="1134"/>
        <w:gridCol w:w="1134"/>
        <w:gridCol w:w="992"/>
        <w:gridCol w:w="2410"/>
        <w:gridCol w:w="3402"/>
      </w:tblGrid>
      <w:tr w:rsidR="00136FE0" w:rsidRPr="0037671E" w:rsidTr="00136FE0">
        <w:trPr>
          <w:tblHeader/>
        </w:trPr>
        <w:tc>
          <w:tcPr>
            <w:tcW w:w="5495" w:type="dxa"/>
            <w:gridSpan w:val="2"/>
            <w:vMerge w:val="restart"/>
            <w:shd w:val="clear" w:color="auto" w:fill="FDE9D9" w:themeFill="accent6" w:themeFillTint="33"/>
            <w:vAlign w:val="center"/>
          </w:tcPr>
          <w:p w:rsidR="00136FE0" w:rsidRPr="0037671E" w:rsidRDefault="00136FE0" w:rsidP="001B2118">
            <w:pPr>
              <w:spacing w:line="235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3260" w:type="dxa"/>
            <w:gridSpan w:val="3"/>
            <w:shd w:val="clear" w:color="auto" w:fill="FDE9D9" w:themeFill="accent6" w:themeFillTint="33"/>
            <w:vAlign w:val="center"/>
          </w:tcPr>
          <w:p w:rsidR="00136FE0" w:rsidRPr="0037671E" w:rsidRDefault="00136FE0" w:rsidP="001B2118">
            <w:pPr>
              <w:spacing w:line="235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37671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การดำเนินการ</w:t>
            </w:r>
          </w:p>
        </w:tc>
        <w:tc>
          <w:tcPr>
            <w:tcW w:w="2410" w:type="dxa"/>
            <w:vMerge w:val="restart"/>
            <w:shd w:val="clear" w:color="auto" w:fill="FDE9D9" w:themeFill="accent6" w:themeFillTint="33"/>
            <w:vAlign w:val="center"/>
          </w:tcPr>
          <w:p w:rsidR="00136FE0" w:rsidRPr="0037671E" w:rsidRDefault="00136FE0" w:rsidP="001B2118">
            <w:pPr>
              <w:spacing w:line="235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คำอธิบายเพิ่มเติม</w:t>
            </w:r>
          </w:p>
        </w:tc>
        <w:tc>
          <w:tcPr>
            <w:tcW w:w="3402" w:type="dxa"/>
            <w:vMerge w:val="restart"/>
            <w:shd w:val="clear" w:color="auto" w:fill="FDE9D9" w:themeFill="accent6" w:themeFillTint="33"/>
            <w:vAlign w:val="center"/>
          </w:tcPr>
          <w:p w:rsidR="00136FE0" w:rsidRPr="0037671E" w:rsidRDefault="00136FE0" w:rsidP="001B2118">
            <w:pPr>
              <w:spacing w:line="235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หลักฐาน</w:t>
            </w:r>
            <w:r w:rsidR="00767A0B" w:rsidRPr="0037671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อ้างอิง</w:t>
            </w:r>
            <w:r w:rsidRPr="003767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เชิงประจักษ์</w:t>
            </w:r>
          </w:p>
        </w:tc>
      </w:tr>
      <w:tr w:rsidR="00136FE0" w:rsidRPr="0037671E" w:rsidTr="00136FE0">
        <w:trPr>
          <w:trHeight w:val="594"/>
          <w:tblHeader/>
        </w:trPr>
        <w:tc>
          <w:tcPr>
            <w:tcW w:w="5495" w:type="dxa"/>
            <w:gridSpan w:val="2"/>
            <w:vMerge/>
            <w:shd w:val="clear" w:color="auto" w:fill="FDE9D9" w:themeFill="accent6" w:themeFillTint="33"/>
          </w:tcPr>
          <w:p w:rsidR="00136FE0" w:rsidRPr="0037671E" w:rsidRDefault="00136FE0" w:rsidP="001B21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FDE9D9" w:themeFill="accent6" w:themeFillTint="33"/>
            <w:vAlign w:val="center"/>
          </w:tcPr>
          <w:p w:rsidR="00136FE0" w:rsidRPr="0037671E" w:rsidRDefault="00136FE0" w:rsidP="00136FE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7671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มี</w:t>
            </w:r>
            <w:r w:rsidRPr="0037671E">
              <w:rPr>
                <w:rFonts w:ascii="TH SarabunPSK" w:hAnsi="TH SarabunPSK" w:cs="TH SarabunPSK"/>
                <w:b/>
                <w:bCs/>
                <w:sz w:val="28"/>
                <w:cs/>
              </w:rPr>
              <w:t>ดำเนินการสำเร็จ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136FE0" w:rsidRPr="0037671E" w:rsidRDefault="00136FE0" w:rsidP="001B211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7671E">
              <w:rPr>
                <w:rFonts w:ascii="TH SarabunPSK" w:hAnsi="TH SarabunPSK" w:cs="TH SarabunPSK"/>
                <w:b/>
                <w:bCs/>
                <w:sz w:val="28"/>
                <w:cs/>
              </w:rPr>
              <w:t>ระหว่าง</w:t>
            </w:r>
          </w:p>
          <w:p w:rsidR="00136FE0" w:rsidRPr="0037671E" w:rsidRDefault="00136FE0" w:rsidP="001B211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7671E">
              <w:rPr>
                <w:rFonts w:ascii="TH SarabunPSK" w:hAnsi="TH SarabunPSK" w:cs="TH SarabunPSK"/>
                <w:b/>
                <w:bCs/>
                <w:sz w:val="28"/>
                <w:cs/>
              </w:rPr>
              <w:t>ดำเนินการ</w:t>
            </w:r>
          </w:p>
          <w:p w:rsidR="00136FE0" w:rsidRPr="0037671E" w:rsidRDefault="00136FE0" w:rsidP="001B211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92" w:type="dxa"/>
            <w:shd w:val="clear" w:color="auto" w:fill="FDE9D9" w:themeFill="accent6" w:themeFillTint="33"/>
          </w:tcPr>
          <w:p w:rsidR="00136FE0" w:rsidRPr="0037671E" w:rsidRDefault="00136FE0" w:rsidP="001B211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7671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กำลังวางแผน</w:t>
            </w:r>
          </w:p>
          <w:p w:rsidR="00136FE0" w:rsidRPr="0037671E" w:rsidRDefault="00136FE0" w:rsidP="001B211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10" w:type="dxa"/>
            <w:vMerge/>
            <w:shd w:val="clear" w:color="auto" w:fill="FDE9D9" w:themeFill="accent6" w:themeFillTint="33"/>
            <w:vAlign w:val="center"/>
          </w:tcPr>
          <w:p w:rsidR="00136FE0" w:rsidRPr="0037671E" w:rsidRDefault="00136FE0" w:rsidP="001B21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02" w:type="dxa"/>
            <w:vMerge/>
            <w:shd w:val="clear" w:color="auto" w:fill="FDE9D9" w:themeFill="accent6" w:themeFillTint="33"/>
            <w:vAlign w:val="center"/>
          </w:tcPr>
          <w:p w:rsidR="00136FE0" w:rsidRPr="0037671E" w:rsidRDefault="00136FE0" w:rsidP="001B21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36FE0" w:rsidRPr="0037671E" w:rsidTr="00136FE0">
        <w:tc>
          <w:tcPr>
            <w:tcW w:w="5495" w:type="dxa"/>
            <w:gridSpan w:val="2"/>
          </w:tcPr>
          <w:p w:rsidR="00136FE0" w:rsidRPr="0037671E" w:rsidRDefault="00136FE0" w:rsidP="00562767">
            <w:pPr>
              <w:pStyle w:val="a4"/>
              <w:numPr>
                <w:ilvl w:val="0"/>
                <w:numId w:val="2"/>
              </w:numPr>
              <w:jc w:val="thaiDistribute"/>
              <w:rPr>
                <w:rFonts w:ascii="TH SarabunPSK" w:hAnsi="TH SarabunPSK" w:cs="TH SarabunPSK"/>
                <w:spacing w:val="-8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กำลังพลชั้นเลิศ (</w:t>
            </w:r>
            <w:r w:rsidRPr="0037671E">
              <w:rPr>
                <w:rFonts w:ascii="TH SarabunPSK" w:hAnsi="TH SarabunPSK" w:cs="TH SarabunPSK"/>
                <w:spacing w:val="-8"/>
                <w:sz w:val="32"/>
                <w:szCs w:val="32"/>
              </w:rPr>
              <w:t xml:space="preserve">Personal mastery) : </w:t>
            </w:r>
            <w:r w:rsidRPr="0037671E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กำลังพลมีพฤติกรรมการเรียนรู้</w:t>
            </w:r>
            <w:r w:rsidRPr="0037671E">
              <w:rPr>
                <w:rFonts w:ascii="TH SarabunPSK" w:hAnsi="TH SarabunPSK" w:cs="TH SarabunPSK" w:hint="cs"/>
                <w:spacing w:val="-8"/>
                <w:sz w:val="32"/>
                <w:szCs w:val="32"/>
                <w:cs/>
              </w:rPr>
              <w:t xml:space="preserve"> </w:t>
            </w:r>
            <w:r w:rsidRPr="0037671E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เพื่อพัฒนาตนเองอย่างต่อเนื่องตลอดเวลา นำไปสู่การพัฒนางาน และหน่วย หรือกล่าวโดยสรุปคือ กำลังพลมีพฤติกรรมใฝ่เรียนใฝ่รู้มุ่งสู่ความเชี่ยวชาญงานในหน้าที่</w:t>
            </w: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36FE0" w:rsidRPr="0037671E" w:rsidTr="00136FE0">
        <w:tc>
          <w:tcPr>
            <w:tcW w:w="817" w:type="dxa"/>
          </w:tcPr>
          <w:p w:rsidR="00136FE0" w:rsidRPr="0037671E" w:rsidRDefault="00136FE0" w:rsidP="001B211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>KPI 33</w:t>
            </w:r>
          </w:p>
        </w:tc>
        <w:tc>
          <w:tcPr>
            <w:tcW w:w="4678" w:type="dxa"/>
          </w:tcPr>
          <w:p w:rsidR="00136FE0" w:rsidRPr="0037671E" w:rsidRDefault="00136FE0" w:rsidP="001B211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ร้อยละของกำลังพลที่มีคุณลักษณะเป็นกำลังพล</w:t>
            </w:r>
            <w:r w:rsidRPr="0037671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ชั้นเลิศของหน่วย</w:t>
            </w: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36FE0" w:rsidRPr="0037671E" w:rsidTr="00136FE0">
        <w:tc>
          <w:tcPr>
            <w:tcW w:w="817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678" w:type="dxa"/>
          </w:tcPr>
          <w:p w:rsidR="00136FE0" w:rsidRPr="0037671E" w:rsidRDefault="00136FE0" w:rsidP="00DC52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 xml:space="preserve">1) </w:t>
            </w:r>
            <w:r w:rsidRPr="0037671E">
              <w:rPr>
                <w:rFonts w:ascii="TH SarabunPSK" w:hAnsi="TH SarabunPSK" w:cs="TH SarabunPSK" w:hint="cs"/>
                <w:spacing w:val="-6"/>
                <w:sz w:val="32"/>
                <w:szCs w:val="32"/>
                <w:cs/>
              </w:rPr>
              <w:t>มี</w:t>
            </w:r>
            <w:r w:rsidRPr="0037671E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กำลังพลของหน่วย</w:t>
            </w:r>
            <w:r w:rsidRPr="0037671E">
              <w:rPr>
                <w:rFonts w:ascii="TH SarabunPSK" w:hAnsi="TH SarabunPSK" w:cs="TH SarabunPSK" w:hint="cs"/>
                <w:spacing w:val="-6"/>
                <w:sz w:val="32"/>
                <w:szCs w:val="32"/>
                <w:cs/>
              </w:rPr>
              <w:t xml:space="preserve"> มากกว่าร้อยละ 80 </w:t>
            </w:r>
            <w:r w:rsidRPr="0037671E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 xml:space="preserve">ที่เข้ารับการศึกษาอบรม ประชุม สัมมนา ศึกษา ดูงาน หรืออื่น ๆ ซึ่งจะส่งผลให้เกิดความเชี่ยวชาญในงาน โดยขอบเขตความรู้ที่เรียนรู้เป็นความรู้สนับสนุนวิสัยทัศน์ พันธกิจหลักของหน่วย  และหน้าที่ที่ปฏิบัติอยู่ </w:t>
            </w: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36FE0" w:rsidRPr="0037671E" w:rsidTr="00136FE0">
        <w:tc>
          <w:tcPr>
            <w:tcW w:w="817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78" w:type="dxa"/>
          </w:tcPr>
          <w:p w:rsidR="00136FE0" w:rsidRPr="0037671E" w:rsidRDefault="00136FE0" w:rsidP="008450A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2) </w:t>
            </w:r>
            <w:r w:rsidRPr="0037671E">
              <w:rPr>
                <w:rFonts w:ascii="TH SarabunPSK" w:hAnsi="TH SarabunPSK" w:cs="TH SarabunPSK" w:hint="cs"/>
                <w:spacing w:val="-6"/>
                <w:sz w:val="32"/>
                <w:szCs w:val="32"/>
                <w:cs/>
              </w:rPr>
              <w:t>มี</w:t>
            </w:r>
            <w:r w:rsidRPr="0037671E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 xml:space="preserve">บุคลากรของหน่วยมากกว่าร้อยละ </w:t>
            </w:r>
            <w:r w:rsidRPr="0037671E">
              <w:rPr>
                <w:rFonts w:ascii="TH SarabunPSK" w:hAnsi="TH SarabunPSK" w:cs="TH SarabunPSK"/>
                <w:spacing w:val="-6"/>
                <w:sz w:val="32"/>
                <w:szCs w:val="32"/>
              </w:rPr>
              <w:t xml:space="preserve">80 </w:t>
            </w:r>
            <w:r w:rsidRPr="0037671E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ที่มี</w:t>
            </w:r>
            <w:r w:rsidRPr="0037671E">
              <w:rPr>
                <w:rFonts w:ascii="TH SarabunPSK" w:hAnsi="TH SarabunPSK" w:cs="TH SarabunPSK" w:hint="cs"/>
                <w:spacing w:val="-6"/>
                <w:sz w:val="32"/>
                <w:szCs w:val="32"/>
                <w:cs/>
              </w:rPr>
              <w:t xml:space="preserve">      </w:t>
            </w:r>
            <w:r w:rsidRPr="0037671E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ความเชี่ยวชาญตามขอบเขตความรู้สำคัญ (</w:t>
            </w:r>
            <w:r w:rsidRPr="0037671E">
              <w:rPr>
                <w:rFonts w:ascii="TH SarabunPSK" w:hAnsi="TH SarabunPSK" w:cs="TH SarabunPSK"/>
                <w:spacing w:val="-6"/>
                <w:sz w:val="32"/>
                <w:szCs w:val="32"/>
              </w:rPr>
              <w:t>KM Focus Area)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8450A8" w:rsidRPr="0037671E" w:rsidRDefault="008450A8" w:rsidP="008450A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450A8" w:rsidRPr="0037671E" w:rsidRDefault="008450A8" w:rsidP="008450A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450A8" w:rsidRPr="0037671E" w:rsidRDefault="008450A8" w:rsidP="008450A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450A8" w:rsidRPr="0037671E" w:rsidRDefault="008450A8" w:rsidP="008450A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450A8" w:rsidRPr="0037671E" w:rsidRDefault="008450A8" w:rsidP="008450A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36FE0" w:rsidRPr="0037671E" w:rsidTr="00136FE0">
        <w:tc>
          <w:tcPr>
            <w:tcW w:w="5495" w:type="dxa"/>
            <w:gridSpan w:val="2"/>
          </w:tcPr>
          <w:p w:rsidR="00136FE0" w:rsidRPr="0037671E" w:rsidRDefault="00136FE0" w:rsidP="001B2118">
            <w:pPr>
              <w:pStyle w:val="a4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มีวิสัยทัศน์ร่วมกัน (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Shared vision) :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มีความมุ่งมั่นที่เกิดจากกระบวนการความคิดไปสู่การกำหนดผลที่วัดได้</w:t>
            </w: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36FE0" w:rsidRPr="0037671E" w:rsidTr="00136FE0">
        <w:tc>
          <w:tcPr>
            <w:tcW w:w="817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>KPI 34</w:t>
            </w:r>
          </w:p>
        </w:tc>
        <w:tc>
          <w:tcPr>
            <w:tcW w:w="4678" w:type="dxa"/>
          </w:tcPr>
          <w:p w:rsidR="00136FE0" w:rsidRPr="0037671E" w:rsidRDefault="00136FE0" w:rsidP="0096107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กำลังพลของหน่วย</w:t>
            </w:r>
            <w:r w:rsidRPr="0037671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มากกว่าร้อยละ 80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ที่มีส่วนร่วมในการจัดทำวิสัยทัศน์และทราบถึงความสำคัญของงานที่ตนเองรับผิดชอบ ว่านำไปสู่การบรรลุวิสัยทัศน์ของหน่วยอย่างไร</w:t>
            </w: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36FE0" w:rsidRPr="0037671E" w:rsidTr="00136FE0">
        <w:tc>
          <w:tcPr>
            <w:tcW w:w="5495" w:type="dxa"/>
            <w:gridSpan w:val="2"/>
          </w:tcPr>
          <w:p w:rsidR="00136FE0" w:rsidRPr="0037671E" w:rsidRDefault="00136FE0" w:rsidP="005342C4">
            <w:pPr>
              <w:pStyle w:val="a4"/>
              <w:numPr>
                <w:ilvl w:val="0"/>
                <w:numId w:val="1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มีแบบแผนความคิดร่วม (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Mental models) :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กำลังพลในหน่วยมีพฤติกรรมที่ไม่ยึดติดกับความคิดเดิมของตนเอง พร้อมที่จะปรับเปลี่ยนตามสถานการณ์ที่เปลี่ยนไป</w:t>
            </w: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36FE0" w:rsidRPr="0037671E" w:rsidTr="00136FE0">
        <w:tc>
          <w:tcPr>
            <w:tcW w:w="817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KPI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35</w:t>
            </w:r>
          </w:p>
        </w:tc>
        <w:tc>
          <w:tcPr>
            <w:tcW w:w="4678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ใช้หลักการ เหตุผลในการทำงาน</w:t>
            </w: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36FE0" w:rsidRPr="0037671E" w:rsidTr="00136FE0">
        <w:tc>
          <w:tcPr>
            <w:tcW w:w="817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78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1)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มีเครือข่ายความรู้และมีกิจกรรมร่วมด้วย</w:t>
            </w: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36FE0" w:rsidRPr="0037671E" w:rsidTr="00136FE0">
        <w:tc>
          <w:tcPr>
            <w:tcW w:w="817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78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2)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การนำแนวคิด ทฤษฎี ที่ถูกนำมาใช้อ้างอิงในการปฏิบัติงาน  (แสดงหลักฐานเอกสาร เช่น บันทึกประชุม หนังสือขออนุมัติการดำเนินงาน ฯลฯ )</w:t>
            </w: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36FE0" w:rsidRPr="0037671E" w:rsidTr="00136FE0">
        <w:tc>
          <w:tcPr>
            <w:tcW w:w="5495" w:type="dxa"/>
            <w:gridSpan w:val="2"/>
          </w:tcPr>
          <w:p w:rsidR="00136FE0" w:rsidRPr="0037671E" w:rsidRDefault="00136FE0" w:rsidP="001B2118">
            <w:pPr>
              <w:pStyle w:val="a4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เรียนรู้เป็นทีม (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Team learning) :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การเรียนรู้ร่วมกันของกำลังพล</w:t>
            </w: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36FE0" w:rsidRPr="0037671E" w:rsidTr="00136FE0">
        <w:tc>
          <w:tcPr>
            <w:tcW w:w="817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>KPI 36</w:t>
            </w:r>
          </w:p>
        </w:tc>
        <w:tc>
          <w:tcPr>
            <w:tcW w:w="4678" w:type="dxa"/>
          </w:tcPr>
          <w:p w:rsidR="00136FE0" w:rsidRPr="0037671E" w:rsidRDefault="00136FE0" w:rsidP="005342C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บุคลากรในองค์การมีการทำกิจกรรม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ร่วมกันเป็นทีม</w:t>
            </w:r>
            <w:r w:rsidRPr="0037671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มีการแลกเปลี่ยนเรียนรู้ทักษะ และประสบการณ์ </w:t>
            </w:r>
            <w:r w:rsidRPr="0037671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เพื่อพัฒนาภูมิปัญญา และศักยภาพของทีมงาน มากกว่า 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ครั้งต่อปี</w:t>
            </w: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36FE0" w:rsidRPr="0037671E" w:rsidTr="00136FE0">
        <w:tc>
          <w:tcPr>
            <w:tcW w:w="817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KPI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37</w:t>
            </w:r>
          </w:p>
        </w:tc>
        <w:tc>
          <w:tcPr>
            <w:tcW w:w="4678" w:type="dxa"/>
          </w:tcPr>
          <w:p w:rsidR="00136FE0" w:rsidRPr="0037671E" w:rsidRDefault="00136FE0" w:rsidP="0084536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การทบทวนสิ่งที่ได้เรียนรู้จากการปฏิบัติงานของกำลังพล ( 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AAR : After action review )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มากกว่า ร้อยละ 80</w:t>
            </w: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36FE0" w:rsidRPr="0037671E" w:rsidTr="00136FE0">
        <w:tc>
          <w:tcPr>
            <w:tcW w:w="5495" w:type="dxa"/>
            <w:gridSpan w:val="2"/>
          </w:tcPr>
          <w:p w:rsidR="00136FE0" w:rsidRPr="0037671E" w:rsidRDefault="00136FE0" w:rsidP="00D425F6">
            <w:pPr>
              <w:pStyle w:val="a4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การคิดอย่างเป็นระบบ (</w:t>
            </w:r>
            <w:r w:rsidRPr="0037671E">
              <w:rPr>
                <w:rFonts w:ascii="TH SarabunPSK" w:hAnsi="TH SarabunPSK" w:cs="TH SarabunPSK"/>
                <w:sz w:val="32"/>
                <w:szCs w:val="32"/>
              </w:rPr>
              <w:t xml:space="preserve">Systematic thinking) : </w:t>
            </w: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มีการทำงานที่เชื่อมโยงระหว่างกันในหน่วยงาน</w:t>
            </w: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36FE0" w:rsidRPr="0037671E" w:rsidTr="00136FE0">
        <w:tc>
          <w:tcPr>
            <w:tcW w:w="817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</w:rPr>
              <w:t>KPI 38</w:t>
            </w:r>
          </w:p>
        </w:tc>
        <w:tc>
          <w:tcPr>
            <w:tcW w:w="4678" w:type="dxa"/>
          </w:tcPr>
          <w:p w:rsidR="00136FE0" w:rsidRPr="0037671E" w:rsidRDefault="00136FE0" w:rsidP="00012EA4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sz w:val="32"/>
                <w:szCs w:val="32"/>
                <w:cs/>
              </w:rPr>
              <w:t>มีหลักฐานที่แสดงให้เห็นถึงว่า</w:t>
            </w:r>
            <w:r w:rsidRPr="0037671E">
              <w:rPr>
                <w:rFonts w:hint="cs"/>
                <w:sz w:val="32"/>
                <w:szCs w:val="32"/>
                <w:cs/>
              </w:rPr>
              <w:t xml:space="preserve"> </w:t>
            </w:r>
            <w:r w:rsidRPr="0037671E">
              <w:rPr>
                <w:sz w:val="32"/>
                <w:szCs w:val="32"/>
                <w:cs/>
              </w:rPr>
              <w:t>กำลังพลแต่ละตำแหน่งงานมีการคิดวางแผนงานอย่างเป็น</w:t>
            </w:r>
            <w:r w:rsidRPr="0037671E">
              <w:rPr>
                <w:rFonts w:hint="cs"/>
                <w:sz w:val="32"/>
                <w:szCs w:val="32"/>
                <w:cs/>
              </w:rPr>
              <w:t>ระบบ</w:t>
            </w: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36FE0" w:rsidRPr="0037671E" w:rsidTr="00136FE0">
        <w:tc>
          <w:tcPr>
            <w:tcW w:w="817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78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1) มีคู่มือการปฏิบัติงานแต่ละตำแหน่งงาน</w:t>
            </w: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36FE0" w:rsidRPr="0037671E" w:rsidTr="00136FE0">
        <w:tc>
          <w:tcPr>
            <w:tcW w:w="817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78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671E">
              <w:rPr>
                <w:rFonts w:ascii="TH SarabunPSK" w:hAnsi="TH SarabunPSK" w:cs="TH SarabunPSK"/>
                <w:sz w:val="32"/>
                <w:szCs w:val="32"/>
                <w:cs/>
              </w:rPr>
              <w:t>2) มีแผนผังการปฏิบัติ /ปฏิทินการปฏิบัติงาน</w:t>
            </w: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:rsidR="00136FE0" w:rsidRPr="0037671E" w:rsidRDefault="00136FE0" w:rsidP="001B211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3811F4" w:rsidRPr="0037671E" w:rsidRDefault="003811F4"/>
    <w:p w:rsidR="003811F4" w:rsidRPr="0037671E" w:rsidRDefault="003811F4"/>
    <w:p w:rsidR="008450A8" w:rsidRPr="0037671E" w:rsidRDefault="008450A8"/>
    <w:p w:rsidR="008450A8" w:rsidRPr="0037671E" w:rsidRDefault="008450A8"/>
    <w:p w:rsidR="008450A8" w:rsidRPr="0037671E" w:rsidRDefault="008450A8"/>
    <w:p w:rsidR="00012EA4" w:rsidRPr="0037671E" w:rsidRDefault="00012EA4"/>
    <w:p w:rsidR="00012EA4" w:rsidRPr="0037671E" w:rsidRDefault="00012EA4"/>
    <w:p w:rsidR="003811F4" w:rsidRPr="0037671E" w:rsidRDefault="003811F4"/>
    <w:p w:rsidR="003811F4" w:rsidRPr="0037671E" w:rsidRDefault="003811F4">
      <w:pPr>
        <w:rPr>
          <w:rFonts w:ascii="TH SarabunPSK" w:hAnsi="TH SarabunPSK" w:cs="TH SarabunPSK"/>
          <w:b/>
          <w:bCs/>
          <w:sz w:val="32"/>
          <w:szCs w:val="32"/>
        </w:rPr>
      </w:pPr>
      <w:r w:rsidRPr="0037671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คำแนะนำเพื่อการปรับปรุงพัฒนา</w:t>
      </w:r>
      <w:r w:rsidRPr="0037671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7671E">
        <w:rPr>
          <w:rFonts w:ascii="TH SarabunPSK" w:hAnsi="TH SarabunPSK" w:cs="TH SarabunPSK" w:hint="cs"/>
          <w:b/>
          <w:bCs/>
          <w:sz w:val="32"/>
          <w:szCs w:val="32"/>
          <w:cs/>
        </w:rPr>
        <w:t>(สำหรับผู้ประเมิน)</w:t>
      </w:r>
    </w:p>
    <w:p w:rsidR="003811F4" w:rsidRPr="0037671E" w:rsidRDefault="007705ED">
      <w:pPr>
        <w:rPr>
          <w:rFonts w:ascii="TH SarabunPSK" w:hAnsi="TH SarabunPSK" w:cs="TH SarabunPSK"/>
          <w:b/>
          <w:bCs/>
          <w:sz w:val="32"/>
          <w:szCs w:val="32"/>
          <w:u w:val="dotted"/>
        </w:rPr>
      </w:pP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</w:p>
    <w:p w:rsidR="007705ED" w:rsidRPr="0037671E" w:rsidRDefault="007705ED">
      <w:pPr>
        <w:rPr>
          <w:rFonts w:ascii="TH SarabunPSK" w:hAnsi="TH SarabunPSK" w:cs="TH SarabunPSK"/>
          <w:b/>
          <w:bCs/>
          <w:sz w:val="32"/>
          <w:szCs w:val="32"/>
          <w:u w:val="dotted"/>
        </w:rPr>
      </w:pP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</w:p>
    <w:p w:rsidR="007705ED" w:rsidRPr="0037671E" w:rsidRDefault="007705ED">
      <w:pPr>
        <w:rPr>
          <w:rFonts w:ascii="TH SarabunPSK" w:hAnsi="TH SarabunPSK" w:cs="TH SarabunPSK"/>
          <w:b/>
          <w:bCs/>
          <w:sz w:val="32"/>
          <w:szCs w:val="32"/>
          <w:u w:val="dotted"/>
        </w:rPr>
      </w:pP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</w:p>
    <w:p w:rsidR="007705ED" w:rsidRPr="0037671E" w:rsidRDefault="007705ED">
      <w:pPr>
        <w:rPr>
          <w:rFonts w:ascii="TH SarabunPSK" w:hAnsi="TH SarabunPSK" w:cs="TH SarabunPSK"/>
          <w:b/>
          <w:bCs/>
          <w:sz w:val="32"/>
          <w:szCs w:val="32"/>
          <w:u w:val="dotted"/>
        </w:rPr>
      </w:pP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</w:p>
    <w:p w:rsidR="007705ED" w:rsidRPr="0037671E" w:rsidRDefault="007705ED">
      <w:pPr>
        <w:rPr>
          <w:rFonts w:ascii="TH SarabunPSK" w:hAnsi="TH SarabunPSK" w:cs="TH SarabunPSK"/>
          <w:b/>
          <w:bCs/>
          <w:sz w:val="32"/>
          <w:szCs w:val="32"/>
          <w:u w:val="dotted"/>
        </w:rPr>
      </w:pP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</w:p>
    <w:p w:rsidR="004F0454" w:rsidRPr="0037671E" w:rsidRDefault="004F0454" w:rsidP="004F0454">
      <w:pPr>
        <w:tabs>
          <w:tab w:val="left" w:pos="8505"/>
        </w:tabs>
        <w:rPr>
          <w:rFonts w:ascii="TH SarabunPSK" w:hAnsi="TH SarabunPSK" w:cs="TH SarabunPSK"/>
          <w:b/>
          <w:bCs/>
          <w:sz w:val="32"/>
          <w:szCs w:val="32"/>
          <w:u w:val="dotted"/>
          <w:cs/>
        </w:rPr>
      </w:pPr>
      <w:r w:rsidRPr="0037671E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ลงชื่อ </w:t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u w:val="dotted"/>
          <w:cs/>
        </w:rPr>
        <w:tab/>
      </w:r>
      <w:r w:rsidRPr="0037671E">
        <w:rPr>
          <w:rFonts w:ascii="TH SarabunPSK" w:hAnsi="TH SarabunPSK" w:cs="TH SarabunPSK" w:hint="cs"/>
          <w:b/>
          <w:bCs/>
          <w:sz w:val="32"/>
          <w:szCs w:val="32"/>
          <w:cs/>
        </w:rPr>
        <w:t>ผู้ประเมิน</w:t>
      </w:r>
    </w:p>
    <w:sectPr w:rsidR="004F0454" w:rsidRPr="0037671E" w:rsidSect="00FD0D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440" w:right="1021" w:bottom="1440" w:left="1077" w:header="709" w:footer="709" w:gutter="0"/>
      <w:pgNumType w:start="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7CA" w:rsidRDefault="004907CA" w:rsidP="00EC04AD">
      <w:pPr>
        <w:spacing w:after="0" w:line="240" w:lineRule="auto"/>
      </w:pPr>
      <w:r>
        <w:separator/>
      </w:r>
    </w:p>
  </w:endnote>
  <w:endnote w:type="continuationSeparator" w:id="0">
    <w:p w:rsidR="004907CA" w:rsidRDefault="004907CA" w:rsidP="00EC0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D06" w:rsidRDefault="00FD0D0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079" w:rsidRPr="00B61990" w:rsidRDefault="00B61990">
    <w:pPr>
      <w:pStyle w:val="a7"/>
      <w:pBdr>
        <w:top w:val="thinThickSmallGap" w:sz="24" w:space="1" w:color="622423" w:themeColor="accent2" w:themeShade="7F"/>
      </w:pBdr>
      <w:rPr>
        <w:rFonts w:ascii="TH SarabunPSK" w:hAnsi="TH SarabunPSK" w:cs="TH SarabunPSK"/>
        <w:sz w:val="32"/>
        <w:szCs w:val="32"/>
      </w:rPr>
    </w:pPr>
    <w:r w:rsidRPr="00B61990">
      <w:rPr>
        <w:rFonts w:ascii="TH SarabunPSK" w:hAnsi="TH SarabunPSK" w:cs="TH SarabunPSK"/>
        <w:sz w:val="32"/>
        <w:szCs w:val="32"/>
        <w:cs/>
      </w:rPr>
      <w:t>คู่มือการจัดการความรู้ ทบ. (ฉบับผู้รับการประเมิน)/จัดทำเมื่อ ธ.ค.</w:t>
    </w:r>
    <w:r w:rsidRPr="00B61990">
      <w:rPr>
        <w:rFonts w:ascii="TH SarabunPSK" w:hAnsi="TH SarabunPSK" w:cs="TH SarabunPSK"/>
        <w:sz w:val="32"/>
        <w:szCs w:val="32"/>
      </w:rPr>
      <w:t>58/KM SAR V.1</w:t>
    </w:r>
    <w:r w:rsidR="00961079" w:rsidRPr="00B61990">
      <w:rPr>
        <w:rFonts w:ascii="TH SarabunPSK" w:hAnsi="TH SarabunPSK" w:cs="TH SarabunPSK"/>
        <w:sz w:val="32"/>
        <w:szCs w:val="32"/>
      </w:rPr>
      <w:ptab w:relativeTo="margin" w:alignment="right" w:leader="none"/>
    </w:r>
    <w:r w:rsidR="00961079" w:rsidRPr="00B61990">
      <w:rPr>
        <w:rFonts w:ascii="TH SarabunPSK" w:hAnsi="TH SarabunPSK" w:cs="TH SarabunPSK"/>
        <w:sz w:val="32"/>
        <w:szCs w:val="32"/>
        <w:cs/>
        <w:lang w:val="th-TH"/>
      </w:rPr>
      <w:t xml:space="preserve">หน้า </w:t>
    </w:r>
    <w:r w:rsidR="00133384" w:rsidRPr="00B61990">
      <w:rPr>
        <w:rFonts w:ascii="TH SarabunPSK" w:hAnsi="TH SarabunPSK" w:cs="TH SarabunPSK"/>
        <w:sz w:val="32"/>
        <w:szCs w:val="32"/>
      </w:rPr>
      <w:fldChar w:fldCharType="begin"/>
    </w:r>
    <w:r w:rsidR="00961079" w:rsidRPr="00B61990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133384" w:rsidRPr="00B61990">
      <w:rPr>
        <w:rFonts w:ascii="TH SarabunPSK" w:hAnsi="TH SarabunPSK" w:cs="TH SarabunPSK"/>
        <w:sz w:val="32"/>
        <w:szCs w:val="32"/>
      </w:rPr>
      <w:fldChar w:fldCharType="separate"/>
    </w:r>
    <w:r w:rsidR="003767B8" w:rsidRPr="003767B8">
      <w:rPr>
        <w:rFonts w:ascii="TH SarabunPSK" w:hAnsi="TH SarabunPSK" w:cs="TH SarabunPSK"/>
        <w:noProof/>
        <w:sz w:val="32"/>
        <w:szCs w:val="32"/>
        <w:lang w:val="th-TH"/>
      </w:rPr>
      <w:t>85</w:t>
    </w:r>
    <w:r w:rsidR="00133384" w:rsidRPr="00B61990">
      <w:rPr>
        <w:rFonts w:ascii="TH SarabunPSK" w:hAnsi="TH SarabunPSK" w:cs="TH SarabunPSK"/>
        <w:sz w:val="32"/>
        <w:szCs w:val="32"/>
      </w:rPr>
      <w:fldChar w:fldCharType="end"/>
    </w:r>
  </w:p>
  <w:p w:rsidR="00EC04AD" w:rsidRDefault="00EC04AD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D06" w:rsidRDefault="00FD0D0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7CA" w:rsidRDefault="004907CA" w:rsidP="00EC04AD">
      <w:pPr>
        <w:spacing w:after="0" w:line="240" w:lineRule="auto"/>
      </w:pPr>
      <w:r>
        <w:separator/>
      </w:r>
    </w:p>
  </w:footnote>
  <w:footnote w:type="continuationSeparator" w:id="0">
    <w:p w:rsidR="004907CA" w:rsidRDefault="004907CA" w:rsidP="00EC0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D06" w:rsidRDefault="00FD0D0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D06" w:rsidRDefault="00FD0D06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D06" w:rsidRDefault="00FD0D0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71F4"/>
    <w:multiLevelType w:val="hybridMultilevel"/>
    <w:tmpl w:val="D84ED9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777D83"/>
    <w:multiLevelType w:val="hybridMultilevel"/>
    <w:tmpl w:val="D7AC5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9D0419"/>
    <w:multiLevelType w:val="hybridMultilevel"/>
    <w:tmpl w:val="C1FC9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8F6C0A"/>
    <w:multiLevelType w:val="hybridMultilevel"/>
    <w:tmpl w:val="10FCFB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AEF01D4"/>
    <w:multiLevelType w:val="hybridMultilevel"/>
    <w:tmpl w:val="A42A7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A60300E"/>
    <w:multiLevelType w:val="hybridMultilevel"/>
    <w:tmpl w:val="5C0A5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B4F5B6C"/>
    <w:multiLevelType w:val="hybridMultilevel"/>
    <w:tmpl w:val="1FE60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9850AD0"/>
    <w:multiLevelType w:val="hybridMultilevel"/>
    <w:tmpl w:val="F0FA4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EF35D6E"/>
    <w:multiLevelType w:val="hybridMultilevel"/>
    <w:tmpl w:val="152A6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E4F2AAE"/>
    <w:multiLevelType w:val="hybridMultilevel"/>
    <w:tmpl w:val="1FC4F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0070725"/>
    <w:multiLevelType w:val="hybridMultilevel"/>
    <w:tmpl w:val="8CA06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2D64392"/>
    <w:multiLevelType w:val="hybridMultilevel"/>
    <w:tmpl w:val="F7983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8A06467"/>
    <w:multiLevelType w:val="hybridMultilevel"/>
    <w:tmpl w:val="094A9D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5B734A"/>
    <w:multiLevelType w:val="hybridMultilevel"/>
    <w:tmpl w:val="4CEC7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E3F0E59"/>
    <w:multiLevelType w:val="hybridMultilevel"/>
    <w:tmpl w:val="36E67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13"/>
  </w:num>
  <w:num w:numId="7">
    <w:abstractNumId w:val="5"/>
  </w:num>
  <w:num w:numId="8">
    <w:abstractNumId w:val="7"/>
  </w:num>
  <w:num w:numId="9">
    <w:abstractNumId w:val="11"/>
  </w:num>
  <w:num w:numId="10">
    <w:abstractNumId w:val="9"/>
  </w:num>
  <w:num w:numId="11">
    <w:abstractNumId w:val="14"/>
  </w:num>
  <w:num w:numId="12">
    <w:abstractNumId w:val="10"/>
  </w:num>
  <w:num w:numId="13">
    <w:abstractNumId w:val="0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1F7094"/>
    <w:rsid w:val="00011FED"/>
    <w:rsid w:val="00012EA4"/>
    <w:rsid w:val="00015F04"/>
    <w:rsid w:val="0002667B"/>
    <w:rsid w:val="00026834"/>
    <w:rsid w:val="0002687E"/>
    <w:rsid w:val="00047A67"/>
    <w:rsid w:val="00056B47"/>
    <w:rsid w:val="000633C5"/>
    <w:rsid w:val="00063A7A"/>
    <w:rsid w:val="00074ACB"/>
    <w:rsid w:val="00084706"/>
    <w:rsid w:val="000970E1"/>
    <w:rsid w:val="000A29AF"/>
    <w:rsid w:val="000A37A9"/>
    <w:rsid w:val="000B560D"/>
    <w:rsid w:val="000C79A5"/>
    <w:rsid w:val="000D2B02"/>
    <w:rsid w:val="000E15C8"/>
    <w:rsid w:val="000F68F4"/>
    <w:rsid w:val="000F7E49"/>
    <w:rsid w:val="00107A18"/>
    <w:rsid w:val="001101A7"/>
    <w:rsid w:val="0011764E"/>
    <w:rsid w:val="001233B8"/>
    <w:rsid w:val="001279C3"/>
    <w:rsid w:val="00133384"/>
    <w:rsid w:val="00136FE0"/>
    <w:rsid w:val="0014301C"/>
    <w:rsid w:val="00145B93"/>
    <w:rsid w:val="00150CCD"/>
    <w:rsid w:val="001571B4"/>
    <w:rsid w:val="001608DF"/>
    <w:rsid w:val="00170AE6"/>
    <w:rsid w:val="00175E39"/>
    <w:rsid w:val="001941D7"/>
    <w:rsid w:val="0019473B"/>
    <w:rsid w:val="001A534E"/>
    <w:rsid w:val="001A7757"/>
    <w:rsid w:val="001B3C97"/>
    <w:rsid w:val="001B7C75"/>
    <w:rsid w:val="001C4C66"/>
    <w:rsid w:val="001C6D29"/>
    <w:rsid w:val="001F183F"/>
    <w:rsid w:val="001F7094"/>
    <w:rsid w:val="0020353D"/>
    <w:rsid w:val="0021083F"/>
    <w:rsid w:val="002235B1"/>
    <w:rsid w:val="00227B74"/>
    <w:rsid w:val="002421C5"/>
    <w:rsid w:val="002541B1"/>
    <w:rsid w:val="0026055B"/>
    <w:rsid w:val="0026505C"/>
    <w:rsid w:val="00270B3F"/>
    <w:rsid w:val="00272F4D"/>
    <w:rsid w:val="00272F54"/>
    <w:rsid w:val="00281323"/>
    <w:rsid w:val="00292055"/>
    <w:rsid w:val="00293299"/>
    <w:rsid w:val="002A67CF"/>
    <w:rsid w:val="002A7033"/>
    <w:rsid w:val="002D1C67"/>
    <w:rsid w:val="002E1DCA"/>
    <w:rsid w:val="002E2201"/>
    <w:rsid w:val="002E2A96"/>
    <w:rsid w:val="002E7422"/>
    <w:rsid w:val="002F41DB"/>
    <w:rsid w:val="00311B94"/>
    <w:rsid w:val="00316215"/>
    <w:rsid w:val="003201E7"/>
    <w:rsid w:val="00322089"/>
    <w:rsid w:val="0032472F"/>
    <w:rsid w:val="00340213"/>
    <w:rsid w:val="00341F93"/>
    <w:rsid w:val="00351B64"/>
    <w:rsid w:val="003527C7"/>
    <w:rsid w:val="0036269B"/>
    <w:rsid w:val="00362D49"/>
    <w:rsid w:val="00364DFE"/>
    <w:rsid w:val="00370A94"/>
    <w:rsid w:val="00373F68"/>
    <w:rsid w:val="0037671E"/>
    <w:rsid w:val="003767B8"/>
    <w:rsid w:val="003811F4"/>
    <w:rsid w:val="00387980"/>
    <w:rsid w:val="00395524"/>
    <w:rsid w:val="00396FAF"/>
    <w:rsid w:val="003A49DF"/>
    <w:rsid w:val="003B0E7C"/>
    <w:rsid w:val="003B2101"/>
    <w:rsid w:val="003B2E75"/>
    <w:rsid w:val="003C3818"/>
    <w:rsid w:val="003E636B"/>
    <w:rsid w:val="003F062E"/>
    <w:rsid w:val="00406A1A"/>
    <w:rsid w:val="0041099E"/>
    <w:rsid w:val="004356E4"/>
    <w:rsid w:val="0044387D"/>
    <w:rsid w:val="00444793"/>
    <w:rsid w:val="00447C1C"/>
    <w:rsid w:val="0045202E"/>
    <w:rsid w:val="00454FB4"/>
    <w:rsid w:val="004617C0"/>
    <w:rsid w:val="004631DF"/>
    <w:rsid w:val="00466BA5"/>
    <w:rsid w:val="00474BE9"/>
    <w:rsid w:val="00485E29"/>
    <w:rsid w:val="00486215"/>
    <w:rsid w:val="0049007A"/>
    <w:rsid w:val="004907CA"/>
    <w:rsid w:val="004917FE"/>
    <w:rsid w:val="004932C2"/>
    <w:rsid w:val="004A46F6"/>
    <w:rsid w:val="004B1643"/>
    <w:rsid w:val="004B3239"/>
    <w:rsid w:val="004D1248"/>
    <w:rsid w:val="004D6DDD"/>
    <w:rsid w:val="004E4F7E"/>
    <w:rsid w:val="004F0454"/>
    <w:rsid w:val="00512A20"/>
    <w:rsid w:val="00515CDE"/>
    <w:rsid w:val="00516D22"/>
    <w:rsid w:val="00517CF4"/>
    <w:rsid w:val="00526B70"/>
    <w:rsid w:val="005342C4"/>
    <w:rsid w:val="00546C1D"/>
    <w:rsid w:val="0055028A"/>
    <w:rsid w:val="00562767"/>
    <w:rsid w:val="00567694"/>
    <w:rsid w:val="0057364F"/>
    <w:rsid w:val="00580955"/>
    <w:rsid w:val="00585CF8"/>
    <w:rsid w:val="00585FE5"/>
    <w:rsid w:val="00594F31"/>
    <w:rsid w:val="00596C05"/>
    <w:rsid w:val="005A1C8F"/>
    <w:rsid w:val="005A3D5C"/>
    <w:rsid w:val="005A6BDC"/>
    <w:rsid w:val="005B40F8"/>
    <w:rsid w:val="005B5D47"/>
    <w:rsid w:val="005E29CE"/>
    <w:rsid w:val="005E2C7C"/>
    <w:rsid w:val="005E427D"/>
    <w:rsid w:val="005F1671"/>
    <w:rsid w:val="00624B14"/>
    <w:rsid w:val="006310EA"/>
    <w:rsid w:val="0063513B"/>
    <w:rsid w:val="006766BB"/>
    <w:rsid w:val="00676A6D"/>
    <w:rsid w:val="00677927"/>
    <w:rsid w:val="0068739C"/>
    <w:rsid w:val="006A7150"/>
    <w:rsid w:val="006B1855"/>
    <w:rsid w:val="006B4329"/>
    <w:rsid w:val="006C1238"/>
    <w:rsid w:val="006C290C"/>
    <w:rsid w:val="006D23C0"/>
    <w:rsid w:val="006F3A69"/>
    <w:rsid w:val="006F488C"/>
    <w:rsid w:val="00705BEB"/>
    <w:rsid w:val="00711826"/>
    <w:rsid w:val="00726EA4"/>
    <w:rsid w:val="00750AD9"/>
    <w:rsid w:val="00752073"/>
    <w:rsid w:val="00764F9A"/>
    <w:rsid w:val="0076542A"/>
    <w:rsid w:val="00767A0B"/>
    <w:rsid w:val="007705ED"/>
    <w:rsid w:val="007720DE"/>
    <w:rsid w:val="00773166"/>
    <w:rsid w:val="0078192E"/>
    <w:rsid w:val="00783A14"/>
    <w:rsid w:val="007A055D"/>
    <w:rsid w:val="007A7293"/>
    <w:rsid w:val="007B2F3B"/>
    <w:rsid w:val="007B3E80"/>
    <w:rsid w:val="007B4B8D"/>
    <w:rsid w:val="007B551E"/>
    <w:rsid w:val="007B5DF3"/>
    <w:rsid w:val="007B761A"/>
    <w:rsid w:val="007C2710"/>
    <w:rsid w:val="007C657C"/>
    <w:rsid w:val="007D3ED3"/>
    <w:rsid w:val="007D4A0B"/>
    <w:rsid w:val="007D6FAA"/>
    <w:rsid w:val="007D753D"/>
    <w:rsid w:val="007D7C2F"/>
    <w:rsid w:val="007E2015"/>
    <w:rsid w:val="007E430C"/>
    <w:rsid w:val="007E706F"/>
    <w:rsid w:val="007F61C6"/>
    <w:rsid w:val="0080495B"/>
    <w:rsid w:val="008156FE"/>
    <w:rsid w:val="00820538"/>
    <w:rsid w:val="0083171D"/>
    <w:rsid w:val="008450A8"/>
    <w:rsid w:val="00845368"/>
    <w:rsid w:val="00850D9D"/>
    <w:rsid w:val="008513F9"/>
    <w:rsid w:val="0085500D"/>
    <w:rsid w:val="008624B8"/>
    <w:rsid w:val="00867A0F"/>
    <w:rsid w:val="00882E07"/>
    <w:rsid w:val="00883856"/>
    <w:rsid w:val="0089558F"/>
    <w:rsid w:val="008C2989"/>
    <w:rsid w:val="008D554D"/>
    <w:rsid w:val="008E40AE"/>
    <w:rsid w:val="008E4BEE"/>
    <w:rsid w:val="008E6E1C"/>
    <w:rsid w:val="008F3B4A"/>
    <w:rsid w:val="00901618"/>
    <w:rsid w:val="00904684"/>
    <w:rsid w:val="0091062F"/>
    <w:rsid w:val="00916805"/>
    <w:rsid w:val="00916E91"/>
    <w:rsid w:val="009240ED"/>
    <w:rsid w:val="00932F29"/>
    <w:rsid w:val="00933CAB"/>
    <w:rsid w:val="009414B9"/>
    <w:rsid w:val="00952936"/>
    <w:rsid w:val="00956C20"/>
    <w:rsid w:val="00961079"/>
    <w:rsid w:val="009704DE"/>
    <w:rsid w:val="00974FCE"/>
    <w:rsid w:val="0098267E"/>
    <w:rsid w:val="009849DE"/>
    <w:rsid w:val="00992D28"/>
    <w:rsid w:val="00992F8A"/>
    <w:rsid w:val="009A02BE"/>
    <w:rsid w:val="009A18FE"/>
    <w:rsid w:val="009A2354"/>
    <w:rsid w:val="009A4BEA"/>
    <w:rsid w:val="009A7C4F"/>
    <w:rsid w:val="009B3755"/>
    <w:rsid w:val="009D2BBC"/>
    <w:rsid w:val="009D37DC"/>
    <w:rsid w:val="009D71D7"/>
    <w:rsid w:val="009E5EFE"/>
    <w:rsid w:val="009E65F7"/>
    <w:rsid w:val="00A03BEF"/>
    <w:rsid w:val="00A45802"/>
    <w:rsid w:val="00A46AD1"/>
    <w:rsid w:val="00A613F3"/>
    <w:rsid w:val="00A64CFC"/>
    <w:rsid w:val="00A65124"/>
    <w:rsid w:val="00A8255A"/>
    <w:rsid w:val="00A859DB"/>
    <w:rsid w:val="00A9398F"/>
    <w:rsid w:val="00AA46CA"/>
    <w:rsid w:val="00AA7042"/>
    <w:rsid w:val="00AB125D"/>
    <w:rsid w:val="00AC0E9A"/>
    <w:rsid w:val="00AC1ECE"/>
    <w:rsid w:val="00AC4B13"/>
    <w:rsid w:val="00AE469E"/>
    <w:rsid w:val="00B22EE4"/>
    <w:rsid w:val="00B3141A"/>
    <w:rsid w:val="00B34AC9"/>
    <w:rsid w:val="00B53CBA"/>
    <w:rsid w:val="00B61964"/>
    <w:rsid w:val="00B61990"/>
    <w:rsid w:val="00B63F70"/>
    <w:rsid w:val="00B64DB4"/>
    <w:rsid w:val="00B64EDF"/>
    <w:rsid w:val="00B84C6E"/>
    <w:rsid w:val="00B929EB"/>
    <w:rsid w:val="00B96B49"/>
    <w:rsid w:val="00B97636"/>
    <w:rsid w:val="00BA523F"/>
    <w:rsid w:val="00BA75EB"/>
    <w:rsid w:val="00BA78B0"/>
    <w:rsid w:val="00BB0C87"/>
    <w:rsid w:val="00BB385C"/>
    <w:rsid w:val="00BB4656"/>
    <w:rsid w:val="00BB7ED1"/>
    <w:rsid w:val="00BC6A2A"/>
    <w:rsid w:val="00BD54D3"/>
    <w:rsid w:val="00BD5BBE"/>
    <w:rsid w:val="00BD6D77"/>
    <w:rsid w:val="00BE1836"/>
    <w:rsid w:val="00BE45FC"/>
    <w:rsid w:val="00BE603F"/>
    <w:rsid w:val="00BF2E9E"/>
    <w:rsid w:val="00BF6CF7"/>
    <w:rsid w:val="00C0773D"/>
    <w:rsid w:val="00C12FDA"/>
    <w:rsid w:val="00C31908"/>
    <w:rsid w:val="00C46E78"/>
    <w:rsid w:val="00C547F9"/>
    <w:rsid w:val="00C57289"/>
    <w:rsid w:val="00C62CCE"/>
    <w:rsid w:val="00C761FD"/>
    <w:rsid w:val="00CA056B"/>
    <w:rsid w:val="00CA4157"/>
    <w:rsid w:val="00CB7E30"/>
    <w:rsid w:val="00CE526D"/>
    <w:rsid w:val="00CF2510"/>
    <w:rsid w:val="00CF5F4C"/>
    <w:rsid w:val="00CF6863"/>
    <w:rsid w:val="00D01865"/>
    <w:rsid w:val="00D01C76"/>
    <w:rsid w:val="00D06D15"/>
    <w:rsid w:val="00D13FD5"/>
    <w:rsid w:val="00D26269"/>
    <w:rsid w:val="00D263B3"/>
    <w:rsid w:val="00D305F5"/>
    <w:rsid w:val="00D3140D"/>
    <w:rsid w:val="00D35B7D"/>
    <w:rsid w:val="00D4048D"/>
    <w:rsid w:val="00D425F6"/>
    <w:rsid w:val="00D50FAB"/>
    <w:rsid w:val="00D55794"/>
    <w:rsid w:val="00D60E51"/>
    <w:rsid w:val="00D65904"/>
    <w:rsid w:val="00D81929"/>
    <w:rsid w:val="00D90715"/>
    <w:rsid w:val="00D96CF6"/>
    <w:rsid w:val="00DA3BF9"/>
    <w:rsid w:val="00DC525E"/>
    <w:rsid w:val="00DD2DB4"/>
    <w:rsid w:val="00DD49E9"/>
    <w:rsid w:val="00DE1B47"/>
    <w:rsid w:val="00DE1CCE"/>
    <w:rsid w:val="00DF1D7E"/>
    <w:rsid w:val="00DF294B"/>
    <w:rsid w:val="00DF70F5"/>
    <w:rsid w:val="00E02B11"/>
    <w:rsid w:val="00E115EA"/>
    <w:rsid w:val="00E13267"/>
    <w:rsid w:val="00E20A7E"/>
    <w:rsid w:val="00E23215"/>
    <w:rsid w:val="00E3046F"/>
    <w:rsid w:val="00E41EEA"/>
    <w:rsid w:val="00E42975"/>
    <w:rsid w:val="00E4569A"/>
    <w:rsid w:val="00E5029A"/>
    <w:rsid w:val="00E538DE"/>
    <w:rsid w:val="00E544C3"/>
    <w:rsid w:val="00E546A1"/>
    <w:rsid w:val="00E55E9B"/>
    <w:rsid w:val="00E5725B"/>
    <w:rsid w:val="00E6081E"/>
    <w:rsid w:val="00E77B96"/>
    <w:rsid w:val="00E84FCD"/>
    <w:rsid w:val="00EA54EE"/>
    <w:rsid w:val="00EB3EE9"/>
    <w:rsid w:val="00EC04AD"/>
    <w:rsid w:val="00EC382B"/>
    <w:rsid w:val="00EE3D0E"/>
    <w:rsid w:val="00EF1B37"/>
    <w:rsid w:val="00F01826"/>
    <w:rsid w:val="00F03AB7"/>
    <w:rsid w:val="00F10381"/>
    <w:rsid w:val="00F261DC"/>
    <w:rsid w:val="00F30C1A"/>
    <w:rsid w:val="00F364D5"/>
    <w:rsid w:val="00F41576"/>
    <w:rsid w:val="00F43C2B"/>
    <w:rsid w:val="00F43EB7"/>
    <w:rsid w:val="00F45850"/>
    <w:rsid w:val="00F652F8"/>
    <w:rsid w:val="00F70861"/>
    <w:rsid w:val="00F71ACC"/>
    <w:rsid w:val="00F73F8E"/>
    <w:rsid w:val="00F76027"/>
    <w:rsid w:val="00F80151"/>
    <w:rsid w:val="00F8191C"/>
    <w:rsid w:val="00F82208"/>
    <w:rsid w:val="00F85B2C"/>
    <w:rsid w:val="00FA4C49"/>
    <w:rsid w:val="00FA6ACC"/>
    <w:rsid w:val="00FB16F0"/>
    <w:rsid w:val="00FB1F4E"/>
    <w:rsid w:val="00FB70DB"/>
    <w:rsid w:val="00FC0288"/>
    <w:rsid w:val="00FC504A"/>
    <w:rsid w:val="00FD0D06"/>
    <w:rsid w:val="00FE5C3A"/>
    <w:rsid w:val="00FF6CBB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81086C-C8A3-4532-B54F-69A62F11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0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1F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F68F4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EC0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EC04AD"/>
  </w:style>
  <w:style w:type="paragraph" w:styleId="a7">
    <w:name w:val="footer"/>
    <w:basedOn w:val="a"/>
    <w:link w:val="a8"/>
    <w:uiPriority w:val="99"/>
    <w:unhideWhenUsed/>
    <w:rsid w:val="00EC0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C04AD"/>
  </w:style>
  <w:style w:type="paragraph" w:styleId="a9">
    <w:name w:val="Balloon Text"/>
    <w:basedOn w:val="a"/>
    <w:link w:val="aa"/>
    <w:uiPriority w:val="99"/>
    <w:semiHidden/>
    <w:unhideWhenUsed/>
    <w:rsid w:val="0096107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96107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 CLASSIC</dc:creator>
  <cp:lastModifiedBy>DOCA  ARMY</cp:lastModifiedBy>
  <cp:revision>5</cp:revision>
  <cp:lastPrinted>2016-02-16T04:30:00Z</cp:lastPrinted>
  <dcterms:created xsi:type="dcterms:W3CDTF">2015-12-14T01:37:00Z</dcterms:created>
  <dcterms:modified xsi:type="dcterms:W3CDTF">2016-02-16T04:31:00Z</dcterms:modified>
</cp:coreProperties>
</file>