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D90E7" w14:textId="21A09A39" w:rsidR="00AE5D03" w:rsidRDefault="005F3F52" w:rsidP="005F3F52">
      <w:pPr>
        <w:jc w:val="center"/>
        <w:rPr>
          <w:b/>
          <w:bCs/>
          <w:sz w:val="32"/>
          <w:szCs w:val="32"/>
          <w:u w:val="single"/>
        </w:rPr>
      </w:pPr>
      <w:r>
        <w:rPr>
          <w:b/>
          <w:bCs/>
          <w:sz w:val="32"/>
          <w:szCs w:val="32"/>
          <w:u w:val="single"/>
        </w:rPr>
        <w:t>Projet VeloMax</w:t>
      </w:r>
    </w:p>
    <w:p w14:paraId="4A52B271" w14:textId="5A7CB192" w:rsidR="005F3F52" w:rsidRDefault="005F3F52" w:rsidP="005F3F52">
      <w:pPr>
        <w:rPr>
          <w:sz w:val="24"/>
          <w:szCs w:val="24"/>
          <w:u w:val="single"/>
        </w:rPr>
      </w:pPr>
      <w:r w:rsidRPr="005F3F52">
        <w:rPr>
          <w:sz w:val="24"/>
          <w:szCs w:val="24"/>
          <w:u w:val="single"/>
        </w:rPr>
        <w:t>1- Architecture de la base de données :</w:t>
      </w:r>
    </w:p>
    <w:p w14:paraId="7CB50926" w14:textId="54682D34" w:rsidR="005F3F52" w:rsidRDefault="007B716C" w:rsidP="005F3F52">
      <w:pPr>
        <w:rPr>
          <w:sz w:val="24"/>
          <w:szCs w:val="24"/>
        </w:rPr>
      </w:pPr>
      <w:r>
        <w:rPr>
          <w:sz w:val="24"/>
          <w:szCs w:val="24"/>
        </w:rPr>
        <w:t xml:space="preserve">Nous avons opté pour une architecture a 9 tables : </w:t>
      </w:r>
      <w:r w:rsidR="00F1077B">
        <w:rPr>
          <w:sz w:val="24"/>
          <w:szCs w:val="24"/>
        </w:rPr>
        <w:t>client, entreprise, fournisseur, fidelite, commande, ligne_commande, modele_velo, piece_rechange et assemblage.</w:t>
      </w:r>
    </w:p>
    <w:p w14:paraId="0009D24F" w14:textId="2BE8C060" w:rsidR="00F1077B" w:rsidRDefault="00F1077B" w:rsidP="005F3F52">
      <w:pPr>
        <w:rPr>
          <w:sz w:val="24"/>
          <w:szCs w:val="24"/>
        </w:rPr>
      </w:pPr>
      <w:r>
        <w:rPr>
          <w:sz w:val="24"/>
          <w:szCs w:val="24"/>
        </w:rPr>
        <w:t xml:space="preserve">Nous avons décidé de séparer entreprise et client malgré leurs similarité, car une entreprise ne peut souscrire à un programme fidélité. </w:t>
      </w:r>
    </w:p>
    <w:p w14:paraId="1B28F825" w14:textId="6F7E6C53" w:rsidR="00F1077B" w:rsidRDefault="00F1077B" w:rsidP="005F3F52">
      <w:pPr>
        <w:rPr>
          <w:sz w:val="24"/>
          <w:szCs w:val="24"/>
        </w:rPr>
      </w:pPr>
      <w:r>
        <w:rPr>
          <w:sz w:val="24"/>
          <w:szCs w:val="24"/>
        </w:rPr>
        <w:t xml:space="preserve">De même, nous avons séparé la table commande en deux tables : commande et ligne_commande. En effet, une commande pouvant être </w:t>
      </w:r>
      <w:r w:rsidR="00767A04">
        <w:rPr>
          <w:sz w:val="24"/>
          <w:szCs w:val="24"/>
        </w:rPr>
        <w:t>composé de plusieurs « commandes » il était nécessaire de créer une nouvelle table ligne_commande qui prend chaque produit commandé qui sont ensuite ramené à la table commande. Ainsi, la table commande est composé d’un ou plusieurs éléments de la table, ligne_commande.</w:t>
      </w:r>
    </w:p>
    <w:p w14:paraId="70606253" w14:textId="30970A73" w:rsidR="00767A04" w:rsidRPr="005F3F52" w:rsidRDefault="00767A04" w:rsidP="005F3F52">
      <w:pPr>
        <w:rPr>
          <w:sz w:val="24"/>
          <w:szCs w:val="24"/>
        </w:rPr>
      </w:pPr>
      <w:r>
        <w:rPr>
          <w:sz w:val="24"/>
          <w:szCs w:val="24"/>
        </w:rPr>
        <w:t>Les tables modele_velo, assemblage et fidelite sont celles données sur le sujet, nous n’avons donc rien modifier de ces dernières.</w:t>
      </w:r>
    </w:p>
    <w:p w14:paraId="080F93C9" w14:textId="30447B93" w:rsidR="005F3F52" w:rsidRDefault="005F3F52" w:rsidP="005F3F52">
      <w:pPr>
        <w:rPr>
          <w:sz w:val="24"/>
          <w:szCs w:val="24"/>
          <w:u w:val="single"/>
        </w:rPr>
      </w:pPr>
      <w:r>
        <w:rPr>
          <w:sz w:val="24"/>
          <w:szCs w:val="24"/>
          <w:u w:val="single"/>
        </w:rPr>
        <w:t>2 – Option de codage :</w:t>
      </w:r>
    </w:p>
    <w:p w14:paraId="4E457A96" w14:textId="0396E73B" w:rsidR="005F3F52" w:rsidRDefault="005F3F52" w:rsidP="005E0072">
      <w:pPr>
        <w:spacing w:after="0"/>
        <w:rPr>
          <w:sz w:val="24"/>
          <w:szCs w:val="24"/>
        </w:rPr>
      </w:pPr>
      <w:r>
        <w:rPr>
          <w:sz w:val="24"/>
          <w:szCs w:val="24"/>
        </w:rPr>
        <w:t xml:space="preserve">- </w:t>
      </w:r>
      <w:r w:rsidR="00131569">
        <w:rPr>
          <w:sz w:val="24"/>
          <w:szCs w:val="24"/>
        </w:rPr>
        <w:t xml:space="preserve"> </w:t>
      </w:r>
      <w:r w:rsidR="005E0072">
        <w:rPr>
          <w:sz w:val="24"/>
          <w:szCs w:val="24"/>
        </w:rPr>
        <w:t xml:space="preserve">Nous avions premièrement décidé de faire une interface sur Forms, mais nous nous sommes ravisés </w:t>
      </w:r>
      <w:r>
        <w:rPr>
          <w:sz w:val="24"/>
          <w:szCs w:val="24"/>
        </w:rPr>
        <w:t xml:space="preserve">par manque de temps, en effet, il aurait fallu apprendre à utiliser ce module par soi-même puis l’appliquer, ce qui n’étais pas envisageable pour nous. </w:t>
      </w:r>
    </w:p>
    <w:p w14:paraId="17A04138" w14:textId="782330A4" w:rsidR="005F3F52" w:rsidRDefault="005F3F52" w:rsidP="005F3F52">
      <w:pPr>
        <w:spacing w:after="0"/>
        <w:rPr>
          <w:sz w:val="24"/>
          <w:szCs w:val="24"/>
        </w:rPr>
      </w:pPr>
      <w:r>
        <w:rPr>
          <w:sz w:val="24"/>
          <w:szCs w:val="24"/>
        </w:rPr>
        <w:t>Ainsi, nous avons décider de développer une application utilisable sur la Console.</w:t>
      </w:r>
    </w:p>
    <w:p w14:paraId="790E0ABF" w14:textId="77777777" w:rsidR="00131569" w:rsidRDefault="00131569" w:rsidP="005F3F52">
      <w:pPr>
        <w:spacing w:after="0"/>
        <w:rPr>
          <w:sz w:val="24"/>
          <w:szCs w:val="24"/>
        </w:rPr>
      </w:pPr>
    </w:p>
    <w:p w14:paraId="3FC06AF7" w14:textId="38812BDD" w:rsidR="005F3F52" w:rsidRDefault="005F3F52" w:rsidP="005F3F52">
      <w:pPr>
        <w:spacing w:after="0"/>
        <w:rPr>
          <w:sz w:val="24"/>
          <w:szCs w:val="24"/>
        </w:rPr>
      </w:pPr>
      <w:r>
        <w:rPr>
          <w:sz w:val="24"/>
          <w:szCs w:val="24"/>
        </w:rPr>
        <w:t>-</w:t>
      </w:r>
      <w:r w:rsidR="00131569">
        <w:rPr>
          <w:sz w:val="24"/>
          <w:szCs w:val="24"/>
        </w:rPr>
        <w:t xml:space="preserve"> Pour la console, nous avons choisi de créer trois espaces : Espace client, espace entreprise et espace employé.</w:t>
      </w:r>
    </w:p>
    <w:p w14:paraId="4E7C872A" w14:textId="4F5B30DB" w:rsidR="00131569" w:rsidRDefault="00131569" w:rsidP="005F3F52">
      <w:pPr>
        <w:spacing w:after="0"/>
        <w:rPr>
          <w:sz w:val="24"/>
          <w:szCs w:val="24"/>
        </w:rPr>
      </w:pPr>
      <w:r>
        <w:rPr>
          <w:sz w:val="24"/>
          <w:szCs w:val="24"/>
        </w:rPr>
        <w:t xml:space="preserve">Dans l’espace client, on se place du point de vue d’un client qui utilise notre application. En effet, ce dernier peut créer un compte ou se connecter si ce dernier en possède déjà un. </w:t>
      </w:r>
    </w:p>
    <w:p w14:paraId="4A4B94C4" w14:textId="786E1DB8" w:rsidR="00131569" w:rsidRDefault="00131569" w:rsidP="005F3F52">
      <w:pPr>
        <w:spacing w:after="0"/>
        <w:rPr>
          <w:sz w:val="24"/>
          <w:szCs w:val="24"/>
        </w:rPr>
      </w:pPr>
      <w:r>
        <w:rPr>
          <w:sz w:val="24"/>
          <w:szCs w:val="24"/>
        </w:rPr>
        <w:t>Une fois connecté, le client peut soit commander des vélos ou pièces de vélos, soit souscrire à un abonnement Fidélio.</w:t>
      </w:r>
    </w:p>
    <w:p w14:paraId="337705B8" w14:textId="2B0863E9" w:rsidR="00131569" w:rsidRDefault="00131569" w:rsidP="005F3F52">
      <w:pPr>
        <w:spacing w:after="0"/>
        <w:rPr>
          <w:sz w:val="24"/>
          <w:szCs w:val="24"/>
        </w:rPr>
      </w:pPr>
      <w:r>
        <w:rPr>
          <w:sz w:val="24"/>
          <w:szCs w:val="24"/>
        </w:rPr>
        <w:t>Dans l’espace entreprise, on se place du point de vue d’une entreprise souhaitant faire une commande. Ce dernier peut créer un compte et se connecter. Une fois connecté, il peut commander des vélos ou pièces de vélo.</w:t>
      </w:r>
    </w:p>
    <w:p w14:paraId="7BEDB842" w14:textId="44A73F37" w:rsidR="00131569" w:rsidRDefault="00131569" w:rsidP="00F4714D">
      <w:pPr>
        <w:spacing w:after="0"/>
        <w:rPr>
          <w:sz w:val="24"/>
          <w:szCs w:val="24"/>
        </w:rPr>
      </w:pPr>
      <w:r>
        <w:rPr>
          <w:sz w:val="24"/>
          <w:szCs w:val="24"/>
        </w:rPr>
        <w:t xml:space="preserve">L’espace </w:t>
      </w:r>
      <w:r w:rsidR="00F4714D">
        <w:rPr>
          <w:sz w:val="24"/>
          <w:szCs w:val="24"/>
        </w:rPr>
        <w:t>employé</w:t>
      </w:r>
      <w:r>
        <w:rPr>
          <w:sz w:val="24"/>
          <w:szCs w:val="24"/>
        </w:rPr>
        <w:t xml:space="preserve"> est</w:t>
      </w:r>
      <w:r w:rsidR="00F4714D">
        <w:rPr>
          <w:sz w:val="24"/>
          <w:szCs w:val="24"/>
        </w:rPr>
        <w:t xml:space="preserve"> l’espace admin, dans cet espace, on a accès a presque </w:t>
      </w:r>
      <w:r w:rsidR="0064205D">
        <w:rPr>
          <w:sz w:val="24"/>
          <w:szCs w:val="24"/>
        </w:rPr>
        <w:t>toute la base de données</w:t>
      </w:r>
      <w:r w:rsidR="00F4714D">
        <w:rPr>
          <w:sz w:val="24"/>
          <w:szCs w:val="24"/>
        </w:rPr>
        <w:t>. On peut modifier, supprimer et ajouter des comptes clients, comptes d’entreprises, des fournisseurs et commandes. Il est possible</w:t>
      </w:r>
      <w:r w:rsidR="0064205D">
        <w:rPr>
          <w:sz w:val="24"/>
          <w:szCs w:val="24"/>
        </w:rPr>
        <w:t>,</w:t>
      </w:r>
      <w:r w:rsidR="00F4714D">
        <w:rPr>
          <w:sz w:val="24"/>
          <w:szCs w:val="24"/>
        </w:rPr>
        <w:t xml:space="preserve"> de plus</w:t>
      </w:r>
      <w:r w:rsidR="0064205D">
        <w:rPr>
          <w:sz w:val="24"/>
          <w:szCs w:val="24"/>
        </w:rPr>
        <w:t>,</w:t>
      </w:r>
      <w:r w:rsidR="00F4714D">
        <w:rPr>
          <w:sz w:val="24"/>
          <w:szCs w:val="24"/>
        </w:rPr>
        <w:t xml:space="preserve"> d’avoir accès au stock disponible et de se faire livrer des vélos et pièces de vélo par les fournisseurs.</w:t>
      </w:r>
    </w:p>
    <w:p w14:paraId="19F7F432" w14:textId="0F20152F" w:rsidR="00F4714D" w:rsidRDefault="00F4714D" w:rsidP="00F4714D">
      <w:pPr>
        <w:spacing w:after="0"/>
        <w:rPr>
          <w:sz w:val="24"/>
          <w:szCs w:val="24"/>
        </w:rPr>
      </w:pPr>
      <w:r>
        <w:rPr>
          <w:sz w:val="24"/>
          <w:szCs w:val="24"/>
        </w:rPr>
        <w:t>Cet espace permet aussi l’accès au module statistique.</w:t>
      </w:r>
    </w:p>
    <w:p w14:paraId="7D5992A2" w14:textId="1791512A" w:rsidR="00F4714D" w:rsidRDefault="00F4714D" w:rsidP="005F3F52">
      <w:pPr>
        <w:spacing w:after="0"/>
        <w:rPr>
          <w:sz w:val="24"/>
          <w:szCs w:val="24"/>
        </w:rPr>
      </w:pPr>
      <w:r>
        <w:rPr>
          <w:sz w:val="24"/>
          <w:szCs w:val="24"/>
        </w:rPr>
        <w:t>Ainsi, dans cet espace, nous avons une gestion totale de la base de données de VéloMax.</w:t>
      </w:r>
    </w:p>
    <w:p w14:paraId="0E2F63C3" w14:textId="77777777" w:rsidR="005F3F52" w:rsidRPr="005F3F52" w:rsidRDefault="005F3F52" w:rsidP="005F3F52">
      <w:pPr>
        <w:rPr>
          <w:sz w:val="24"/>
          <w:szCs w:val="24"/>
        </w:rPr>
      </w:pPr>
    </w:p>
    <w:sectPr w:rsidR="005F3F52" w:rsidRPr="005F3F52">
      <w:headerReference w:type="default" r:id="rId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993F" w14:textId="77777777" w:rsidR="003F6122" w:rsidRDefault="003F6122" w:rsidP="00CB3CCE">
      <w:pPr>
        <w:spacing w:after="0" w:line="240" w:lineRule="auto"/>
      </w:pPr>
      <w:r>
        <w:separator/>
      </w:r>
    </w:p>
  </w:endnote>
  <w:endnote w:type="continuationSeparator" w:id="0">
    <w:p w14:paraId="4C578584" w14:textId="77777777" w:rsidR="003F6122" w:rsidRDefault="003F6122" w:rsidP="00CB3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2AD5" w14:textId="77777777" w:rsidR="003F6122" w:rsidRDefault="003F6122" w:rsidP="00CB3CCE">
      <w:pPr>
        <w:spacing w:after="0" w:line="240" w:lineRule="auto"/>
      </w:pPr>
      <w:r>
        <w:separator/>
      </w:r>
    </w:p>
  </w:footnote>
  <w:footnote w:type="continuationSeparator" w:id="0">
    <w:p w14:paraId="72869996" w14:textId="77777777" w:rsidR="003F6122" w:rsidRDefault="003F6122" w:rsidP="00CB3C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2EDD2" w14:textId="6989AA98" w:rsidR="00CB3CCE" w:rsidRDefault="00CB3CCE">
    <w:pPr>
      <w:pStyle w:val="En-tte"/>
    </w:pPr>
    <w:r>
      <w:t>Yassine Chenik</w:t>
    </w:r>
  </w:p>
  <w:p w14:paraId="61627663" w14:textId="521EC2C6" w:rsidR="00CB3CCE" w:rsidRDefault="00CB3CCE">
    <w:pPr>
      <w:pStyle w:val="En-tte"/>
    </w:pPr>
    <w:r>
      <w:t>Lucie Lagier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9C5DE3"/>
    <w:rsid w:val="00131569"/>
    <w:rsid w:val="003F6122"/>
    <w:rsid w:val="005E0072"/>
    <w:rsid w:val="005F3F52"/>
    <w:rsid w:val="00631A47"/>
    <w:rsid w:val="0064205D"/>
    <w:rsid w:val="00767A04"/>
    <w:rsid w:val="007B716C"/>
    <w:rsid w:val="009C5DE3"/>
    <w:rsid w:val="00AE5D03"/>
    <w:rsid w:val="00C434E2"/>
    <w:rsid w:val="00CB3CCE"/>
    <w:rsid w:val="00CD56CE"/>
    <w:rsid w:val="00F1077B"/>
    <w:rsid w:val="00F4714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9B1D6"/>
  <w15:chartTrackingRefBased/>
  <w15:docId w15:val="{182B6C63-FD74-4BFD-9FBF-758B57225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CB3CCE"/>
    <w:pPr>
      <w:tabs>
        <w:tab w:val="center" w:pos="4536"/>
        <w:tab w:val="right" w:pos="9072"/>
      </w:tabs>
      <w:spacing w:after="0" w:line="240" w:lineRule="auto"/>
    </w:pPr>
  </w:style>
  <w:style w:type="character" w:customStyle="1" w:styleId="En-tteCar">
    <w:name w:val="En-tête Car"/>
    <w:basedOn w:val="Policepardfaut"/>
    <w:link w:val="En-tte"/>
    <w:uiPriority w:val="99"/>
    <w:rsid w:val="00CB3CCE"/>
  </w:style>
  <w:style w:type="paragraph" w:styleId="Pieddepage">
    <w:name w:val="footer"/>
    <w:basedOn w:val="Normal"/>
    <w:link w:val="PieddepageCar"/>
    <w:uiPriority w:val="99"/>
    <w:unhideWhenUsed/>
    <w:rsid w:val="00CB3C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B3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364</Words>
  <Characters>2005</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CHENIK Yassine</dc:creator>
  <cp:keywords/>
  <dc:description/>
  <cp:lastModifiedBy>CHENIK Yassine</cp:lastModifiedBy>
  <cp:revision>7</cp:revision>
  <dcterms:created xsi:type="dcterms:W3CDTF">2022-05-14T15:34:00Z</dcterms:created>
  <dcterms:modified xsi:type="dcterms:W3CDTF">2022-05-16T08:42:00Z</dcterms:modified>
</cp:coreProperties>
</file>