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准备工作</w:t>
      </w:r>
    </w:p>
    <w:p>
      <w:pPr>
        <w:pStyle w:val="3"/>
      </w:pPr>
      <w:r>
        <w:rPr>
          <w:rFonts w:hint="eastAsia"/>
        </w:rPr>
        <w:t>创建数据库</w:t>
      </w:r>
    </w:p>
    <w:p>
      <w:pPr>
        <w:rPr>
          <w:rFonts w:hint="eastAsia"/>
        </w:rPr>
      </w:pPr>
      <w:r>
        <w:drawing>
          <wp:inline distT="0" distB="0" distL="0" distR="0">
            <wp:extent cx="4152900" cy="4206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创建项目</w:t>
      </w:r>
    </w:p>
    <w:p>
      <w:pPr>
        <w:rPr>
          <w:rFonts w:hint="eastAsia"/>
        </w:rPr>
      </w:pPr>
      <w:r>
        <w:drawing>
          <wp:inline distT="0" distB="0" distL="0" distR="0">
            <wp:extent cx="4556760" cy="5928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49140" cy="58369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606040" cy="26593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修改p</w:t>
      </w:r>
      <w:r>
        <w:t>om.xml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xml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"1.0"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project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"http://maven.apache.org/POM/4.0.0"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2.1.8.RELEASE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relativePath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com.sxt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0520Bills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0520Bills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记帐本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description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maven-jar-plugin.version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3.1.1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maven-jar-plugin.version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mybatisplus.version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3.2.0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mybatisplus.version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druid.version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1.1.18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druid.version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log4j.version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1.2.17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log4j.version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800" w:firstLineChars="50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kern w:val="0"/>
                <w:sz w:val="16"/>
                <w:szCs w:val="16"/>
              </w:rPr>
              <w:t>&lt;hutool.version&gt;4.6.6&lt;/hutool.version&gt;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spring-boot-starter-jdbc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spring-boot-starter-thymeleaf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spring-boot-starter-web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spring-boot-devtools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runtime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mysql-connector-java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runtime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spring-boot-configuration-processor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org.projectlombok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lombok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optional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spring-boot-starter-test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com.baomidou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mybatis-plus-boot-starter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${mybatisplus.version}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com.alibaba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druid-spring-boot-starter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${druid.version}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&lt;!--log4j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${log4j.version}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hutool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-all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cn.hutool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hutool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-all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${hutool.version}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spring-boot-maven-plugin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sz w:val="16"/>
                <w:szCs w:val="16"/>
              </w:rPr>
            </w:pPr>
          </w:p>
        </w:tc>
      </w:tr>
    </w:tbl>
    <w:p>
      <w:pPr>
        <w:pStyle w:val="3"/>
      </w:pPr>
      <w:r>
        <w:rPr>
          <w:rFonts w:hint="eastAsia"/>
        </w:rPr>
        <w:t>修改</w:t>
      </w:r>
      <w:r>
        <w:t>yml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F0032"/>
                <w:kern w:val="0"/>
                <w:sz w:val="18"/>
                <w:szCs w:val="18"/>
              </w:rPr>
              <w:t>#配置数据源的属性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datasource: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druid: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driver-class-name: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com.mysql.cj.jdbc.Driver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url: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jdbc:mysql://127.0.0.1:3306/bills?useUnicode=true</w:t>
            </w:r>
            <w:r>
              <w:rPr>
                <w:rFonts w:ascii="Consolas" w:hAnsi="Consolas" w:cs="Consolas"/>
                <w:color w:val="AF00FF"/>
                <w:kern w:val="0"/>
                <w:sz w:val="18"/>
                <w:szCs w:val="18"/>
              </w:rPr>
              <w:t>&amp;characterEncoding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=utf8</w:t>
            </w:r>
            <w:r>
              <w:rPr>
                <w:rFonts w:ascii="Consolas" w:hAnsi="Consolas" w:cs="Consolas"/>
                <w:color w:val="AF00FF"/>
                <w:kern w:val="0"/>
                <w:sz w:val="18"/>
                <w:szCs w:val="18"/>
              </w:rPr>
              <w:t>&amp;useSSL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=true</w:t>
            </w:r>
            <w:r>
              <w:rPr>
                <w:rFonts w:ascii="Consolas" w:hAnsi="Consolas" w:cs="Consolas"/>
                <w:color w:val="AF00FF"/>
                <w:kern w:val="0"/>
                <w:sz w:val="18"/>
                <w:szCs w:val="18"/>
              </w:rPr>
              <w:t>&amp;serverTimezone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=UTC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username: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max-active: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max-wait: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5000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initial-size: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filters: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stat,log4j,wall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validationQuery: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SELECT 'x'   </w:t>
            </w:r>
            <w:r>
              <w:rPr>
                <w:rFonts w:ascii="Consolas" w:hAnsi="Consolas" w:cs="Consolas"/>
                <w:color w:val="FF0032"/>
                <w:kern w:val="0"/>
                <w:sz w:val="18"/>
                <w:szCs w:val="18"/>
              </w:rPr>
              <w:t>#验证连接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enable: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Consolas" w:hAnsi="Consolas" w:cs="Consolas"/>
                <w:color w:val="FF0032"/>
                <w:kern w:val="0"/>
                <w:sz w:val="18"/>
                <w:szCs w:val="18"/>
              </w:rPr>
              <w:t>#监控配置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stat-view-servlet: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enabled: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login-username: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login-password: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allow: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deny: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url-pattern: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/druid/</w:t>
            </w:r>
            <w:r>
              <w:rPr>
                <w:rFonts w:ascii="Consolas" w:hAnsi="Consolas" w:cs="Consolas"/>
                <w:color w:val="AF00FF"/>
                <w:kern w:val="0"/>
                <w:sz w:val="18"/>
                <w:szCs w:val="18"/>
              </w:rPr>
              <w:t>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18"/>
                <w:szCs w:val="18"/>
              </w:rPr>
              <w:t xml:space="preserve">#thymeleaf的配置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thymeleaf: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cache: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enabled: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F0032"/>
                <w:kern w:val="0"/>
                <w:sz w:val="18"/>
                <w:szCs w:val="18"/>
              </w:rPr>
              <w:t xml:space="preserve">#      web-stat-filter: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F0032"/>
                <w:kern w:val="0"/>
                <w:sz w:val="18"/>
                <w:szCs w:val="18"/>
              </w:rPr>
              <w:t>#        enabled: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F0032"/>
                <w:kern w:val="0"/>
                <w:sz w:val="18"/>
                <w:szCs w:val="18"/>
              </w:rPr>
              <w:t>#        exclusions: "*.js,*.gif,*.jpg,*.png,*.css,*.ico,/druid/*"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FF0032"/>
                <w:kern w:val="0"/>
                <w:sz w:val="18"/>
                <w:szCs w:val="18"/>
              </w:rPr>
              <w:t>#配置mybatisplus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mybatis-plus: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mapper-locations: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- classpath:mapper/</w:t>
            </w:r>
            <w:r>
              <w:rPr>
                <w:rFonts w:ascii="Consolas" w:hAnsi="Consolas" w:cs="Consolas"/>
                <w:color w:val="AF00FF"/>
                <w:kern w:val="0"/>
                <w:sz w:val="18"/>
                <w:szCs w:val="18"/>
              </w:rPr>
              <w:t>*Mapper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.xml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global-config: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db-config: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id-type: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auto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8"/>
                <w:szCs w:val="18"/>
              </w:rPr>
              <w:t>banner: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生成代码</w:t>
      </w:r>
    </w:p>
    <w:p>
      <w:r>
        <w:drawing>
          <wp:inline distT="0" distB="0" distL="0" distR="0">
            <wp:extent cx="2621280" cy="31089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导入资源文件</w:t>
      </w:r>
    </w:p>
    <w:p/>
    <w:p>
      <w:pPr>
        <w:rPr>
          <w:rFonts w:hint="eastAsia"/>
        </w:rPr>
      </w:pPr>
      <w:r>
        <w:drawing>
          <wp:inline distT="0" distB="0" distL="0" distR="0">
            <wp:extent cx="2743200" cy="2270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完成登陆</w:t>
      </w:r>
    </w:p>
    <w:p>
      <w:pPr>
        <w:pStyle w:val="3"/>
      </w:pPr>
      <w:r>
        <w:rPr>
          <w:rFonts w:hint="eastAsia"/>
        </w:rPr>
        <w:t>创建</w:t>
      </w:r>
      <w:r>
        <w:t>ResultObj</w:t>
      </w:r>
    </w:p>
    <w:p>
      <w:pPr>
        <w:rPr>
          <w:rFonts w:hint="eastAsia"/>
        </w:rPr>
      </w:pPr>
      <w:r>
        <w:drawing>
          <wp:inline distT="0" distB="0" distL="0" distR="0">
            <wp:extent cx="3733800" cy="3116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创建Lo</w:t>
      </w:r>
      <w:r>
        <w:t>ginController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&lt;p&gt;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前端控制器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 登陆控制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&lt;/p&gt;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老雷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@since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2019</w:t>
            </w:r>
            <w:r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09</w:t>
            </w:r>
            <w:r>
              <w:rPr>
                <w:rFonts w:ascii="Consolas" w:hAnsi="Consolas" w:cs="Consolas"/>
                <w:color w:val="7F7F9F"/>
                <w:kern w:val="0"/>
                <w:sz w:val="18"/>
                <w:szCs w:val="18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"/login"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LoginController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UserService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userService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跳转到登陆页面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"toLogin"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toLogin()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"login"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"login"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@ResponseBody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ResultObj login(String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loginname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,HttpSession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&amp;&amp;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QueryWrapper&lt;User&gt;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queryWrapper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QueryWrapper&lt;&gt;();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queryWrapper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"loginname"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loginname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queryWrapper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.eq(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pwd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userService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.getOne(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lightGray"/>
              </w:rPr>
              <w:t>queryWrapper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ResultObj(200,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"登陆成功"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ResultObj(-1,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"用户名或密码不正确"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ResultObj(-1, 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"验证码错误"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"getCode"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getCode(HttpServletResponse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,HttpSession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CircleCaptcha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captcha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CaptchaUtil.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createCircleCaptcha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(116, 36, 4, 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//得到code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captcha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//放到session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ServletOutputStream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outputStream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captcha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outputStream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outputStream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创建</w:t>
      </w:r>
      <w:r>
        <w:t>static/index.html</w:t>
      </w:r>
    </w:p>
    <w:p>
      <w:pPr>
        <w:rPr>
          <w:rFonts w:hint="eastAsia"/>
        </w:rPr>
      </w:pPr>
      <w:r>
        <w:drawing>
          <wp:inline distT="0" distB="0" distL="0" distR="0">
            <wp:extent cx="5204460" cy="2758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创建</w:t>
      </w:r>
      <w:r>
        <w:t>templates/login.html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DOCTYPE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html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"loginHtml"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xmlns:th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"http://www.thymeleaf.org"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登录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"renderer"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"webkit"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"X-UA-Compatible"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"IE=edge,chrome=1"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"viewport"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"width=device-width, initial-scale=1, maximum-scale=1"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"apple-mobile-web-app-status-bar-style"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"black"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"apple-mobile-web-app-capable"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"yes"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"format-detection"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"telephone=no"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link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"icon"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"@{/resources/favicon.ico}"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link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"stylesheet"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"@{/resources/layui/css/layui.css}"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media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"all"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&lt;link 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rel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="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stylesheet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 xml:space="preserve">" 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href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="/resources/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layui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  <w:u w:val="single"/>
              </w:rPr>
              <w:t>css</w:t>
            </w: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/layui.css" media="all" /&gt;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link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"stylesheet"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"@{/resources/css/public.css}"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media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"all"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body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"loginBody"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form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"login_face"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img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th:src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"@{/resources/images/face.jpg}"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"userAvatar"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"layui-form-item input-item"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"userName"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用户名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input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"text"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"请输入用户名"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"off"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"loginname"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  <w:u w:val="single"/>
              </w:rPr>
              <w:t>lay-verify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"required"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"layui-form-item input-item"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"password"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密码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input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"password"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"请输入密码"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"off"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"pwd"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  <w:u w:val="single"/>
              </w:rPr>
              <w:t>lay-verify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"required"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"layui-form-item input-item"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"imgCode"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"code"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验证码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input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"text"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"请输入验证码"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"off"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"code"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img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"/login/getCode"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onclick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"this.src='/login/getCode?'+new Date()"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button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"layui-btn layui-block"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  <w:u w:val="single"/>
              </w:rPr>
              <w:t>lay-filter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"login"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  <w:u w:val="single"/>
              </w:rPr>
              <w:t>lay-submit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登录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script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"text/javascript"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th:src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"@{/resources/layui/layui.js}"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layui.use([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'form'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'layer'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'jquery'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],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form = layui.form,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layer = parent.layer === undefined ? layui.layer : top.layer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$ = layui.jquery;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//登录按钮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form.on(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"submit(login)"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(data){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btn =  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//设置登录按钮  为不可点击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btn.text(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"登录中..."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"disabled"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"disabled"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).addClass(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"layui-disabled"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$.post(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"/login/login"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,data.field,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(rs){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//设置登录按钮 恢复可点击   在前端防止 重复点击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btn.text(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"登录"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).attr(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"disabled"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).removeClass(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"layui-disabled"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layer.msg(rs.msg);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(rs.code != 200){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layer.msg(rs.msg);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//跳转到templates/list.html页面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layer.msg(rs.msg);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location.href=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"/bills/toBillsList"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//表单输入效果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".loginBody .input-item"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).click(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e.stopPropagation();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).addClass(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"layui-input-focus"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).find(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".layui-input"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).focus();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".loginBody .layui-form-item .layui-input"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).focus(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).parent().addClass(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"layui-input-focus"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".loginBody .layui-form-item .layui-input"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).blur(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).parent().removeClass(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"layui-input-focus"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).val() !=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).parent().addClass(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"layui-input-active"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).parent().removeClass(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"layui-input-active"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创建</w:t>
      </w:r>
      <w:r>
        <w:t>templates/list.html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帐单列表</w:t>
      </w:r>
    </w:p>
    <w:p>
      <w:pPr>
        <w:pStyle w:val="3"/>
      </w:pPr>
      <w:r>
        <w:rPr>
          <w:rFonts w:hint="eastAsia"/>
        </w:rPr>
        <w:t>创建Data</w:t>
      </w:r>
      <w:r>
        <w:t>GridView</w:t>
      </w:r>
    </w:p>
    <w:p>
      <w:pPr>
        <w:rPr>
          <w:rFonts w:hint="eastAsia"/>
        </w:rPr>
      </w:pPr>
      <w:bookmarkStart w:id="0" w:name="_GoBack"/>
      <w:r>
        <w:drawing>
          <wp:inline distT="0" distB="0" distL="0" distR="0">
            <wp:extent cx="5274310" cy="2889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3"/>
      </w:pPr>
      <w:r>
        <w:rPr>
          <w:rFonts w:hint="eastAsia"/>
        </w:rPr>
        <w:t>创建</w:t>
      </w:r>
      <w:r>
        <w:t>MyBatisPlusConfig</w:t>
      </w:r>
    </w:p>
    <w:p>
      <w:pPr>
        <w:rPr>
          <w:rFonts w:hint="eastAsia"/>
        </w:rPr>
      </w:pPr>
      <w:r>
        <w:drawing>
          <wp:inline distT="0" distB="0" distL="0" distR="0">
            <wp:extent cx="5274310" cy="28098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创建</w:t>
      </w:r>
      <w:r>
        <w:t>BillsController</w:t>
      </w:r>
    </w:p>
    <w:p>
      <w:pPr>
        <w:rPr>
          <w:rFonts w:hint="eastAsia"/>
        </w:rPr>
      </w:pPr>
      <w:r>
        <w:drawing>
          <wp:inline distT="0" distB="0" distL="0" distR="0">
            <wp:extent cx="5274310" cy="20929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修改B</w:t>
      </w:r>
      <w:r>
        <w:t>i</w:t>
      </w:r>
      <w:r>
        <w:rPr>
          <w:rFonts w:hint="eastAsia"/>
        </w:rPr>
        <w:t>lls</w:t>
      </w:r>
    </w:p>
    <w:p>
      <w:pPr>
        <w:rPr>
          <w:rFonts w:hint="eastAsia"/>
        </w:rPr>
      </w:pPr>
      <w:r>
        <w:drawing>
          <wp:inline distT="0" distB="0" distL="0" distR="0">
            <wp:extent cx="5274310" cy="3896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修改B</w:t>
      </w:r>
      <w:r>
        <w:t>i</w:t>
      </w:r>
      <w:r>
        <w:rPr>
          <w:rFonts w:hint="eastAsia"/>
        </w:rPr>
        <w:t>lls</w:t>
      </w:r>
      <w:r>
        <w:t>Vo</w:t>
      </w:r>
    </w:p>
    <w:p>
      <w:pPr>
        <w:rPr>
          <w:rFonts w:hint="eastAsia"/>
        </w:rPr>
      </w:pPr>
      <w:r>
        <w:drawing>
          <wp:inline distT="0" distB="0" distL="0" distR="0">
            <wp:extent cx="5274310" cy="31095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创建</w:t>
      </w:r>
      <w:r>
        <w:t>BillsTypeServiceImpl</w:t>
      </w:r>
    </w:p>
    <w:p>
      <w:r>
        <w:drawing>
          <wp:inline distT="0" distB="0" distL="0" distR="0">
            <wp:extent cx="5274310" cy="1852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创建缓存处理切面类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@Aspect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@EnableAspectJAutoProxy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BillTypeCacheAspect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缓存对象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Map&lt;String,Object&gt;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缓存前缀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BILL_TYPE_CACHE_PREFIX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"billtype:"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@Pointcut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"execution(* com.sxt.sys.service.impl.BilltypeServiceImpl.getById(..))"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pc()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@Around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(value=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"pc()"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cacheBillType(ProceedingJoinPoint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Object[]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.getArgs();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//得到目标方法的参数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//取出ID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typeId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(Integer)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[0];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//从缓存里面取对象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BILL_TYPE_CACHE_PREFIX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typeId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!=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//说明缓存里面有数据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"缓存里面有数据"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err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"缓存里面有没有数据执行SQL查询"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//说明缓存里面没有  放行执行目标方法 查询数据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Billtype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(Billtype)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point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.proceed();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//放入缓存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cache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BILL_TYPE_CACHE_PREFIX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.getId(),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加入依赖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spring-boot-starter-aop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>
      <w:pPr>
        <w:pStyle w:val="3"/>
      </w:pPr>
      <w:r>
        <w:rPr>
          <w:rFonts w:hint="eastAsia"/>
        </w:rPr>
        <w:t>修改B</w:t>
      </w:r>
      <w:r>
        <w:t>illTypeController</w:t>
      </w:r>
    </w:p>
    <w:p>
      <w:pPr>
        <w:rPr>
          <w:rFonts w:hint="eastAsia"/>
        </w:rPr>
      </w:pPr>
      <w:r>
        <w:drawing>
          <wp:inline distT="0" distB="0" distL="0" distR="0">
            <wp:extent cx="5274310" cy="2597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创建</w:t>
      </w:r>
      <w:r>
        <w:t>list.html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DOCTYPE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html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xmlns:th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"http://www.thymeleaf.org"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meta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帐单列表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link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"icon"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"@{/resources/favicon.ico}"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link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"stylesheet"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"@{/resources/layui/css/layui.css}"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media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"all"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link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"stylesheet"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"@{/resources/css/public.css}"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media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"all"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h1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帐单列表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&lt;!-- 查询条件开始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6"/>
                <w:szCs w:val="16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form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"serachFrm"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"post"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  layui-form-pane"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帐单类型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select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"typeid"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"search_typeid"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"0"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请选择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开始日期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input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"text"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"startDate"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"startDate"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readonly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"readonly"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"yyyy-MM-dd"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"off"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结束日期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input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"tel"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"endDate"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"endDate"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readonly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"readonly"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"yyyy-MM-dd"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"off"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"layui-input-block"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button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"button"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"layui-btn"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  <w:u w:val="single"/>
              </w:rPr>
              <w:t>lay-submit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  <w:u w:val="single"/>
              </w:rPr>
              <w:t>lay-filter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"doSerach"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查询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button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"reset"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"layui-btn layui-btn-primary"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重置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button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"button"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"layui-btn layui-btn-warm"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  <w:u w:val="single"/>
              </w:rPr>
              <w:t>lay-filter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"doAdd"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添加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&lt;!-- 查询条件结束--&gt;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&lt;!-- 数据表格开始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table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"layui-hide"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"billTable"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  <w:u w:val="single"/>
              </w:rPr>
              <w:t>lay-filter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"billTable"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3F5FBF"/>
                <w:kern w:val="0"/>
                <w:sz w:val="16"/>
                <w:szCs w:val="16"/>
              </w:rPr>
              <w:t>&lt;!-- 数据表格结束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script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"text/javascript"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th:src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"@{/resources/layui/layui.js}"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script</w:t>
            </w:r>
            <w:r>
              <w:rPr>
                <w:rFonts w:ascii="Consolas" w:hAnsi="Consolas" w:cs="Consolas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6"/>
                <w:szCs w:val="16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6"/>
                <w:szCs w:val="16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layui.use([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'form'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'jquery'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'layer'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'laydate'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'table'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],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form=layui.form;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$=layui.jquery;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layer=layui.layer;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laydate=layui.laydate;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table=layui.table;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//渲染时间选择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laydate.render({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elem: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'#startDate'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laydate.render({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elem: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'#endDate'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//加载table的数据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tableIns=table.render({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elem: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'#billTable'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,url: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'/bills/loadAllBills'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,toolbar: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//开启头部工具栏，并为其绑定左侧模板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,title: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'帐单数据列表'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,page: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,cols: [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{field: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'title'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'账单标题'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'billtime'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'记账时间'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'typeid'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'类型ID 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'typeName'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'类型名称 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'price'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'账单金额'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'remark'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'账单备注'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]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6"/>
                <w:szCs w:val="16"/>
              </w:rPr>
              <w:t>//初始化查询条件的下拉列表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$.get(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"/billtype/loadAllBillType"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(objs){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types=objs.data;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search_typeid=$(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"#search_typeid"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$.each(types,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(index,item){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search_typeid.append(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"&lt;option value="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+item.id+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"&gt;"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+item.name+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"&lt;/option&gt;"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form.render(</w:t>
            </w:r>
            <w:r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"select"</w:t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6"/>
                <w:szCs w:val="16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添加帐单</w:t>
      </w:r>
    </w:p>
    <w:p>
      <w:pPr>
        <w:pStyle w:val="3"/>
      </w:pPr>
      <w:r>
        <w:rPr>
          <w:rFonts w:hint="eastAsia"/>
        </w:rPr>
        <w:t>修改l</w:t>
      </w:r>
      <w:r>
        <w:t>ist.html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DOCTYPE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xmlns:th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"http://www.thymeleaf.org"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meta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帐单列表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link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"icon"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"@{/resources/favicon.ico}"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link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"@{/resources/layui/css/layui.css}"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media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"all"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link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th:href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"@{/resources/css/public.css}"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media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"all"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h1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align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"center"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帐单列表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查询条件开始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5"/>
                <w:szCs w:val="15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"serachFrm"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  layui-form-pane"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帐单类型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"typeid"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"search_typeid"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option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请选择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option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开始日期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"startDate"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"startDate"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readonly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"readonly"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"yyyy-MM-dd"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结束日期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"tel"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"endDate"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"endDate"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readonly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"readonly"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"yyyy-MM-dd"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"layui-input-block"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"button"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"layui-btn"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lay-submit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lay-filter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"doSerach"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查询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"reset"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"layui-btn layui-btn-primary"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重置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"button"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"layui-btn layui-btn-warm"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"doAdd"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添加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查询条件结束--&gt;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数据表格开始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table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"layui-hide"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"billTable"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lay-filter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"billTable"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数据表格结束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添加账单的弹出层开始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"addBillDiv"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display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margin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5"/>
                <w:szCs w:val="15"/>
              </w:rPr>
              <w:t>10px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"dataFrm"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lay-filter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"dataFrm"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  layui-form-pane"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帐单类型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"layui-input-block"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"billTypeDiv"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帐单标题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"title"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"请输入账单标题"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lay-verify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"required"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账单时间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"billtime"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"billtime"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readonly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"readonly"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"yyyy-MM-dd"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帐单金额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"layui-input-inline"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"price"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lay-verify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"number"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"请输入账单金额"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autocomplete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"layui-form-item"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"layui-form-label"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帐单备注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label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"layui-input-block"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textarea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placeholder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"请输入帐单备注"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"remark"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"layui-textarea"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textarea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"layui-form-item"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="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 w:val="15"/>
                <w:szCs w:val="15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"button"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"layui-btn"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lay-submit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lay-filter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"doSubmit"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提交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"reset"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"layui-btn layui-btn-primary"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重置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添加账单的弹出层结束--&gt;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"text/javascript"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th:src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"@{/resources/layui/layui.js}"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"text/javascript"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layui.use([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'form'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'jquery'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'layer'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'laydate'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'table'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form=layui.form;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$=layui.jquery;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layer=layui.layer;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laydate=layui.laydate;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table=layui.table;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//渲染时间选择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laydate.render({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elem: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'#startDate'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laydate.render({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elem: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'#endDate'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laydate.render({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elem: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'#billtime'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type: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'datetime'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//加载table的数据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tableIns=table.render({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elem: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'#billTable'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,url: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'/bills/loadAllBills'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,toolbar: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//开启头部工具栏，并为其绑定左侧模板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,title: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'帐单数据列表'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,page: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,cols: [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{field: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'title'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'账单标题'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'billtime'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'记账时间'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/*  ,{field:'typeid', title:'类型ID ', align: 'center'}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'typeName'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'类型名称 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'price'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'账单金额'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,{field: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'remark'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title: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'账单备注'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align: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'center'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]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//初始化查询条件的下拉列表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$.get(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"/billtype/loadAllBillType"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(objs){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types=objs.data;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search_typeid=$(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"#search_typeid"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$.each(types,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(index,item){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search_typeid.append(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"&lt;option value="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+item.id+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"&gt;"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+item.name+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"&lt;/option&gt;"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form.render(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//模糊查询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form.on(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"submit(doSerach)"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(data){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tableIns.reload({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url: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'/bills/loadAllBills'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where:data.field,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page:{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curr:1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mainIndex;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//打开添加的弹出层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"#doAdd"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).on(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"click"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mainIndex=layer.open({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type:1,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content:$(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"#addBillDiv"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area:[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'800px'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'600px'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success: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div=$(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"#billTypeDiv"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"#dataFrm"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)[0].reset();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//清空表单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div.html(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$.get(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"/billtype/loadAllBillType"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(objs){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types=objs.data;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$.each(types,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(index,item){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(index==0){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div.append(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'&lt;input type="radio" checked="" name="typeid"  value="'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+item.id+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'" title="'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+item.name+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'"&gt;'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div.append(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'&lt;input type="radio" name="typeid" value="'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+item.id+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'" title="'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+item.name+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'"&gt;'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form.render(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"radio"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initBillDate();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//监控提交事件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form.on(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"submit(doSubmit)"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(data){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$.post(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"/bills/addBills"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,data.field,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(res){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layer.msg(res.msg);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(res.code==200){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layer.confirm(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'是否继续录入？'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btn: [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'继续'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'取消'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]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//按钮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(index){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"#dataFrm"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)[0].reset();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layer.close(index);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//设置默认时间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initBillDate();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},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layer.close(mainIndex);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tableIns.reload();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initBillDate(){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data=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form.val(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"dataFrm"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,{billtime:(data.getFullYear()+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"-"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+(data.getMonth()+1)+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"-"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+data.getDate()+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+data.getHours()+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+data.getMinutes()+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+data.getSeconds())})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修改B</w:t>
      </w:r>
      <w:r>
        <w:t>illsController</w:t>
      </w:r>
    </w:p>
    <w:p>
      <w:r>
        <w:drawing>
          <wp:inline distT="0" distB="0" distL="0" distR="0">
            <wp:extent cx="5204460" cy="34442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844F9"/>
    <w:multiLevelType w:val="multilevel"/>
    <w:tmpl w:val="4D1844F9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7B6"/>
    <w:rsid w:val="00025D21"/>
    <w:rsid w:val="000536E3"/>
    <w:rsid w:val="000617D0"/>
    <w:rsid w:val="00145ADC"/>
    <w:rsid w:val="00165718"/>
    <w:rsid w:val="001A779B"/>
    <w:rsid w:val="001E4683"/>
    <w:rsid w:val="00206E4F"/>
    <w:rsid w:val="00282C2E"/>
    <w:rsid w:val="002F7BFE"/>
    <w:rsid w:val="003714F4"/>
    <w:rsid w:val="00382E79"/>
    <w:rsid w:val="0039136A"/>
    <w:rsid w:val="003C0B66"/>
    <w:rsid w:val="003D7F55"/>
    <w:rsid w:val="00406E7F"/>
    <w:rsid w:val="0044672A"/>
    <w:rsid w:val="004B0CEC"/>
    <w:rsid w:val="00502349"/>
    <w:rsid w:val="00541E6F"/>
    <w:rsid w:val="00586CDC"/>
    <w:rsid w:val="00592DF0"/>
    <w:rsid w:val="005D27B6"/>
    <w:rsid w:val="005E3E0C"/>
    <w:rsid w:val="005E7751"/>
    <w:rsid w:val="00602C5A"/>
    <w:rsid w:val="00631999"/>
    <w:rsid w:val="006555B7"/>
    <w:rsid w:val="00657245"/>
    <w:rsid w:val="006B7FE7"/>
    <w:rsid w:val="006C381A"/>
    <w:rsid w:val="0079148C"/>
    <w:rsid w:val="00794CC0"/>
    <w:rsid w:val="0079762B"/>
    <w:rsid w:val="00875BB2"/>
    <w:rsid w:val="00883234"/>
    <w:rsid w:val="008D03CE"/>
    <w:rsid w:val="0090116B"/>
    <w:rsid w:val="00973778"/>
    <w:rsid w:val="009A051F"/>
    <w:rsid w:val="009A1EAC"/>
    <w:rsid w:val="009A4647"/>
    <w:rsid w:val="009C3760"/>
    <w:rsid w:val="00A0052A"/>
    <w:rsid w:val="00A0061D"/>
    <w:rsid w:val="00A324AF"/>
    <w:rsid w:val="00A558C1"/>
    <w:rsid w:val="00AB052B"/>
    <w:rsid w:val="00AD05CD"/>
    <w:rsid w:val="00B0142F"/>
    <w:rsid w:val="00B22650"/>
    <w:rsid w:val="00B378D8"/>
    <w:rsid w:val="00B76751"/>
    <w:rsid w:val="00C205E1"/>
    <w:rsid w:val="00CF078C"/>
    <w:rsid w:val="00D834DF"/>
    <w:rsid w:val="00DA4CB3"/>
    <w:rsid w:val="00DF6325"/>
    <w:rsid w:val="00F2135B"/>
    <w:rsid w:val="00FF3B68"/>
    <w:rsid w:val="5060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3006</Words>
  <Characters>17137</Characters>
  <Lines>142</Lines>
  <Paragraphs>40</Paragraphs>
  <TotalTime>4</TotalTime>
  <ScaleCrop>false</ScaleCrop>
  <LinksUpToDate>false</LinksUpToDate>
  <CharactersWithSpaces>20103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2019-09-20T01:47:00Z</dcterms:created>
  <dc:creator>LJH</dc:creator>
  <cp:lastModifiedBy>LPP</cp:lastModifiedBy>
  <dcterms:modified xsi:type="dcterms:W3CDTF">2020-02-21T04:59:12Z</dcterms:modified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