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2C" w:rsidRPr="00341371" w:rsidRDefault="0074472C" w:rsidP="00240CF4">
      <w:pPr>
        <w:pStyle w:val="aa"/>
        <w:ind w:firstLine="0"/>
        <w:jc w:val="center"/>
      </w:pPr>
      <w:r w:rsidRPr="00341371">
        <w:t>МІНІСТЕРСТВО ОСВІТИ І НАУКИ УКРАЇНИ</w:t>
      </w:r>
    </w:p>
    <w:p w:rsidR="0074472C" w:rsidRPr="00341371" w:rsidRDefault="0074472C" w:rsidP="00240CF4">
      <w:pPr>
        <w:pStyle w:val="aa"/>
        <w:ind w:firstLine="0"/>
        <w:jc w:val="center"/>
      </w:pPr>
      <w:r w:rsidRPr="00341371">
        <w:t xml:space="preserve">ЧЕРНІВЕЦЬКИЙ НАЦІОНАЛЬНИЙ УНІВЕРСИТЕТ </w:t>
      </w:r>
    </w:p>
    <w:p w:rsidR="0074472C" w:rsidRPr="00341371" w:rsidRDefault="0074472C" w:rsidP="00240CF4">
      <w:pPr>
        <w:pStyle w:val="aa"/>
        <w:ind w:firstLine="0"/>
        <w:jc w:val="center"/>
      </w:pPr>
      <w:r w:rsidRPr="00341371">
        <w:t>ІМ</w:t>
      </w:r>
      <w:r>
        <w:t>ЕНІ</w:t>
      </w:r>
      <w:r w:rsidRPr="00341371">
        <w:t xml:space="preserve"> Ю</w:t>
      </w:r>
      <w:r>
        <w:t xml:space="preserve">РІЯ </w:t>
      </w:r>
      <w:r w:rsidRPr="00341371">
        <w:t>ФЕДЬКОВИЧА</w:t>
      </w:r>
    </w:p>
    <w:p w:rsidR="0074472C" w:rsidRPr="00341371" w:rsidRDefault="0074472C" w:rsidP="00240CF4">
      <w:pPr>
        <w:pStyle w:val="aa"/>
        <w:ind w:firstLine="0"/>
        <w:jc w:val="center"/>
      </w:pPr>
    </w:p>
    <w:p w:rsidR="0074472C" w:rsidRPr="00B574C5" w:rsidRDefault="0074472C" w:rsidP="00240CF4">
      <w:pPr>
        <w:pStyle w:val="aa"/>
        <w:ind w:firstLine="0"/>
        <w:jc w:val="center"/>
        <w:rPr>
          <w:szCs w:val="28"/>
        </w:rPr>
      </w:pPr>
      <w:proofErr w:type="spellStart"/>
      <w:r w:rsidRPr="00B574C5">
        <w:rPr>
          <w:szCs w:val="28"/>
          <w:lang w:val="ru-RU"/>
        </w:rPr>
        <w:t>Інститу</w:t>
      </w:r>
      <w:proofErr w:type="spellEnd"/>
      <w:r w:rsidRPr="00B574C5">
        <w:rPr>
          <w:szCs w:val="28"/>
        </w:rPr>
        <w:t xml:space="preserve">т </w:t>
      </w:r>
      <w:r w:rsidRPr="00B574C5">
        <w:rPr>
          <w:szCs w:val="28"/>
          <w:lang w:val="ru-RU"/>
        </w:rPr>
        <w:t xml:space="preserve"> </w:t>
      </w:r>
      <w:proofErr w:type="spellStart"/>
      <w:r w:rsidRPr="00B574C5">
        <w:rPr>
          <w:szCs w:val="28"/>
          <w:lang w:val="ru-RU"/>
        </w:rPr>
        <w:t>фізико</w:t>
      </w:r>
      <w:proofErr w:type="spellEnd"/>
      <w:r w:rsidRPr="00B574C5">
        <w:rPr>
          <w:szCs w:val="28"/>
          <w:lang w:val="ru-RU"/>
        </w:rPr>
        <w:t>-</w:t>
      </w:r>
      <w:r w:rsidRPr="00B574C5">
        <w:rPr>
          <w:szCs w:val="28"/>
        </w:rPr>
        <w:t xml:space="preserve">технічних та комп’ютерних наук </w:t>
      </w:r>
    </w:p>
    <w:p w:rsidR="0074472C" w:rsidRPr="00341371" w:rsidRDefault="0074472C" w:rsidP="00240CF4">
      <w:pPr>
        <w:pStyle w:val="aa"/>
        <w:ind w:firstLine="0"/>
        <w:jc w:val="center"/>
      </w:pPr>
      <w:r w:rsidRPr="00341371">
        <w:t>Кафедра комп’ютерних систем та мереж</w:t>
      </w:r>
    </w:p>
    <w:p w:rsidR="0074472C" w:rsidRPr="00341371" w:rsidRDefault="0074472C" w:rsidP="00240CF4">
      <w:pPr>
        <w:pStyle w:val="aa"/>
        <w:ind w:firstLine="0"/>
        <w:jc w:val="center"/>
      </w:pPr>
    </w:p>
    <w:p w:rsidR="0074472C" w:rsidRPr="00341371" w:rsidRDefault="0074472C" w:rsidP="00240CF4">
      <w:pPr>
        <w:jc w:val="center"/>
      </w:pPr>
    </w:p>
    <w:p w:rsidR="0074472C" w:rsidRPr="00341371" w:rsidRDefault="0074472C" w:rsidP="00240CF4">
      <w:pPr>
        <w:jc w:val="center"/>
      </w:pPr>
    </w:p>
    <w:p w:rsidR="0074472C" w:rsidRPr="00341371" w:rsidRDefault="0074472C" w:rsidP="00240CF4">
      <w:pPr>
        <w:jc w:val="center"/>
      </w:pPr>
    </w:p>
    <w:p w:rsidR="0074472C" w:rsidRPr="00341371" w:rsidRDefault="0074472C" w:rsidP="00240CF4">
      <w:pPr>
        <w:jc w:val="center"/>
      </w:pPr>
    </w:p>
    <w:p w:rsidR="0074472C" w:rsidRDefault="0074472C" w:rsidP="00240CF4">
      <w:pPr>
        <w:jc w:val="center"/>
        <w:rPr>
          <w:b/>
          <w:szCs w:val="28"/>
        </w:rPr>
      </w:pPr>
    </w:p>
    <w:p w:rsidR="00EA2DF8" w:rsidRDefault="000A05BF" w:rsidP="00EA2DF8">
      <w:pPr>
        <w:jc w:val="center"/>
        <w:rPr>
          <w:b/>
          <w:szCs w:val="28"/>
        </w:rPr>
      </w:pPr>
      <w:r>
        <w:rPr>
          <w:b/>
          <w:szCs w:val="28"/>
        </w:rPr>
        <w:t>ВАРІАНТ</w:t>
      </w:r>
      <w:r w:rsidR="00EA2DF8">
        <w:rPr>
          <w:b/>
          <w:szCs w:val="28"/>
        </w:rPr>
        <w:t xml:space="preserve"> 9</w:t>
      </w:r>
    </w:p>
    <w:p w:rsidR="0074472C" w:rsidRDefault="0074472C" w:rsidP="00240CF4">
      <w:pPr>
        <w:jc w:val="center"/>
        <w:rPr>
          <w:b/>
          <w:szCs w:val="28"/>
        </w:rPr>
      </w:pPr>
    </w:p>
    <w:p w:rsidR="0074472C" w:rsidRDefault="0074472C" w:rsidP="00240CF4">
      <w:pPr>
        <w:jc w:val="center"/>
        <w:rPr>
          <w:b/>
          <w:szCs w:val="28"/>
        </w:rPr>
      </w:pPr>
    </w:p>
    <w:p w:rsidR="0074472C" w:rsidRPr="00240CF4" w:rsidRDefault="0074472C" w:rsidP="00240CF4">
      <w:pPr>
        <w:jc w:val="center"/>
        <w:rPr>
          <w:b/>
          <w:color w:val="FF0000"/>
          <w:lang w:val="ru-RU"/>
        </w:rPr>
      </w:pPr>
      <w:bookmarkStart w:id="0" w:name="_GoBack"/>
      <w:bookmarkEnd w:id="0"/>
    </w:p>
    <w:p w:rsidR="0074472C" w:rsidRDefault="00436538" w:rsidP="00240CF4">
      <w:pPr>
        <w:jc w:val="center"/>
        <w:rPr>
          <w:b/>
        </w:rPr>
      </w:pPr>
      <w:r>
        <w:rPr>
          <w:b/>
        </w:rPr>
        <w:t>482.362.6050102-02</w:t>
      </w:r>
      <w:r w:rsidR="009F792B">
        <w:rPr>
          <w:b/>
        </w:rPr>
        <w:t xml:space="preserve"> </w:t>
      </w:r>
      <w:r w:rsidR="000A05BF">
        <w:rPr>
          <w:b/>
        </w:rPr>
        <w:t xml:space="preserve">51 </w:t>
      </w:r>
      <w:r w:rsidR="0074472C" w:rsidRPr="00240CF4">
        <w:rPr>
          <w:b/>
        </w:rPr>
        <w:t>0</w:t>
      </w:r>
      <w:r>
        <w:rPr>
          <w:b/>
          <w:lang w:val="ru-RU"/>
        </w:rPr>
        <w:t>9</w:t>
      </w:r>
      <w:r w:rsidR="0074472C" w:rsidRPr="00240CF4">
        <w:rPr>
          <w:b/>
        </w:rPr>
        <w:t>-1</w:t>
      </w:r>
    </w:p>
    <w:p w:rsidR="0074472C" w:rsidRPr="00DF4511" w:rsidRDefault="0074472C" w:rsidP="00240CF4">
      <w:pPr>
        <w:jc w:val="center"/>
      </w:pPr>
      <w:r w:rsidRPr="00DF4511">
        <w:t xml:space="preserve"> (Програма та методика випробування)</w:t>
      </w:r>
    </w:p>
    <w:p w:rsidR="0074472C" w:rsidRPr="00DF4511" w:rsidRDefault="0074472C" w:rsidP="00240CF4">
      <w:pPr>
        <w:jc w:val="center"/>
        <w:rPr>
          <w:lang w:val="ru-RU"/>
        </w:rPr>
      </w:pPr>
    </w:p>
    <w:p w:rsidR="0074472C" w:rsidRPr="003F799A" w:rsidRDefault="0074472C" w:rsidP="00240CF4">
      <w:pPr>
        <w:jc w:val="center"/>
      </w:pPr>
      <w:r w:rsidRPr="003F799A">
        <w:t xml:space="preserve">Сторінок </w:t>
      </w:r>
      <w:r>
        <w:t>6</w:t>
      </w:r>
    </w:p>
    <w:p w:rsidR="0074472C" w:rsidRPr="00341371" w:rsidRDefault="0074472C" w:rsidP="00240CF4">
      <w:pPr>
        <w:jc w:val="center"/>
        <w:rPr>
          <w:b/>
        </w:rPr>
      </w:pPr>
    </w:p>
    <w:p w:rsidR="0074472C" w:rsidRPr="00341371" w:rsidRDefault="0074472C" w:rsidP="00240CF4">
      <w:pPr>
        <w:jc w:val="center"/>
        <w:rPr>
          <w:b/>
        </w:rPr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341371" w:rsidRDefault="0074472C" w:rsidP="00240CF4">
      <w:pPr>
        <w:spacing w:line="240" w:lineRule="auto"/>
        <w:jc w:val="center"/>
      </w:pPr>
    </w:p>
    <w:p w:rsidR="0074472C" w:rsidRPr="009F792B" w:rsidRDefault="0074472C" w:rsidP="00240CF4">
      <w:pPr>
        <w:spacing w:line="240" w:lineRule="auto"/>
        <w:jc w:val="center"/>
        <w:rPr>
          <w:lang w:val="ru-RU"/>
        </w:rPr>
        <w:sectPr w:rsidR="0074472C" w:rsidRPr="009F792B" w:rsidSect="00383C4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701" w:right="851" w:bottom="1134" w:left="1701" w:header="720" w:footer="720" w:gutter="0"/>
          <w:cols w:space="708"/>
          <w:titlePg/>
          <w:docGrid w:linePitch="360"/>
        </w:sectPr>
      </w:pPr>
      <w:r w:rsidRPr="00341371">
        <w:t>20</w:t>
      </w:r>
      <w:r>
        <w:t>1</w:t>
      </w:r>
      <w:r w:rsidR="00C16726" w:rsidRPr="009F792B">
        <w:rPr>
          <w:lang w:val="ru-RU"/>
        </w:rPr>
        <w:t>5</w:t>
      </w:r>
    </w:p>
    <w:p w:rsidR="0074472C" w:rsidRPr="00341371" w:rsidRDefault="0074472C" w:rsidP="00240CF4">
      <w:pPr>
        <w:jc w:val="center"/>
        <w:rPr>
          <w:b/>
        </w:rPr>
      </w:pPr>
      <w:r w:rsidRPr="00341371">
        <w:rPr>
          <w:b/>
        </w:rPr>
        <w:lastRenderedPageBreak/>
        <w:t>АНОТАЦІЯ</w:t>
      </w:r>
    </w:p>
    <w:p w:rsidR="0074472C" w:rsidRPr="00341371" w:rsidRDefault="0074472C" w:rsidP="00240CF4">
      <w:pPr>
        <w:ind w:firstLine="709"/>
      </w:pPr>
      <w:r>
        <w:rPr>
          <w:szCs w:val="28"/>
        </w:rPr>
        <w:t>Програма та методика випробувань</w:t>
      </w:r>
      <w:r w:rsidRPr="00DF4511">
        <w:rPr>
          <w:szCs w:val="28"/>
          <w:lang w:val="ru-RU"/>
        </w:rPr>
        <w:t xml:space="preserve"> </w:t>
      </w:r>
      <w:r>
        <w:rPr>
          <w:szCs w:val="28"/>
        </w:rPr>
        <w:t>визначена ГОСТ 19.101-77, має структуру і оформлення, які встановлені</w:t>
      </w:r>
      <w:r w:rsidRPr="00DF4511">
        <w:rPr>
          <w:szCs w:val="28"/>
          <w:lang w:val="ru-RU"/>
        </w:rPr>
        <w:t xml:space="preserve"> </w:t>
      </w:r>
      <w:r>
        <w:rPr>
          <w:szCs w:val="28"/>
        </w:rPr>
        <w:t>ГОСТ 19.105-78.</w:t>
      </w:r>
    </w:p>
    <w:p w:rsidR="0074472C" w:rsidRPr="00341371" w:rsidRDefault="0074472C" w:rsidP="00240CF4">
      <w:pPr>
        <w:ind w:firstLine="709"/>
      </w:pPr>
      <w:r w:rsidRPr="00E94153">
        <w:t xml:space="preserve">В даному програмному документі </w:t>
      </w:r>
      <w:r>
        <w:t>розглядається</w:t>
      </w:r>
      <w:r w:rsidRPr="00E94153">
        <w:t xml:space="preserve"> </w:t>
      </w:r>
      <w:r>
        <w:t xml:space="preserve">розроблений програмний продукт як </w:t>
      </w:r>
      <w:r w:rsidRPr="00E94153">
        <w:t xml:space="preserve">об’єкт </w:t>
      </w:r>
      <w:r>
        <w:t>випробувань. Розглянуті</w:t>
      </w:r>
      <w:r w:rsidRPr="00E94153">
        <w:t xml:space="preserve"> мета випробувань, вимоги до програми та програмної документації, а також засоби</w:t>
      </w:r>
      <w:r>
        <w:t xml:space="preserve"> та </w:t>
      </w:r>
      <w:r w:rsidRPr="00E94153">
        <w:t>методи</w:t>
      </w:r>
      <w:r>
        <w:t>,</w:t>
      </w:r>
      <w:r w:rsidRPr="00E94153">
        <w:t xml:space="preserve"> порядок випробувань.</w:t>
      </w:r>
    </w:p>
    <w:p w:rsidR="0074472C" w:rsidRPr="003F1AB5" w:rsidRDefault="0074472C" w:rsidP="00240CF4">
      <w:pPr>
        <w:pStyle w:val="a8"/>
        <w:ind w:firstLine="0"/>
        <w:jc w:val="center"/>
        <w:rPr>
          <w:b/>
          <w:szCs w:val="28"/>
        </w:rPr>
      </w:pPr>
      <w:r w:rsidRPr="00341371">
        <w:br w:type="page"/>
      </w:r>
      <w:r w:rsidRPr="003F1AB5">
        <w:rPr>
          <w:b/>
          <w:szCs w:val="28"/>
        </w:rPr>
        <w:lastRenderedPageBreak/>
        <w:t>ЗМІСТ</w:t>
      </w:r>
    </w:p>
    <w:p w:rsidR="0074472C" w:rsidRPr="002B4ACD" w:rsidRDefault="0074472C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ru-RU"/>
        </w:rPr>
      </w:pPr>
      <w:r w:rsidRPr="002B4ACD">
        <w:rPr>
          <w:b w:val="0"/>
        </w:rPr>
        <w:fldChar w:fldCharType="begin"/>
      </w:r>
      <w:r w:rsidRPr="002B4ACD">
        <w:rPr>
          <w:b w:val="0"/>
        </w:rPr>
        <w:instrText xml:space="preserve"> TOC \o "1-3" \h \z \u </w:instrText>
      </w:r>
      <w:r w:rsidRPr="002B4ACD">
        <w:rPr>
          <w:b w:val="0"/>
        </w:rPr>
        <w:fldChar w:fldCharType="separate"/>
      </w:r>
      <w:hyperlink w:anchor="_Toc199529890" w:history="1">
        <w:r w:rsidRPr="002B4ACD">
          <w:rPr>
            <w:rStyle w:val="ac"/>
            <w:rFonts w:cs="Arial"/>
            <w:b w:val="0"/>
            <w:noProof/>
          </w:rPr>
          <w:t>1. ОБ’ЄКТ ВИПРОБУВАНЬ</w:t>
        </w:r>
        <w:r w:rsidRPr="002B4ACD">
          <w:rPr>
            <w:b w:val="0"/>
            <w:noProof/>
            <w:webHidden/>
          </w:rPr>
          <w:tab/>
        </w:r>
        <w:r w:rsidRPr="002B4ACD">
          <w:rPr>
            <w:b w:val="0"/>
            <w:noProof/>
            <w:webHidden/>
          </w:rPr>
          <w:fldChar w:fldCharType="begin"/>
        </w:r>
        <w:r w:rsidRPr="002B4ACD">
          <w:rPr>
            <w:b w:val="0"/>
            <w:noProof/>
            <w:webHidden/>
          </w:rPr>
          <w:instrText xml:space="preserve"> PAGEREF _Toc199529890 \h </w:instrText>
        </w:r>
        <w:r w:rsidRPr="002B4ACD">
          <w:rPr>
            <w:b w:val="0"/>
            <w:noProof/>
            <w:webHidden/>
          </w:rPr>
        </w:r>
        <w:r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4</w:t>
        </w:r>
        <w:r w:rsidRPr="002B4ACD">
          <w:rPr>
            <w:b w:val="0"/>
            <w:noProof/>
            <w:webHidden/>
          </w:rPr>
          <w:fldChar w:fldCharType="end"/>
        </w:r>
      </w:hyperlink>
    </w:p>
    <w:p w:rsidR="0074472C" w:rsidRPr="002B4ACD" w:rsidRDefault="00515050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ru-RU"/>
        </w:rPr>
      </w:pPr>
      <w:hyperlink w:anchor="_Toc199529891" w:history="1">
        <w:r w:rsidR="0074472C" w:rsidRPr="002B4ACD">
          <w:rPr>
            <w:rStyle w:val="ac"/>
            <w:rFonts w:cs="Arial"/>
            <w:b w:val="0"/>
            <w:noProof/>
          </w:rPr>
          <w:t>2. МЕТА ВИПРОБУВАНЬ</w:t>
        </w:r>
        <w:r w:rsidR="0074472C" w:rsidRPr="002B4ACD">
          <w:rPr>
            <w:b w:val="0"/>
            <w:noProof/>
            <w:webHidden/>
          </w:rPr>
          <w:tab/>
        </w:r>
        <w:r w:rsidR="0074472C" w:rsidRPr="002B4ACD">
          <w:rPr>
            <w:b w:val="0"/>
            <w:noProof/>
            <w:webHidden/>
          </w:rPr>
          <w:fldChar w:fldCharType="begin"/>
        </w:r>
        <w:r w:rsidR="0074472C" w:rsidRPr="002B4ACD">
          <w:rPr>
            <w:b w:val="0"/>
            <w:noProof/>
            <w:webHidden/>
          </w:rPr>
          <w:instrText xml:space="preserve"> PAGEREF _Toc199529891 \h </w:instrText>
        </w:r>
        <w:r w:rsidR="0074472C" w:rsidRPr="002B4ACD">
          <w:rPr>
            <w:b w:val="0"/>
            <w:noProof/>
            <w:webHidden/>
          </w:rPr>
        </w:r>
        <w:r w:rsidR="0074472C"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4</w:t>
        </w:r>
        <w:r w:rsidR="0074472C" w:rsidRPr="002B4ACD">
          <w:rPr>
            <w:b w:val="0"/>
            <w:noProof/>
            <w:webHidden/>
          </w:rPr>
          <w:fldChar w:fldCharType="end"/>
        </w:r>
      </w:hyperlink>
    </w:p>
    <w:p w:rsidR="0074472C" w:rsidRPr="002B4ACD" w:rsidRDefault="00515050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ru-RU"/>
        </w:rPr>
      </w:pPr>
      <w:hyperlink w:anchor="_Toc199529892" w:history="1">
        <w:r w:rsidR="0074472C" w:rsidRPr="002B4ACD">
          <w:rPr>
            <w:rStyle w:val="ac"/>
            <w:rFonts w:cs="Arial"/>
            <w:b w:val="0"/>
            <w:noProof/>
          </w:rPr>
          <w:t>3. ВИМОГИ ДО ПРОГРАМИ</w:t>
        </w:r>
        <w:r w:rsidR="0074472C" w:rsidRPr="002B4ACD">
          <w:rPr>
            <w:b w:val="0"/>
            <w:noProof/>
            <w:webHidden/>
          </w:rPr>
          <w:tab/>
        </w:r>
        <w:r w:rsidR="0074472C" w:rsidRPr="002B4ACD">
          <w:rPr>
            <w:b w:val="0"/>
            <w:noProof/>
            <w:webHidden/>
          </w:rPr>
          <w:fldChar w:fldCharType="begin"/>
        </w:r>
        <w:r w:rsidR="0074472C" w:rsidRPr="002B4ACD">
          <w:rPr>
            <w:b w:val="0"/>
            <w:noProof/>
            <w:webHidden/>
          </w:rPr>
          <w:instrText xml:space="preserve"> PAGEREF _Toc199529892 \h </w:instrText>
        </w:r>
        <w:r w:rsidR="0074472C" w:rsidRPr="002B4ACD">
          <w:rPr>
            <w:b w:val="0"/>
            <w:noProof/>
            <w:webHidden/>
          </w:rPr>
        </w:r>
        <w:r w:rsidR="0074472C"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5</w:t>
        </w:r>
        <w:r w:rsidR="0074472C" w:rsidRPr="002B4ACD">
          <w:rPr>
            <w:b w:val="0"/>
            <w:noProof/>
            <w:webHidden/>
          </w:rPr>
          <w:fldChar w:fldCharType="end"/>
        </w:r>
      </w:hyperlink>
    </w:p>
    <w:p w:rsidR="0074472C" w:rsidRPr="002B4ACD" w:rsidRDefault="00515050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ru-RU"/>
        </w:rPr>
      </w:pPr>
      <w:hyperlink w:anchor="_Toc199529893" w:history="1">
        <w:r w:rsidR="0074472C" w:rsidRPr="002B4ACD">
          <w:rPr>
            <w:rStyle w:val="ac"/>
            <w:rFonts w:cs="Arial"/>
            <w:b w:val="0"/>
            <w:noProof/>
          </w:rPr>
          <w:t>4. ВИМОГИ ДО ПРОГРАМНОЇ ДОКУМЕНТАЦІ</w:t>
        </w:r>
        <w:r w:rsidR="0074472C">
          <w:rPr>
            <w:rStyle w:val="ac"/>
            <w:rFonts w:cs="Arial"/>
            <w:b w:val="0"/>
            <w:noProof/>
            <w:lang w:val="en-US"/>
          </w:rPr>
          <w:t>Ї</w:t>
        </w:r>
        <w:r w:rsidR="0074472C" w:rsidRPr="002B4ACD">
          <w:rPr>
            <w:b w:val="0"/>
            <w:noProof/>
            <w:webHidden/>
          </w:rPr>
          <w:tab/>
        </w:r>
        <w:r w:rsidR="0074472C" w:rsidRPr="002B4ACD">
          <w:rPr>
            <w:b w:val="0"/>
            <w:noProof/>
            <w:webHidden/>
          </w:rPr>
          <w:fldChar w:fldCharType="begin"/>
        </w:r>
        <w:r w:rsidR="0074472C" w:rsidRPr="002B4ACD">
          <w:rPr>
            <w:b w:val="0"/>
            <w:noProof/>
            <w:webHidden/>
          </w:rPr>
          <w:instrText xml:space="preserve"> PAGEREF _Toc199529893 \h </w:instrText>
        </w:r>
        <w:r w:rsidR="0074472C" w:rsidRPr="002B4ACD">
          <w:rPr>
            <w:b w:val="0"/>
            <w:noProof/>
            <w:webHidden/>
          </w:rPr>
        </w:r>
        <w:r w:rsidR="0074472C"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5</w:t>
        </w:r>
        <w:r w:rsidR="0074472C" w:rsidRPr="002B4ACD">
          <w:rPr>
            <w:b w:val="0"/>
            <w:noProof/>
            <w:webHidden/>
          </w:rPr>
          <w:fldChar w:fldCharType="end"/>
        </w:r>
      </w:hyperlink>
    </w:p>
    <w:p w:rsidR="0074472C" w:rsidRPr="002B4ACD" w:rsidRDefault="00515050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ru-RU"/>
        </w:rPr>
      </w:pPr>
      <w:hyperlink w:anchor="_Toc199529894" w:history="1">
        <w:r w:rsidR="0074472C" w:rsidRPr="002B4ACD">
          <w:rPr>
            <w:rStyle w:val="ac"/>
            <w:rFonts w:cs="Arial"/>
            <w:b w:val="0"/>
            <w:noProof/>
          </w:rPr>
          <w:t>5. ЗАСОБИ І ПОРЯДОК ВИПРОБУВАНЬ</w:t>
        </w:r>
        <w:r w:rsidR="0074472C" w:rsidRPr="002B4ACD">
          <w:rPr>
            <w:b w:val="0"/>
            <w:noProof/>
            <w:webHidden/>
          </w:rPr>
          <w:tab/>
        </w:r>
        <w:r w:rsidR="0074472C" w:rsidRPr="002B4ACD">
          <w:rPr>
            <w:b w:val="0"/>
            <w:noProof/>
            <w:webHidden/>
          </w:rPr>
          <w:fldChar w:fldCharType="begin"/>
        </w:r>
        <w:r w:rsidR="0074472C" w:rsidRPr="002B4ACD">
          <w:rPr>
            <w:b w:val="0"/>
            <w:noProof/>
            <w:webHidden/>
          </w:rPr>
          <w:instrText xml:space="preserve"> PAGEREF _Toc199529894 \h </w:instrText>
        </w:r>
        <w:r w:rsidR="0074472C" w:rsidRPr="002B4ACD">
          <w:rPr>
            <w:b w:val="0"/>
            <w:noProof/>
            <w:webHidden/>
          </w:rPr>
        </w:r>
        <w:r w:rsidR="0074472C"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6</w:t>
        </w:r>
        <w:r w:rsidR="0074472C" w:rsidRPr="002B4ACD">
          <w:rPr>
            <w:b w:val="0"/>
            <w:noProof/>
            <w:webHidden/>
          </w:rPr>
          <w:fldChar w:fldCharType="end"/>
        </w:r>
      </w:hyperlink>
    </w:p>
    <w:p w:rsidR="0074472C" w:rsidRPr="00674263" w:rsidRDefault="00515050" w:rsidP="00240CF4">
      <w:pPr>
        <w:pStyle w:val="11"/>
        <w:rPr>
          <w:rFonts w:cs="Times New Roman"/>
          <w:b w:val="0"/>
          <w:bCs w:val="0"/>
          <w:noProof/>
          <w:sz w:val="24"/>
          <w:szCs w:val="24"/>
          <w:lang w:val="en-US"/>
        </w:rPr>
      </w:pPr>
      <w:hyperlink w:anchor="_Toc199529895" w:history="1">
        <w:r w:rsidR="0074472C" w:rsidRPr="002B4ACD">
          <w:rPr>
            <w:rStyle w:val="ac"/>
            <w:rFonts w:cs="Arial"/>
            <w:b w:val="0"/>
            <w:noProof/>
          </w:rPr>
          <w:t>6. МЕТОДИ ВИПРОБУВАНЬ</w:t>
        </w:r>
        <w:r w:rsidR="0074472C" w:rsidRPr="002B4ACD">
          <w:rPr>
            <w:b w:val="0"/>
            <w:noProof/>
            <w:webHidden/>
          </w:rPr>
          <w:tab/>
        </w:r>
        <w:r w:rsidR="0074472C" w:rsidRPr="002B4ACD">
          <w:rPr>
            <w:b w:val="0"/>
            <w:noProof/>
            <w:webHidden/>
          </w:rPr>
          <w:fldChar w:fldCharType="begin"/>
        </w:r>
        <w:r w:rsidR="0074472C" w:rsidRPr="002B4ACD">
          <w:rPr>
            <w:b w:val="0"/>
            <w:noProof/>
            <w:webHidden/>
          </w:rPr>
          <w:instrText xml:space="preserve"> PAGEREF _Toc199529895 \h </w:instrText>
        </w:r>
        <w:r w:rsidR="0074472C" w:rsidRPr="002B4ACD">
          <w:rPr>
            <w:b w:val="0"/>
            <w:noProof/>
            <w:webHidden/>
          </w:rPr>
        </w:r>
        <w:r w:rsidR="0074472C" w:rsidRPr="002B4ACD">
          <w:rPr>
            <w:b w:val="0"/>
            <w:noProof/>
            <w:webHidden/>
          </w:rPr>
          <w:fldChar w:fldCharType="separate"/>
        </w:r>
        <w:r w:rsidR="00DD4BC0">
          <w:rPr>
            <w:b w:val="0"/>
            <w:noProof/>
            <w:webHidden/>
          </w:rPr>
          <w:t>6</w:t>
        </w:r>
        <w:r w:rsidR="0074472C" w:rsidRPr="002B4ACD">
          <w:rPr>
            <w:b w:val="0"/>
            <w:noProof/>
            <w:webHidden/>
          </w:rPr>
          <w:fldChar w:fldCharType="end"/>
        </w:r>
      </w:hyperlink>
    </w:p>
    <w:p w:rsidR="0074472C" w:rsidRPr="007C1B30" w:rsidRDefault="0074472C" w:rsidP="00240CF4">
      <w:pPr>
        <w:pStyle w:val="1"/>
      </w:pPr>
      <w:r w:rsidRPr="002B4ACD">
        <w:rPr>
          <w:b w:val="0"/>
        </w:rPr>
        <w:fldChar w:fldCharType="end"/>
      </w:r>
      <w:r w:rsidRPr="00341371">
        <w:br w:type="page"/>
      </w:r>
      <w:bookmarkStart w:id="1" w:name="_Toc199529890"/>
      <w:bookmarkStart w:id="2" w:name="_Toc105840454"/>
      <w:bookmarkStart w:id="3" w:name="_Toc105840753"/>
      <w:r w:rsidRPr="007C1B30">
        <w:lastRenderedPageBreak/>
        <w:t>1. Об’єкт випробувань</w:t>
      </w:r>
      <w:bookmarkEnd w:id="1"/>
    </w:p>
    <w:p w:rsidR="0074472C" w:rsidRPr="00240CF4" w:rsidRDefault="0074472C" w:rsidP="00240CF4">
      <w:pPr>
        <w:pStyle w:val="aa"/>
        <w:ind w:firstLine="0"/>
        <w:jc w:val="center"/>
        <w:rPr>
          <w:lang w:val="ru-RU"/>
        </w:rPr>
      </w:pPr>
      <w:r w:rsidRPr="00FC5A0A">
        <w:rPr>
          <w:noProof/>
        </w:rPr>
        <w:t>В процесі</w:t>
      </w:r>
      <w:r w:rsidRPr="0064048A">
        <w:t xml:space="preserve"> </w:t>
      </w:r>
      <w:r>
        <w:t>проведення випробовувань розроблена програма зі своїми функціональними можливостями</w:t>
      </w:r>
      <w:r w:rsidRPr="00FC5A0A">
        <w:t xml:space="preserve"> </w:t>
      </w:r>
      <w:r w:rsidRPr="0064048A">
        <w:t>виступає</w:t>
      </w:r>
      <w:r>
        <w:t xml:space="preserve"> як</w:t>
      </w:r>
      <w:r w:rsidRPr="0064048A">
        <w:t xml:space="preserve"> об’єкт випробовуван</w:t>
      </w:r>
      <w:r>
        <w:t>ь. Розробленій програмі присвоєно код:</w:t>
      </w:r>
      <w:r w:rsidRPr="00C77B36">
        <w:t xml:space="preserve"> </w:t>
      </w:r>
      <w:r>
        <w:t>482.362.</w:t>
      </w:r>
      <w:r w:rsidRPr="00240CF4">
        <w:rPr>
          <w:lang w:val="ru-RU"/>
        </w:rPr>
        <w:t>6</w:t>
      </w:r>
      <w:r>
        <w:t>0</w:t>
      </w:r>
      <w:r w:rsidRPr="00240CF4">
        <w:rPr>
          <w:lang w:val="ru-RU"/>
        </w:rPr>
        <w:t>50102</w:t>
      </w:r>
      <w:r>
        <w:t>-</w:t>
      </w:r>
      <w:r w:rsidR="00436538" w:rsidRPr="000A05BF">
        <w:rPr>
          <w:lang w:val="ru-RU"/>
        </w:rPr>
        <w:t>02</w:t>
      </w:r>
      <w:r w:rsidRPr="00240CF4">
        <w:rPr>
          <w:lang w:val="ru-RU"/>
        </w:rPr>
        <w:t xml:space="preserve"> </w:t>
      </w:r>
      <w:r>
        <w:t xml:space="preserve"> </w:t>
      </w:r>
      <w:r w:rsidR="009F792B">
        <w:rPr>
          <w:lang w:val="ru-RU"/>
        </w:rPr>
        <w:t>0</w:t>
      </w:r>
      <w:r w:rsidR="00436538">
        <w:rPr>
          <w:lang w:val="ru-RU"/>
        </w:rPr>
        <w:t>9</w:t>
      </w:r>
      <w:r>
        <w:t>-</w:t>
      </w:r>
      <w:r w:rsidRPr="00240CF4">
        <w:rPr>
          <w:lang w:val="ru-RU"/>
        </w:rPr>
        <w:t>1</w:t>
      </w:r>
      <w:r>
        <w:t>.</w:t>
      </w:r>
    </w:p>
    <w:p w:rsidR="0074472C" w:rsidRDefault="0074472C" w:rsidP="00240CF4">
      <w:pPr>
        <w:pStyle w:val="ad"/>
      </w:pPr>
      <w:r>
        <w:t>Методологія випробувань програмного забезпечення, пояснює суть методів і способів тестування та випробування програми, які доводять програму до робочого стану. У даному випадку, розроблена програма це і є програмне забезпечення, яке підтверджує дану тему роботи, тобто ПЗ, яке розроблено у даній роботі виступає як об’єкт випробувань.</w:t>
      </w:r>
    </w:p>
    <w:p w:rsidR="0074472C" w:rsidRDefault="0074472C" w:rsidP="00240CF4">
      <w:pPr>
        <w:pStyle w:val="ad"/>
      </w:pPr>
      <w:r w:rsidRPr="00FC7063">
        <w:t>Розроблена програма складається з чотирьох модулів</w:t>
      </w:r>
      <w:r>
        <w:t>, де під модулем розуміють елементи програми котрі стандартизовані за формою запису й зовнішніми зв’язками. Кожен модуль призначений для вирішення певної задачі, але вирішення всіх задач в межах даної програми.</w:t>
      </w:r>
    </w:p>
    <w:p w:rsidR="0074472C" w:rsidRDefault="0074472C" w:rsidP="00240CF4">
      <w:pPr>
        <w:pStyle w:val="ad"/>
      </w:pPr>
    </w:p>
    <w:p w:rsidR="0074472C" w:rsidRPr="007C1B30" w:rsidRDefault="0074472C" w:rsidP="00240CF4">
      <w:pPr>
        <w:pStyle w:val="1"/>
      </w:pPr>
      <w:bookmarkStart w:id="4" w:name="_Toc199529891"/>
      <w:r w:rsidRPr="007C1B30">
        <w:t>2. Мета випробувань</w:t>
      </w:r>
      <w:bookmarkEnd w:id="4"/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>Надійність роботи апаратних засобів слід розглядати в комплексі з надійністю програмного забезпечення.</w:t>
      </w:r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>Будь-який програмний продукт може мати в собі невиявлені помилки, адже важко протестувати або передбачити всі помилки та його реакцію на всі можливі комбінації вхідних даних, котрі програма опрацьовує. В загальному випадку під помилкою розуміють неправильність, похибку або навмисне спотворення об’єкта чи процесу. Хоча компілятор і виправляє деякі помилки, але передбачити можливі значення різних змінних він не в змозі.</w:t>
      </w:r>
    </w:p>
    <w:p w:rsidR="0074472C" w:rsidRPr="00DF4511" w:rsidRDefault="0074472C" w:rsidP="00240CF4">
      <w:pPr>
        <w:ind w:firstLine="720"/>
        <w:rPr>
          <w:szCs w:val="28"/>
          <w:lang w:val="ru-RU"/>
        </w:rPr>
      </w:pPr>
      <w:r>
        <w:rPr>
          <w:szCs w:val="28"/>
        </w:rPr>
        <w:t>Враховуючи вище сказане будь-який розроблений програмний продукт чи комплекс необхідно випробовувати. Тому випробовуванню підлягає і даний розроблений продукт.</w:t>
      </w:r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 xml:space="preserve">При розробленні програми аналізувалася сукупність можливих вихідних даних, можливих і допустимих кінцевих проміжних результатів. </w:t>
      </w:r>
    </w:p>
    <w:p w:rsidR="0074472C" w:rsidRPr="00575177" w:rsidRDefault="0074472C" w:rsidP="00240CF4">
      <w:pPr>
        <w:ind w:firstLine="720"/>
      </w:pPr>
    </w:p>
    <w:p w:rsidR="009F792B" w:rsidRPr="00EA2DF8" w:rsidRDefault="009F792B" w:rsidP="00240CF4">
      <w:pPr>
        <w:pStyle w:val="1"/>
        <w:rPr>
          <w:lang w:val="ru-RU"/>
        </w:rPr>
      </w:pPr>
      <w:bookmarkStart w:id="5" w:name="_Toc199529892"/>
    </w:p>
    <w:p w:rsidR="0074472C" w:rsidRPr="007C1B30" w:rsidRDefault="0074472C" w:rsidP="00240CF4">
      <w:pPr>
        <w:pStyle w:val="1"/>
      </w:pPr>
      <w:r w:rsidRPr="007C1B30">
        <w:lastRenderedPageBreak/>
        <w:t>3. Вимоги до програми</w:t>
      </w:r>
      <w:bookmarkEnd w:id="5"/>
    </w:p>
    <w:p w:rsidR="0074472C" w:rsidRDefault="0074472C" w:rsidP="00240CF4">
      <w:pPr>
        <w:ind w:firstLine="709"/>
      </w:pPr>
      <w:r>
        <w:t>Вимоги до функціональних</w:t>
      </w:r>
      <w:r w:rsidRPr="00341371">
        <w:t xml:space="preserve"> характеристик </w:t>
      </w:r>
      <w:r>
        <w:t>розробленої програми поставлені у технічному завданні на виконання курсового проекту. Відповідно до них програма повинна забезпечувати збереження інформації, введеної користувачем, та можливість ефективного її опрацювання. В той же час, програма повинна забезпечувати зручний та інтуїтивний</w:t>
      </w:r>
      <w:r w:rsidRPr="00341371">
        <w:t xml:space="preserve"> графічний інтерфейс користувач</w:t>
      </w:r>
      <w:r>
        <w:t>у</w:t>
      </w:r>
      <w:r w:rsidRPr="00341371">
        <w:t>, легкість в роботі</w:t>
      </w:r>
      <w:r>
        <w:t xml:space="preserve"> й виконувати наступні функції:</w:t>
      </w:r>
    </w:p>
    <w:p w:rsidR="0074472C" w:rsidRDefault="0074472C" w:rsidP="00240CF4">
      <w:pPr>
        <w:numPr>
          <w:ilvl w:val="0"/>
          <w:numId w:val="2"/>
        </w:numPr>
      </w:pPr>
      <w:r>
        <w:t>забезпечення вводу інформації з клавіатур;</w:t>
      </w:r>
    </w:p>
    <w:p w:rsidR="0074472C" w:rsidRDefault="0074472C" w:rsidP="00240CF4">
      <w:pPr>
        <w:numPr>
          <w:ilvl w:val="0"/>
          <w:numId w:val="2"/>
        </w:numPr>
      </w:pPr>
      <w:r>
        <w:t>забезпечити вивід інформації на екран у табличній формі;</w:t>
      </w:r>
    </w:p>
    <w:p w:rsidR="0074472C" w:rsidRDefault="0074472C" w:rsidP="00240CF4">
      <w:pPr>
        <w:numPr>
          <w:ilvl w:val="0"/>
          <w:numId w:val="2"/>
        </w:numPr>
      </w:pPr>
      <w:r>
        <w:t>видалення даних;</w:t>
      </w:r>
    </w:p>
    <w:p w:rsidR="0074472C" w:rsidRDefault="0074472C" w:rsidP="00240CF4">
      <w:pPr>
        <w:numPr>
          <w:ilvl w:val="0"/>
          <w:numId w:val="2"/>
        </w:numPr>
      </w:pPr>
      <w:r>
        <w:t xml:space="preserve">запис даних про </w:t>
      </w:r>
      <w:proofErr w:type="spellStart"/>
      <w:r>
        <w:t>об’є</w:t>
      </w:r>
      <w:r w:rsidRPr="00AD7D06">
        <w:rPr>
          <w:lang w:val="ru-RU"/>
        </w:rPr>
        <w:t>кти</w:t>
      </w:r>
      <w:proofErr w:type="spellEnd"/>
      <w:r>
        <w:rPr>
          <w:lang w:val="ru-RU"/>
        </w:rPr>
        <w:t xml:space="preserve"> </w:t>
      </w:r>
      <w:r>
        <w:t>у файл та їх читання з файлу;</w:t>
      </w:r>
    </w:p>
    <w:p w:rsidR="0074472C" w:rsidRPr="00341371" w:rsidRDefault="0074472C" w:rsidP="00240CF4">
      <w:pPr>
        <w:numPr>
          <w:ilvl w:val="0"/>
          <w:numId w:val="2"/>
        </w:numPr>
      </w:pPr>
      <w:r>
        <w:t>інформування користувача в процесі роботи з програмою.</w:t>
      </w:r>
    </w:p>
    <w:p w:rsidR="0074472C" w:rsidRDefault="0074472C" w:rsidP="00240CF4">
      <w:pPr>
        <w:pStyle w:val="ad"/>
        <w:rPr>
          <w:szCs w:val="28"/>
        </w:rPr>
      </w:pPr>
    </w:p>
    <w:p w:rsidR="0074472C" w:rsidRPr="007C1B30" w:rsidRDefault="0074472C" w:rsidP="00240CF4">
      <w:pPr>
        <w:pStyle w:val="1"/>
      </w:pPr>
      <w:bookmarkStart w:id="6" w:name="_Toc199529893"/>
      <w:r w:rsidRPr="007C1B30">
        <w:t>4. Вимоги до програмної документації</w:t>
      </w:r>
      <w:bookmarkEnd w:id="6"/>
    </w:p>
    <w:p w:rsidR="0074472C" w:rsidRPr="00E94153" w:rsidRDefault="0074472C" w:rsidP="00240CF4">
      <w:pPr>
        <w:ind w:firstLine="720"/>
        <w:rPr>
          <w:szCs w:val="28"/>
        </w:rPr>
      </w:pPr>
      <w:r w:rsidRPr="00E94153">
        <w:rPr>
          <w:szCs w:val="28"/>
        </w:rPr>
        <w:t xml:space="preserve">Програмна документація повинна </w:t>
      </w:r>
      <w:r>
        <w:rPr>
          <w:szCs w:val="28"/>
        </w:rPr>
        <w:t xml:space="preserve">включати наступні </w:t>
      </w:r>
      <w:r w:rsidRPr="00E94153">
        <w:rPr>
          <w:szCs w:val="28"/>
        </w:rPr>
        <w:t>програмн</w:t>
      </w:r>
      <w:r>
        <w:rPr>
          <w:szCs w:val="28"/>
        </w:rPr>
        <w:t>і</w:t>
      </w:r>
      <w:r w:rsidRPr="00E94153">
        <w:rPr>
          <w:szCs w:val="28"/>
        </w:rPr>
        <w:t xml:space="preserve"> документ</w:t>
      </w:r>
      <w:r>
        <w:rPr>
          <w:szCs w:val="28"/>
        </w:rPr>
        <w:t>и:</w:t>
      </w:r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>– специфікація;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>– технічне завдання;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>– </w:t>
      </w:r>
      <w:r w:rsidRPr="00E94153">
        <w:rPr>
          <w:szCs w:val="28"/>
        </w:rPr>
        <w:t>поясню</w:t>
      </w:r>
      <w:r>
        <w:rPr>
          <w:szCs w:val="28"/>
        </w:rPr>
        <w:t>вальна</w:t>
      </w:r>
      <w:r w:rsidRPr="00E94153">
        <w:rPr>
          <w:szCs w:val="28"/>
        </w:rPr>
        <w:t xml:space="preserve"> записка</w:t>
      </w:r>
      <w:r>
        <w:rPr>
          <w:szCs w:val="28"/>
        </w:rPr>
        <w:t>;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>– опис мови;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>– опис програми;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>– </w:t>
      </w:r>
      <w:r w:rsidRPr="00E94153">
        <w:rPr>
          <w:szCs w:val="28"/>
        </w:rPr>
        <w:t>текст програми</w:t>
      </w:r>
      <w:r>
        <w:rPr>
          <w:szCs w:val="28"/>
        </w:rPr>
        <w:t>;</w:t>
      </w:r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>– </w:t>
      </w:r>
      <w:r w:rsidRPr="00E94153">
        <w:rPr>
          <w:szCs w:val="28"/>
        </w:rPr>
        <w:t>програма та методика випробувань.</w:t>
      </w:r>
    </w:p>
    <w:p w:rsidR="0074472C" w:rsidRPr="00E94153" w:rsidRDefault="0074472C" w:rsidP="00240CF4">
      <w:pPr>
        <w:ind w:firstLine="720"/>
        <w:rPr>
          <w:szCs w:val="28"/>
        </w:rPr>
      </w:pPr>
      <w:r>
        <w:rPr>
          <w:szCs w:val="28"/>
        </w:rPr>
        <w:t xml:space="preserve">Програмні документи оформлені на аркушах формату А4 та включають частини тексту програми оформлені у відповідності до правил мови, на якій написана програма, а також </w:t>
      </w:r>
      <w:r>
        <w:t>призначення та область застосування розробки, технічні характеристики, очікувані техніко – економічні показники та джерела літератури</w:t>
      </w:r>
      <w:r>
        <w:rPr>
          <w:szCs w:val="28"/>
        </w:rPr>
        <w:t>.</w:t>
      </w:r>
    </w:p>
    <w:p w:rsidR="0074472C" w:rsidRPr="00E94153" w:rsidRDefault="0074472C" w:rsidP="00240CF4">
      <w:pPr>
        <w:pStyle w:val="1"/>
      </w:pPr>
    </w:p>
    <w:p w:rsidR="009F792B" w:rsidRPr="00EA2DF8" w:rsidRDefault="009F792B" w:rsidP="00240CF4">
      <w:pPr>
        <w:pStyle w:val="1"/>
        <w:rPr>
          <w:lang w:val="ru-RU"/>
        </w:rPr>
      </w:pPr>
      <w:bookmarkStart w:id="7" w:name="_Toc199529894"/>
    </w:p>
    <w:p w:rsidR="0074472C" w:rsidRPr="007C1B30" w:rsidRDefault="0074472C" w:rsidP="00240CF4">
      <w:pPr>
        <w:pStyle w:val="1"/>
      </w:pPr>
      <w:r w:rsidRPr="007C1B30">
        <w:lastRenderedPageBreak/>
        <w:t>5. Засоби і порядок випробувань</w:t>
      </w:r>
      <w:bookmarkEnd w:id="7"/>
    </w:p>
    <w:p w:rsidR="0074472C" w:rsidRPr="00341371" w:rsidRDefault="0074472C" w:rsidP="00240CF4">
      <w:pPr>
        <w:pStyle w:val="2"/>
        <w:ind w:firstLine="720"/>
      </w:pPr>
      <w:r w:rsidRPr="00341371">
        <w:t xml:space="preserve">Програма </w:t>
      </w:r>
      <w:r>
        <w:t xml:space="preserve">була </w:t>
      </w:r>
      <w:r w:rsidRPr="00341371">
        <w:t xml:space="preserve">випробувана розробником для виявлення помилок у функціонуванні коду програми. До основних випробовувань необхідно віднести </w:t>
      </w:r>
      <w:r>
        <w:t>експертний аналіз (порівняння) вихідних результатів програмного продукту із реально присутніми. У випадку, коли величини співпадають, програма функціонує правильно, якщо ні, то необхідно перевірити код програми.</w:t>
      </w:r>
    </w:p>
    <w:p w:rsidR="0074472C" w:rsidRPr="00DF4511" w:rsidRDefault="0074472C" w:rsidP="00240CF4">
      <w:pPr>
        <w:ind w:firstLine="720"/>
        <w:rPr>
          <w:szCs w:val="28"/>
          <w:lang w:val="ru-RU"/>
        </w:rPr>
      </w:pPr>
      <w:r>
        <w:rPr>
          <w:szCs w:val="28"/>
        </w:rPr>
        <w:t>Надійність програми визначається як властивість програми виконувати задані функції у заданих умовах роботи і на заданому персональному комп’ютері. Тому розроблена програма тестувалася у всіх режимах роботи на комп’ютерах кафедри КСМ.</w:t>
      </w:r>
    </w:p>
    <w:p w:rsidR="0074472C" w:rsidRDefault="0074472C" w:rsidP="00240CF4">
      <w:pPr>
        <w:pStyle w:val="1"/>
        <w:jc w:val="both"/>
      </w:pPr>
      <w:bookmarkStart w:id="8" w:name="_Toc199529895"/>
      <w:r w:rsidRPr="00240CF4">
        <w:rPr>
          <w:b w:val="0"/>
          <w:caps w:val="0"/>
          <w:kern w:val="0"/>
          <w:szCs w:val="28"/>
          <w:lang w:val="ru-RU"/>
        </w:rPr>
        <w:t xml:space="preserve">                                      </w:t>
      </w:r>
      <w:r w:rsidRPr="007C1B30">
        <w:t>6. Методи випробувань</w:t>
      </w:r>
      <w:bookmarkEnd w:id="8"/>
    </w:p>
    <w:p w:rsidR="0074472C" w:rsidRDefault="0074472C" w:rsidP="00240CF4">
      <w:pPr>
        <w:ind w:firstLine="720"/>
        <w:rPr>
          <w:szCs w:val="28"/>
        </w:rPr>
      </w:pPr>
      <w:r>
        <w:rPr>
          <w:szCs w:val="28"/>
        </w:rPr>
        <w:t>До основних методів, щодо випробувань та досягнення відповідного рівня надійності програми при її випробовуванні та виявленні помилок є:</w:t>
      </w:r>
    </w:p>
    <w:p w:rsidR="0074472C" w:rsidRDefault="0074472C" w:rsidP="00240CF4">
      <w:pPr>
        <w:numPr>
          <w:ilvl w:val="0"/>
          <w:numId w:val="1"/>
        </w:numPr>
        <w:ind w:left="0" w:firstLine="720"/>
        <w:rPr>
          <w:szCs w:val="28"/>
        </w:rPr>
      </w:pPr>
      <w:r>
        <w:rPr>
          <w:szCs w:val="28"/>
        </w:rPr>
        <w:t>Уникнення помилок. Ця методика виконання дала нам можливість забезпечити мінімізацію помилок, що виникали в процесі створення програми.</w:t>
      </w:r>
    </w:p>
    <w:p w:rsidR="0074472C" w:rsidRDefault="0074472C" w:rsidP="00240CF4">
      <w:pPr>
        <w:numPr>
          <w:ilvl w:val="0"/>
          <w:numId w:val="1"/>
        </w:numPr>
        <w:ind w:left="0" w:firstLine="720"/>
        <w:rPr>
          <w:szCs w:val="28"/>
        </w:rPr>
      </w:pPr>
      <w:r>
        <w:rPr>
          <w:szCs w:val="28"/>
        </w:rPr>
        <w:t>Виявлення помилок. Ця методика базувалась на засобах і методах, котрі забезпечували виявлення помилок в програмі, що розроблялася.</w:t>
      </w:r>
    </w:p>
    <w:p w:rsidR="0074472C" w:rsidRDefault="0074472C" w:rsidP="00240CF4">
      <w:pPr>
        <w:numPr>
          <w:ilvl w:val="0"/>
          <w:numId w:val="1"/>
        </w:numPr>
        <w:ind w:left="0" w:firstLine="720"/>
        <w:rPr>
          <w:szCs w:val="28"/>
        </w:rPr>
      </w:pPr>
      <w:r>
        <w:rPr>
          <w:szCs w:val="28"/>
        </w:rPr>
        <w:t>Виправлення помилок. Згідно цього методу на основі конструювання і методології використання функцій, що коректували виправлені помилки та усували їх.</w:t>
      </w:r>
    </w:p>
    <w:p w:rsidR="0074472C" w:rsidRDefault="0074472C" w:rsidP="00240CF4">
      <w:pPr>
        <w:numPr>
          <w:ilvl w:val="0"/>
          <w:numId w:val="1"/>
        </w:numPr>
        <w:ind w:left="0" w:firstLine="720"/>
        <w:rPr>
          <w:szCs w:val="28"/>
        </w:rPr>
      </w:pPr>
      <w:r>
        <w:rPr>
          <w:szCs w:val="28"/>
        </w:rPr>
        <w:t>Допущення помилок. Забезпечувалося засобами і методами, котрі дають можливість виконання заданих функцій при наявності помилок.</w:t>
      </w:r>
    </w:p>
    <w:p w:rsidR="0074472C" w:rsidRPr="00FE3189" w:rsidRDefault="0074472C" w:rsidP="00FE3189">
      <w:pPr>
        <w:ind w:firstLine="720"/>
      </w:pPr>
      <w:r>
        <w:rPr>
          <w:szCs w:val="28"/>
        </w:rPr>
        <w:t>Розглянувши методології, які наведено вище, зрозуміло, що уникнення помилок є оптимальним підходом в досягненні надійності ПЗ, що розроблявся.</w:t>
      </w:r>
      <w:bookmarkEnd w:id="2"/>
      <w:bookmarkEnd w:id="3"/>
    </w:p>
    <w:sectPr w:rsidR="0074472C" w:rsidRPr="00FE3189" w:rsidSect="000F21D0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050" w:rsidRDefault="00515050">
      <w:r>
        <w:separator/>
      </w:r>
    </w:p>
  </w:endnote>
  <w:endnote w:type="continuationSeparator" w:id="0">
    <w:p w:rsidR="00515050" w:rsidRDefault="0051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2C" w:rsidRDefault="0074472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050" w:rsidRDefault="00515050">
      <w:r>
        <w:separator/>
      </w:r>
    </w:p>
  </w:footnote>
  <w:footnote w:type="continuationSeparator" w:id="0">
    <w:p w:rsidR="00515050" w:rsidRDefault="00515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2C" w:rsidRDefault="0074472C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472C" w:rsidRDefault="0074472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2C" w:rsidRDefault="0074472C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</w:p>
  <w:p w:rsidR="0074472C" w:rsidRDefault="00515050">
    <w:pPr>
      <w:pStyle w:val="a3"/>
    </w:pPr>
    <w:r>
      <w:rPr>
        <w:noProof/>
        <w:lang w:val="ru-RU"/>
      </w:rPr>
      <w:pict>
        <v:rect id="_x0000_s2049" style="position:absolute;left:0;text-align:left;margin-left:56.7pt;margin-top:19.85pt;width:518.8pt;height:802.3pt;z-index:1;mso-position-horizontal-relative:page;mso-position-vertical-relative:page" o:allowincell="f" filled="f" strokeweight="2pt">
          <w10:wrap anchorx="page" anchory="page"/>
          <w10:anchorlock/>
        </v:rect>
      </w:pict>
    </w:r>
  </w:p>
  <w:p w:rsidR="0074472C" w:rsidRPr="00190D43" w:rsidRDefault="0074472C" w:rsidP="00240CF4">
    <w:pPr>
      <w:pStyle w:val="aa"/>
      <w:ind w:firstLine="0"/>
      <w:jc w:val="center"/>
    </w:pPr>
    <w:r w:rsidRPr="00240CF4">
      <w:t xml:space="preserve">482.362.6050102-26 </w:t>
    </w:r>
    <w:r>
      <w:t>51</w:t>
    </w:r>
    <w:r w:rsidRPr="00240CF4">
      <w:t xml:space="preserve"> 40-1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2C" w:rsidRDefault="0074472C" w:rsidP="0058701D">
    <w:pPr>
      <w:pStyle w:val="aa"/>
      <w:ind w:firstLine="708"/>
      <w:jc w:val="left"/>
    </w:pPr>
    <w:r>
      <w:t>Затверджено</w:t>
    </w:r>
  </w:p>
  <w:p w:rsidR="0074472C" w:rsidRPr="00190D43" w:rsidRDefault="00436538" w:rsidP="0058701D">
    <w:pPr>
      <w:pStyle w:val="aa"/>
      <w:ind w:firstLine="0"/>
      <w:jc w:val="left"/>
      <w:rPr>
        <w:lang w:val="en-US"/>
      </w:rPr>
    </w:pPr>
    <w:r>
      <w:t>482.362.6050102-</w:t>
    </w:r>
    <w:r>
      <w:rPr>
        <w:lang w:val="en-US"/>
      </w:rPr>
      <w:t>02</w:t>
    </w:r>
    <w:r w:rsidR="009F792B">
      <w:t xml:space="preserve"> </w:t>
    </w:r>
    <w:r w:rsidR="000A05BF">
      <w:t xml:space="preserve">51 </w:t>
    </w:r>
    <w:r w:rsidR="0074472C" w:rsidRPr="00240CF4">
      <w:t>0</w:t>
    </w:r>
    <w:r>
      <w:rPr>
        <w:lang w:val="en-US"/>
      </w:rPr>
      <w:t>9</w:t>
    </w:r>
    <w:r w:rsidR="0074472C" w:rsidRPr="00240CF4">
      <w:t>-1</w:t>
    </w:r>
    <w:r w:rsidR="0074472C">
      <w:t xml:space="preserve"> ЛЗ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2C" w:rsidRPr="00190D43" w:rsidRDefault="00515050" w:rsidP="00240CF4">
    <w:pPr>
      <w:pStyle w:val="aa"/>
      <w:ind w:firstLine="0"/>
      <w:jc w:val="center"/>
    </w:pPr>
    <w:r>
      <w:rPr>
        <w:noProof/>
        <w:lang w:val="ru-RU"/>
      </w:rPr>
      <w:pict>
        <v:rect id="_x0000_s2050" style="position:absolute;left:0;text-align:left;margin-left:56.7pt;margin-top:19.85pt;width:518.8pt;height:802.3pt;z-index:2;mso-position-horizontal-relative:page;mso-position-vertical-relative:page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0EFF"/>
    <w:multiLevelType w:val="hybridMultilevel"/>
    <w:tmpl w:val="80D86E8C"/>
    <w:lvl w:ilvl="0" w:tplc="F2786664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C9A0C79"/>
    <w:multiLevelType w:val="hybridMultilevel"/>
    <w:tmpl w:val="832462C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6B27"/>
    <w:rsid w:val="000846A2"/>
    <w:rsid w:val="000A05BF"/>
    <w:rsid w:val="000F21D0"/>
    <w:rsid w:val="00126B27"/>
    <w:rsid w:val="001739EF"/>
    <w:rsid w:val="00190D43"/>
    <w:rsid w:val="001B2E50"/>
    <w:rsid w:val="00240CF4"/>
    <w:rsid w:val="002B4ACD"/>
    <w:rsid w:val="00341371"/>
    <w:rsid w:val="00383C49"/>
    <w:rsid w:val="0039741D"/>
    <w:rsid w:val="003F1AB5"/>
    <w:rsid w:val="003F799A"/>
    <w:rsid w:val="00436538"/>
    <w:rsid w:val="0046462E"/>
    <w:rsid w:val="004C7E98"/>
    <w:rsid w:val="005128B8"/>
    <w:rsid w:val="00515050"/>
    <w:rsid w:val="00575177"/>
    <w:rsid w:val="0058701D"/>
    <w:rsid w:val="005E5B29"/>
    <w:rsid w:val="0064048A"/>
    <w:rsid w:val="00674263"/>
    <w:rsid w:val="006D1B8A"/>
    <w:rsid w:val="0074472C"/>
    <w:rsid w:val="007C1B30"/>
    <w:rsid w:val="007C1E98"/>
    <w:rsid w:val="007D333B"/>
    <w:rsid w:val="008B7610"/>
    <w:rsid w:val="008F10F5"/>
    <w:rsid w:val="00944F26"/>
    <w:rsid w:val="00994A36"/>
    <w:rsid w:val="009A3427"/>
    <w:rsid w:val="009F792B"/>
    <w:rsid w:val="00A81A4E"/>
    <w:rsid w:val="00AD7D06"/>
    <w:rsid w:val="00B40C5B"/>
    <w:rsid w:val="00B44E4D"/>
    <w:rsid w:val="00B574C5"/>
    <w:rsid w:val="00BF2594"/>
    <w:rsid w:val="00C16726"/>
    <w:rsid w:val="00C77B36"/>
    <w:rsid w:val="00D01392"/>
    <w:rsid w:val="00DB75AB"/>
    <w:rsid w:val="00DD4BC0"/>
    <w:rsid w:val="00DF4511"/>
    <w:rsid w:val="00E74166"/>
    <w:rsid w:val="00E94153"/>
    <w:rsid w:val="00EA2DF8"/>
    <w:rsid w:val="00FC5A0A"/>
    <w:rsid w:val="00FC7063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FEB47C8A-53FB-4704-9A55-A5A55BB3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F4"/>
    <w:pPr>
      <w:spacing w:line="360" w:lineRule="auto"/>
      <w:jc w:val="both"/>
    </w:pPr>
    <w:rPr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locked/>
    <w:rsid w:val="00240CF4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39EF"/>
    <w:rPr>
      <w:rFonts w:ascii="Cambria" w:hAnsi="Cambria" w:cs="Times New Roman"/>
      <w:b/>
      <w:bCs/>
      <w:kern w:val="32"/>
      <w:sz w:val="32"/>
      <w:szCs w:val="32"/>
      <w:lang w:val="uk-UA"/>
    </w:rPr>
  </w:style>
  <w:style w:type="paragraph" w:styleId="a3">
    <w:name w:val="header"/>
    <w:basedOn w:val="a"/>
    <w:link w:val="a4"/>
    <w:uiPriority w:val="99"/>
    <w:rsid w:val="00240C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1739EF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240C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1739EF"/>
    <w:rPr>
      <w:rFonts w:cs="Times New Roman"/>
      <w:sz w:val="20"/>
      <w:szCs w:val="20"/>
      <w:lang w:val="uk-UA"/>
    </w:rPr>
  </w:style>
  <w:style w:type="character" w:styleId="a7">
    <w:name w:val="page number"/>
    <w:uiPriority w:val="99"/>
    <w:rsid w:val="00240CF4"/>
    <w:rPr>
      <w:rFonts w:ascii="Times New Roman" w:hAnsi="Times New Roman" w:cs="Times New Roman"/>
      <w:lang w:val="uk-UA"/>
    </w:rPr>
  </w:style>
  <w:style w:type="paragraph" w:styleId="11">
    <w:name w:val="toc 1"/>
    <w:basedOn w:val="a"/>
    <w:next w:val="a"/>
    <w:autoRedefine/>
    <w:uiPriority w:val="99"/>
    <w:semiHidden/>
    <w:locked/>
    <w:rsid w:val="00240CF4"/>
    <w:pPr>
      <w:tabs>
        <w:tab w:val="right" w:leader="dot" w:pos="9356"/>
      </w:tabs>
      <w:jc w:val="left"/>
    </w:pPr>
    <w:rPr>
      <w:rFonts w:cs="Arial"/>
      <w:b/>
      <w:bCs/>
      <w:szCs w:val="28"/>
    </w:rPr>
  </w:style>
  <w:style w:type="paragraph" w:styleId="a8">
    <w:name w:val="Body Text"/>
    <w:basedOn w:val="a"/>
    <w:link w:val="a9"/>
    <w:uiPriority w:val="99"/>
    <w:rsid w:val="00240CF4"/>
    <w:pPr>
      <w:spacing w:line="336" w:lineRule="auto"/>
      <w:ind w:firstLine="851"/>
    </w:pPr>
  </w:style>
  <w:style w:type="character" w:customStyle="1" w:styleId="a9">
    <w:name w:val="Основной текст Знак"/>
    <w:link w:val="a8"/>
    <w:uiPriority w:val="99"/>
    <w:semiHidden/>
    <w:locked/>
    <w:rsid w:val="001739EF"/>
    <w:rPr>
      <w:rFonts w:cs="Times New Roman"/>
      <w:sz w:val="20"/>
      <w:szCs w:val="20"/>
      <w:lang w:val="uk-UA"/>
    </w:rPr>
  </w:style>
  <w:style w:type="paragraph" w:styleId="aa">
    <w:name w:val="Body Text Indent"/>
    <w:basedOn w:val="a"/>
    <w:link w:val="ab"/>
    <w:uiPriority w:val="99"/>
    <w:rsid w:val="00240CF4"/>
    <w:pPr>
      <w:ind w:firstLine="720"/>
    </w:pPr>
  </w:style>
  <w:style w:type="character" w:customStyle="1" w:styleId="BodyTextIndentChar">
    <w:name w:val="Body Text Indent Char"/>
    <w:uiPriority w:val="99"/>
    <w:semiHidden/>
    <w:locked/>
    <w:rsid w:val="001739EF"/>
    <w:rPr>
      <w:rFonts w:cs="Times New Roman"/>
      <w:sz w:val="20"/>
      <w:szCs w:val="20"/>
      <w:lang w:val="uk-UA"/>
    </w:rPr>
  </w:style>
  <w:style w:type="paragraph" w:styleId="2">
    <w:name w:val="Body Text Indent 2"/>
    <w:basedOn w:val="a"/>
    <w:link w:val="20"/>
    <w:uiPriority w:val="99"/>
    <w:rsid w:val="00240CF4"/>
    <w:pPr>
      <w:ind w:firstLine="900"/>
    </w:pPr>
  </w:style>
  <w:style w:type="character" w:customStyle="1" w:styleId="20">
    <w:name w:val="Основной текст с отступом 2 Знак"/>
    <w:link w:val="2"/>
    <w:uiPriority w:val="99"/>
    <w:semiHidden/>
    <w:locked/>
    <w:rsid w:val="001739EF"/>
    <w:rPr>
      <w:rFonts w:cs="Times New Roman"/>
      <w:sz w:val="20"/>
      <w:szCs w:val="20"/>
      <w:lang w:val="uk-UA"/>
    </w:rPr>
  </w:style>
  <w:style w:type="character" w:styleId="ac">
    <w:name w:val="Hyperlink"/>
    <w:uiPriority w:val="99"/>
    <w:rsid w:val="00240CF4"/>
    <w:rPr>
      <w:rFonts w:cs="Times New Roman"/>
      <w:color w:val="0000FF"/>
      <w:u w:val="single"/>
    </w:rPr>
  </w:style>
  <w:style w:type="paragraph" w:customStyle="1" w:styleId="ad">
    <w:name w:val="Нормальний"/>
    <w:basedOn w:val="a"/>
    <w:uiPriority w:val="99"/>
    <w:rsid w:val="00240CF4"/>
    <w:pPr>
      <w:ind w:firstLine="720"/>
    </w:pPr>
    <w:rPr>
      <w:lang w:eastAsia="uk-UA"/>
    </w:rPr>
  </w:style>
  <w:style w:type="character" w:customStyle="1" w:styleId="ab">
    <w:name w:val="Основной текст с отступом Знак"/>
    <w:link w:val="aa"/>
    <w:uiPriority w:val="99"/>
    <w:locked/>
    <w:rsid w:val="00240CF4"/>
    <w:rPr>
      <w:rFonts w:cs="Times New Roman"/>
      <w:sz w:val="28"/>
      <w:lang w:val="uk-UA" w:eastAsia="ru-RU" w:bidi="ar-SA"/>
    </w:rPr>
  </w:style>
  <w:style w:type="paragraph" w:styleId="ae">
    <w:name w:val="Balloon Text"/>
    <w:basedOn w:val="a"/>
    <w:link w:val="af"/>
    <w:uiPriority w:val="99"/>
    <w:semiHidden/>
    <w:unhideWhenUsed/>
    <w:rsid w:val="00B44E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B44E4D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3557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</dc:creator>
  <cp:keywords/>
  <dc:description/>
  <cp:lastModifiedBy>Денис Довгань</cp:lastModifiedBy>
  <cp:revision>14</cp:revision>
  <cp:lastPrinted>2015-06-03T12:30:00Z</cp:lastPrinted>
  <dcterms:created xsi:type="dcterms:W3CDTF">2014-06-05T08:42:00Z</dcterms:created>
  <dcterms:modified xsi:type="dcterms:W3CDTF">2015-06-03T12:30:00Z</dcterms:modified>
</cp:coreProperties>
</file>