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1100" w:line="293" w:lineRule="auto"/>
        <w:jc w:val="center"/>
      </w:pPr>
      <w:r>
        <w:rPr>
          <w:rFonts w:ascii="NanumGothic" w:hAnsi="NanumGothic" w:eastAsia="NanumGothic"/>
          <w:b/>
          <w:color w:val="17365D"/>
          <w:sz w:val="38"/>
        </w:rPr>
        <w:t>YOLO + OpenCV 기반</w:t>
      </w:r>
    </w:p>
    <w:p>
      <w:pPr>
        <w:spacing w:after="240" w:before="0" w:line="293" w:lineRule="auto"/>
        <w:jc w:val="center"/>
      </w:pPr>
      <w:r>
        <w:rPr>
          <w:rFonts w:ascii="NanumGothic" w:hAnsi="NanumGothic" w:eastAsia="NanumGothic"/>
          <w:b/>
          <w:color w:val="222222"/>
          <w:sz w:val="48"/>
        </w:rPr>
        <w:t>자동차 조향장치 샤프트 외경 자동측정 시스템</w:t>
      </w:r>
    </w:p>
    <w:p>
      <w:pPr>
        <w:spacing w:after="300" w:before="0" w:line="293" w:lineRule="auto"/>
        <w:jc w:val="center"/>
      </w:pPr>
      <w:r>
        <w:rPr>
          <w:rFonts w:ascii="NanumGothic" w:hAnsi="NanumGothic" w:eastAsia="NanumGothic"/>
          <w:b/>
          <w:color w:val="2F5597"/>
          <w:sz w:val="54"/>
        </w:rPr>
        <w:t>최종 결과보고서</w:t>
      </w:r>
    </w:p>
    <w:p>
      <w:pPr>
        <w:spacing w:after="1100" w:before="0" w:line="293" w:lineRule="auto"/>
        <w:jc w:val="center"/>
      </w:pPr>
      <w:r>
        <w:rPr>
          <w:rFonts w:ascii="NanumGothic" w:hAnsi="NanumGothic" w:eastAsia="NanumGothic"/>
          <w:b/>
          <w:color w:val="555555"/>
          <w:sz w:val="26"/>
        </w:rPr>
        <w:t>End-to-End V3 구현 · 현장 실험 · Calibration · 성능평가 · 검증 한계</w:t>
      </w:r>
    </w:p>
    <w:p>
      <w:pPr>
        <w:spacing w:after="60" w:before="0" w:line="293" w:lineRule="auto"/>
        <w:jc w:val="center"/>
      </w:pPr>
      <w:r>
        <w:rPr>
          <w:rFonts w:ascii="NanumGothic" w:hAnsi="NanumGothic" w:eastAsia="NanumGothic"/>
          <w:b w:val="0"/>
          <w:color w:val="666666"/>
          <w:sz w:val="21"/>
        </w:rPr>
        <w:t>Shaft OD Measurement - Final Report</w:t>
      </w:r>
    </w:p>
    <w:p>
      <w:r>
        <w:br w:type="page"/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요약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본 프로젝트는 자동차 조향장치용 샤프트의 가공 후 외경을 영상으로 측정하고, 도면 규격과 비교하여 OK/NG를 자동 판정하는 비전 기반 측정시스템의 개발 가능성을 검토하였다.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대상 외경은 Ø20.020 mm, 공차 ±0.010 mm이며 계산상 허용범위는 20.010~20.030 mm이다. 최종 구조는 YOLO를 ROI 탐색에 사용하고, 실제 측정부 ROI 안에서 OpenCV 기반 V3 Reflection Edge 검출, Sub-pixel, Line Fitting, MAD 처리로 상·하단 외곽 Edge를 추정한 뒤 Pixel 외경을 Calibration으로 mm 값으로 변환하는 방식이다.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개발 과정에서 단순 코드 개선뿐 아니라 촬영거리 변경, 차광, 고정지그, 재장착, 핀게이지, 표면거칠기, ROI 재설정, 중앙 5 mm와 전체 10.2 mm 비교 등 여러 실험을 수행하였다. 이러한 실험을 통해 측정오차의 원인이 알고리즘 하나가 아니라 광학조건·시편 위치·Edge 정의·Calibration 조건이 결합된 문제임을 확인하였다.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</w:tcPr>
          <w:p>
            <w:pPr>
              <w:spacing w:line="278" w:lineRule="auto"/>
            </w:pPr>
            <w:r>
              <w:rPr>
                <w:rFonts w:ascii="NanumGothic" w:hAnsi="NanumGothic" w:eastAsia="NanumGothic"/>
                <w:b/>
                <w:color w:val="17365D"/>
                <w:sz w:val="20"/>
              </w:rPr>
              <w:t>최종 판단</w:t>
              <w:br/>
            </w:r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End-to-End 기능 구현과 대표 시편 정량평가까지 완료한 Pilot/PoC 단계이다. No.2·No.9·No.10 기준 중앙 5 mm MAE는 약 5.03 μm, 전체 10.2 mm MAE는 약 5.30 μm였다. 그러나 표본 수와 독립 Validation이 충분하지 않으므로 ±0.010 mm 양산 측정능력을 입증한 것으로 해석하지 않는다.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1. 프로젝트 개요</w:t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1.1 프로젝트 목적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샤프트 외경을 영상 기반으로 자동 측정하고 도면 규격과 비교하여 OK/NG를 판정하는 End-to-End 시스템의 기술적 가능성을 검토한다.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</w:tcPr>
          <w:p>
            <w:pPr>
              <w:spacing w:line="278" w:lineRule="auto"/>
            </w:pPr>
            <w:r>
              <w:rPr>
                <w:rFonts w:ascii="NanumGothic" w:hAnsi="NanumGothic" w:eastAsia="NanumGothic"/>
                <w:b/>
                <w:color w:val="17365D"/>
                <w:sz w:val="20"/>
              </w:rPr>
              <w:t>최종 처리 흐름</w:t>
              <w:br/>
            </w:r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이미지 입력 → YOLO ROI 탐색/고정 ROI → V3 Reflection Edge → Sub-pixel → Line Fitting/MAD → Pixel 외경 → Calibration → mm 변환 → 규격 비교 → OK/NG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1.2 담당 역할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담당 역할은 '비전 측정시스템 검증 및 성능평가(Measurement Validation &amp; Performance Analysis)'로 정리할 수 있다.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현장 촬영 및 반복 실험 시나리오 설계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ROI와 실제 측정부 일치 검증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V2/V3 Edge 결과 검토 및 오선택 원인 분석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Calibration/Validation 데이터 구성 및 Pixel-to-mm 검증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Bias·MAE·STD·CV 정량평가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표면거칠기·재장착·거리·반사 영향 분석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최종 성능평가와 개선방안 정리</w:t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2. 문제 정의 및 기술적 난점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요구 공차가 ±0.010 mm이므로 단순 객체탐지의 Bounding Box 크기를 외경으로 사용할 수 없다. 실제 외곽 Edge의 물리적 의미를 정의하고, 촬영조건 변화에도 동일한 위치를 선택해야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문제</w:t>
            </w:r>
          </w:p>
        </w:tc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실제 관찰 내용</w:t>
            </w:r>
          </w:p>
        </w:tc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영향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금속 반사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내부 강한 Edge가 외곽보다 우세하게 검출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외경 과대/과소 선택 가능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촬영 배율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거리·시편 높이 변화에 따라 Pixel 크기 변화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Calibration 불안정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ROI 위치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실측 단면과 영상 ROI가 다르면 기준 불일치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Pixel↔실측 순서성 붕괴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표면거칠기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요철과 가공무늬가 경계 위치를 흔듦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STD/MAD 증가 가능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재장착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시편 자세·깊이 변화 발생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반복성 저하 가능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Calibration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좁은 기준 범위와 동일 시편 재사용 문제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독립 정확도 해석 제한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3. 실험 및 개발 이력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본 프로젝트는 알고리즘 개발과 함께 실제 현장조건을 바꾸어가며 원인을 분리하는 방식으로 진행하였다. 주요 실험은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단계</w:t>
            </w:r>
          </w:p>
        </w:tc>
        <w:tc>
          <w:tcPr>
            <w:tcW w:type="dxa" w:w="2578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실험/변경</w:t>
            </w:r>
          </w:p>
        </w:tc>
        <w:tc>
          <w:tcPr>
            <w:tcW w:type="dxa" w:w="2578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목적</w:t>
            </w:r>
          </w:p>
        </w:tc>
        <w:tc>
          <w:tcPr>
            <w:tcW w:type="dxa" w:w="2578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주요 결과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초기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YOLO + OpenCV 기본 측정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ROI 자동탐지와 Edge 외경 계산 가능성 확인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기능 흐름은 구현했으나 반사·내부 Edge 오검출 발생</w:t>
            </w:r>
          </w:p>
        </w:tc>
      </w:tr>
      <w:tr>
        <w:tc>
          <w:tcPr>
            <w:tcW w:type="dxa" w:w="2578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V2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Gradient, 다점, Median/MAD, Line fitting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Edge 선택 안정화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일부 개선되었으나 box_h Gate와 배율 변화 영향 확인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10/08 2차 촬영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1.0×, 백라이트, V-block, 거리 고정, AF/AE 고정 시도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물리조건 안정화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YOLO 실패 사례 발생, Fixed ROI로는 측정 가능</w:t>
            </w:r>
          </w:p>
        </w:tc>
      </w:tr>
      <w:tr>
        <w:tc>
          <w:tcPr>
            <w:tcW w:type="dxa" w:w="2578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10/08 재실행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V2/V3 코드 버전 확인 및 재측정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실행 버전 일치 검증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Calibration·일부 샘플은 V2, NG는 V3 호출 불일치 확인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V3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Reflection Edge 적용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내부 반사 Edge 대신 외곽 경계 선택 강화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NG가 OK로 판정되는 문제를 통해 Pixel↔실측 대응 불안정 재확인</w:t>
            </w:r>
          </w:p>
        </w:tc>
      </w:tr>
      <w:tr>
        <w:tc>
          <w:tcPr>
            <w:tcW w:type="dxa" w:w="2578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10/21 3차 촬영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거리 400→300 mm, 1.0×, 동일 지그·차광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배율·초점·반사 조건 재정비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새 ROI 설정 후 Pixel 순서성 회복 가능성 확인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ROI 재설정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실제 10.2 mm 측정부와 중앙 5 mm 정의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실측/거칠기/영상 위치 일치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ROI [8008,3329,8280,4276], 중앙 5 mm 표준구간 확정</w:t>
            </w:r>
          </w:p>
        </w:tc>
      </w:tr>
      <w:tr>
        <w:tc>
          <w:tcPr>
            <w:tcW w:type="dxa" w:w="2578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표면거칠기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Ra/Rq/Rz와 Edge 변동 비교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거칠기 영향 확인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Rq와 Edge MAD 증가 경향 관찰, 통계적 유의성 미확보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재장착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대표 시편 반복 재장착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반복성 및 자세 영향 확인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일부 큰 이상값 발생, Edge 품질 Gate 부족 영향이 더 큼</w:t>
            </w:r>
          </w:p>
        </w:tc>
      </w:tr>
      <w:tr>
        <w:tc>
          <w:tcPr>
            <w:tcW w:type="dxa" w:w="2578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핀게이지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12시편×10회 핀 Pixel 측정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촬영 배율 보정 가능성 검토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재장착에서 일관된 감소 경향은 확인되지 않음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3-point Calibration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안정 데이터 No.6·No.2·No.3 사용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단일 기준 Calibration 보완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Pixel 순서성 회복 후 새 선형 회귀식 산출</w:t>
            </w:r>
          </w:p>
        </w:tc>
      </w:tr>
      <w:tr>
        <w:tc>
          <w:tcPr>
            <w:tcW w:type="dxa" w:w="2578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성능평가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No.2·No.9·No.10 중앙 5 mm vs 전체 10.2 mm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측정영역 선정 근거 확보</w:t>
            </w:r>
          </w:p>
        </w:tc>
        <w:tc>
          <w:tcPr>
            <w:tcW w:type="dxa" w:w="2578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4"/>
              </w:rPr>
              <w:t>중앙 5 mm MAE 5.03 μm, 전체 10.2 mm MAE 5.30 μm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3.1 10/08 촬영 실험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스마트폰 1.0×, 백라이트, V-block, 하이트 게이지를 이용해 렌즈 중심과 샤프트 중심을 맞추고 광축을 90°로 유지하는 조건을 구성하였다. 카메라 거리 고정과 AF/AE 잠금을 권장 조건으로 두었다.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`run_calibration_1008_EDGE_V2.py`에서는 YOLO 검출 실패가 발생했으나, `run_calibration_1008_EDGE_V2_FIXED_ROI.py`에서는 고정 ROI를 사용하여 측정이 가능했다. 이는 당시 문제의 일부가 정밀 Edge 측정보다 ROI 탐지/위치 안정성에 있음을 보여주었다.</w:t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3.2 V2/V3 재실행 및 코드 일치성 검증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Calibration 및 일부 일반 시편 실행 코드가 V2를 호출하고 NG 실행 코드가 V3를 호출하는 버전 불일치를 확인하였다. 동일 조건 비교를 위해 V3 기준 재실행이 필요하다고 판단하였다.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V3 재실행에서 NG1·NG2가 모두 OK로 판정되는 사례가 발생하였다. 이 결과를 통해 단순 Edge 알고리즘 버전만 변경해서는 해결되지 않으며, 촬영 배율·ROI 위치·실측 단면·Edge의 물리적 의미를 함께 검증해야 함을 확인하였다.</w:t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3.3 10/21 3차 촬영 실험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촬영거리를 400 mm에서 300 mm로 변경하고 1.0×, 동일 지그, 차광 조건을 유지하였다. 시편 No.1~No.10, NG1, NG2를 대상으로 촬영했으며 No.1은 촬영 실수로 후속 정량분석에서 제외하였다.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실제 측정부는 폭 10.2 mm로 정리하고, 영상 ROI는 [8008, 3329, 8280, 4276], ROI width 272 px, center x 8144 px로 확정하였다. 표면거칠기와 비교하는 중앙 5 mm 구간은 ROI 약 18~82% 구간으로 정의하였다.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30-05244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그림 1. 실제 샤프트 외경 측정부 ROI 예시</w:t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4. 측정 알고리즘 개선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기법</w:t>
            </w:r>
          </w:p>
        </w:tc>
        <w:tc>
          <w:tcPr>
            <w:tcW w:type="dxa" w:w="5156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YOLO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측정영역 위치 탐색. 외경값 자체에는 사용하지 않음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Fixed/standard ROI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실제 측정부와 영상 측정부를 일치시킴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Gradient 방향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상단(-), 하단(+) 경계 후보 구분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31-point 측정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여러 x 위치에서 외경 후보 확보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Median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국부 이상값 영향 완화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MAD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이상 Edge Point 제거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Line Fitting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연속적인 외곽 형상 추정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Sub-pixel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정수 Pixel보다 세밀한 Edge 위치 산출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V3 Reflection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내부 반사 Edge보다 실제 외곽 선택을 강화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YOLO Bounding Box 높이에 의존하는 Gate는 촬영 배율과 시편 높이 변화의 영향을 받기 때문에 최종 정밀측정 기준에서 제거하는 방향으로 정리하였다.</w:t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5. Calibration 변화와 최종 회귀식</w:t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5.1 초기 단일 기준 Calibration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Day027 End-to-End V1에서는 sample_07의 실측값 20.021 mm와 약 464.06 px를 기준으로 Pixel-to-mm 변환을 연결하였다. 같은 시편을 Calibration과 결과 확인에 사용했으므로 약 -0.0001 mm 차이는 독립 정확도 성능으로 해석하지 않았다.</w:t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5.2 V2 단계에서 확인된 한계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초기 6시편 기반 V2 선형식은 높은 R²가 나타났으나 전체 Validation에서는 Bias와 MAE가 커졌고 일부 시편에서 큰 오차가 발생하였다. 특히 box_h와 measured pixel이 함께 변하는 경향이 있어 촬영 배율 변화가 Calibration에 혼입될 가능성을 확인하였다.</w:t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5.3 3-point Calibration 재산출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새 ROI와 정상 Edge 이미지 선별 후 No.6·No.2·No.3의 안정 데이터를 사용하여 3-point Calibration을 재산출하였다. 기준 외경과 Pixel 값의 순서성이 회복된 상태에서 선형식을 구하였다.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pPr>
              <w:spacing w:line="278" w:lineRule="auto"/>
            </w:pPr>
            <w:r>
              <w:rPr>
                <w:rFonts w:ascii="NanumGothic" w:hAnsi="NanumGothic" w:eastAsia="NanumGothic"/>
                <w:b/>
                <w:color w:val="17365D"/>
                <w:sz w:val="20"/>
              </w:rPr>
              <w:t>최종 적용 회귀식</w:t>
              <w:br/>
            </w:r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mm = 0.002394212845 × pixel + 18.226123549383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대표 Pixel은 유효 Edge Point의 Median을 사용한다. 다만 기준값의 범위가 매우 좁아 이 회귀식을 넓은 치수범위나 다른 광학조건에 그대로 일반화해서는 안 된다.</w:t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6. 물리조건 및 보조 실험</w:t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6.1 반복 촬영과 CV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3차 촬영에서는 동일 시편 반복 촬영의 중앙 Pixel CV를 계산하였다. 대부분의 시편은 낮은 CV를 보였으나 일부 시편에서는 상대적으로 큰 변동이 나타났다. 이는 촬영조건뿐 아니라 Edge 품질 및 이미지별 오선택의 영향을 함께 받는 것으로 해석하였다.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시편</w:t>
            </w:r>
          </w:p>
        </w:tc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대표 Pixel</w:t>
            </w:r>
          </w:p>
        </w:tc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CV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No.2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749.977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0.063%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No.3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749.603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0.150%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No.4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749.882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0.156%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No.5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751.581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0.698%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No.6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750.678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0.408%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No.7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748.156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0.962%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No.8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749.385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0.270%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No.9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749.683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0.092%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No.10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749.293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0.169%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NG1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747.437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1.444%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6.2 재장착 실험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대표 시편을 재장착하여 자세 변화가 Pixel에 미치는 영향을 확인하였다. No.7의 5회 예시에서는 한 장이 약 781.76 px 수준의 큰 이상값을 보였다. 재장착 자체의 평균적 방향성보다 특정 이미지에서 Edge를 잘못 선택하는 품질 Gate 문제가 더 큰 위험요인으로 판단하였다.</w:t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6.3 핀게이지 실험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촬영 배율 변화의 영향을 보정하기 위한 보조기준으로 핀게이지를 함께 촬영하고 12시편×10회 Pixel 측정을 수행하였다. 초기에는 재장착 후반부에서 Pixel 감소 가능성을 의심했으나 재검토 결과 일관된 감소 경향은 확인되지 않았다.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따라서 핀게이지 기반 ratio 보정은 잠재적 대안이지만, 현재 데이터만으로 최종 보정방식으로 채택하지 않았다.</w:t>
      </w:r>
    </w:p>
    <w:p>
      <w:pPr>
        <w:keepNext/>
        <w:spacing w:before="120" w:after="80"/>
      </w:pPr>
      <w:r>
        <w:rPr>
          <w:rFonts w:ascii="NanumGothic" w:hAnsi="NanumGothic" w:eastAsia="NanumGothic"/>
          <w:b/>
          <w:color w:val="2F5597"/>
          <w:sz w:val="24"/>
        </w:rPr>
        <w:t>6.4 표면거칠기 실험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샤프트 측정부 중앙을 기준으로 좌·우 총 5 mm 구간에서 Ra, Rq, Rz를 측정하고 영상 Edge 변동과 비교하였다. Rq가 증가할수록 Edge MAD가 증가하는 경향을 관찰했으나 n이 작고 p≈0.117로 통계적 유의성이 확보되지 않았다.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</w:tcPr>
          <w:p>
            <w:pPr>
              <w:spacing w:line="278" w:lineRule="auto"/>
            </w:pPr>
            <w:r>
              <w:rPr>
                <w:rFonts w:ascii="NanumGothic" w:hAnsi="NanumGothic" w:eastAsia="NanumGothic"/>
                <w:b/>
                <w:color w:val="17365D"/>
                <w:sz w:val="20"/>
              </w:rPr>
              <w:t>해석</w:t>
              <w:br/>
            </w:r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표면거칠기가 Edge 흔들림에 영향을 줄 가능성은 있으나, 현재 결과는 상관 경향 수준이다. 반사, 조명, 시편 자세, 실제 측정 단면 차이와 분리된 원인으로 확정하지 않는다.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7. 중앙 5 mm와 전체 10.2 mm 비교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최종 측정영역을 결정하기 위해 동일한 V3 Edge 데이터에서 중앙 5 mm와 전체 10.2 mm를 동일한 Median 기준으로 비교하였다.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시편</w:t>
            </w:r>
          </w:p>
        </w:tc>
        <w:tc>
          <w:tcPr>
            <w:tcW w:type="dxa" w:w="128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구간</w:t>
            </w:r>
          </w:p>
        </w:tc>
        <w:tc>
          <w:tcPr>
            <w:tcW w:type="dxa" w:w="128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유효점</w:t>
            </w:r>
          </w:p>
        </w:tc>
        <w:tc>
          <w:tcPr>
            <w:tcW w:type="dxa" w:w="128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대표 Pixel</w:t>
            </w:r>
          </w:p>
        </w:tc>
        <w:tc>
          <w:tcPr>
            <w:tcW w:type="dxa" w:w="128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STD</w:t>
            </w:r>
          </w:p>
        </w:tc>
        <w:tc>
          <w:tcPr>
            <w:tcW w:type="dxa" w:w="128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영상(mm)</w:t>
            </w:r>
          </w:p>
        </w:tc>
        <w:tc>
          <w:tcPr>
            <w:tcW w:type="dxa" w:w="128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실측(mm)</w:t>
            </w:r>
          </w:p>
        </w:tc>
        <w:tc>
          <w:tcPr>
            <w:tcW w:type="dxa" w:w="128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오차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No.2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중앙 5 mm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749.523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1.157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20.0206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20.0200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+0.6 μm</w:t>
            </w:r>
          </w:p>
        </w:tc>
      </w:tr>
      <w:tr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No.2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전체 10.2 mm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30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749.734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1.115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20.0211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20.0200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+1.1 μm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No.9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중앙 5 mm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21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749.366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1.711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20.0203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20.0090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+11.3 μm</w:t>
            </w:r>
          </w:p>
        </w:tc>
      </w:tr>
      <w:tr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No.9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전체 10.2 mm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28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749.036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1.670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20.0195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20.0090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+10.5 μm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No.10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중앙 5 mm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15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748.768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1.608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20.0188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20.0220</w:t>
            </w:r>
          </w:p>
        </w:tc>
        <w:tc>
          <w:tcPr>
            <w:tcW w:type="dxa" w:w="128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-3.2 μm</w:t>
            </w:r>
          </w:p>
        </w:tc>
      </w:tr>
      <w:tr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No.10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전체 10.2 mm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19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748.293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1.817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20.0177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20.0220</w:t>
            </w:r>
          </w:p>
        </w:tc>
        <w:tc>
          <w:tcPr>
            <w:tcW w:type="dxa" w:w="128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5"/>
              </w:rPr>
              <w:t>-4.3 μm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171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Bias</w:t>
            </w:r>
          </w:p>
        </w:tc>
        <w:tc>
          <w:tcPr>
            <w:tcW w:type="dxa" w:w="171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71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Max |Error|</w:t>
            </w:r>
          </w:p>
        </w:tc>
        <w:tc>
          <w:tcPr>
            <w:tcW w:type="dxa" w:w="171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평균 STD</w:t>
            </w:r>
          </w:p>
        </w:tc>
        <w:tc>
          <w:tcPr>
            <w:tcW w:type="dxa" w:w="1719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유효점</w:t>
            </w:r>
          </w:p>
        </w:tc>
      </w:tr>
      <w:tr>
        <w:tc>
          <w:tcPr>
            <w:tcW w:type="dxa" w:w="171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중앙 5 mm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+2.90 μm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5.03 μm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11.3 μm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1.492 px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59</w:t>
            </w:r>
          </w:p>
        </w:tc>
      </w:tr>
      <w:tr>
        <w:tc>
          <w:tcPr>
            <w:tcW w:type="dxa" w:w="171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전체 10.2 mm</w:t>
            </w:r>
          </w:p>
        </w:tc>
        <w:tc>
          <w:tcPr>
            <w:tcW w:type="dxa" w:w="171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+2.43 μm</w:t>
            </w:r>
          </w:p>
        </w:tc>
        <w:tc>
          <w:tcPr>
            <w:tcW w:type="dxa" w:w="171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5.30 μm</w:t>
            </w:r>
          </w:p>
        </w:tc>
        <w:tc>
          <w:tcPr>
            <w:tcW w:type="dxa" w:w="171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10.5 μm</w:t>
            </w:r>
          </w:p>
        </w:tc>
        <w:tc>
          <w:tcPr>
            <w:tcW w:type="dxa" w:w="171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1.534 px</w:t>
            </w:r>
          </w:p>
        </w:tc>
        <w:tc>
          <w:tcPr>
            <w:tcW w:type="dxa" w:w="1719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77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565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편별 중앙·전체 측정 비교표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그림 2. 대표 시편의 중앙 5 mm vs 전체 10.2 mm 비교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No.2와 No.10은 중앙 5 mm에서 오차가 더 작았고, No.9는 전체 10.2 mm가 수치상 약간 유리하였다. 따라서 중앙 5 mm가 모든 시편에서 항상 더 정확하다고 결론내릴 수는 없다.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그럼에도 중앙 5 mm를 최종 측정구간으로 채택한 이유는 양끝 단차·형상 변화·반사 영향을 배제하고, 표면거칠기 측정위치와 영상 측정위치를 일치시키며, 시편 간 동일 위치를 측정하기 위한 '측정영역 표준화' 때문이다.</w:t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8. End-to-End 구현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초기 Day027 V1은 이미지 입력에서 OK/NG 판정까지 전체 흐름을 연결한 기능 구현 단계였다. 이후 V3 Reflection Edge, 실제 ROI 재설정, 3-point Calibration, 중앙 5 mm 측정영역 표준화, 대표 시편 성능평가를 추가하여 최종 구조를 보완하였다.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</w:tcPr>
          <w:p>
            <w:pPr>
              <w:spacing w:line="278" w:lineRule="auto"/>
            </w:pPr>
            <w:r>
              <w:rPr>
                <w:rFonts w:ascii="NanumGothic" w:hAnsi="NanumGothic" w:eastAsia="NanumGothic"/>
                <w:b/>
                <w:color w:val="17365D"/>
                <w:sz w:val="20"/>
              </w:rPr>
              <w:t>최종 시스템 구조</w:t>
              <w:br/>
            </w:r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Industrial/Smartphone Image → ROI → V3 Reflection Edge → Robust Edge Processing → Pixel Diameter → Calibration → Diameter(mm) → Specification → OK/NG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GitHub에서는 실행 및 산출물을 `07_End_to_End`, 정량 성능평가를 `08_Performance_Evaluation`, 사후 문헌검토를 `09_Post_Project_Literature_Review`로 구분하였다.</w:t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9. 확인된 사실·계산·해석·제안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156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사실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YOLO 기반 ROI 탐색과 OpenCV 기반 외경 측정 End-to-End 구조를 구현하였다.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사실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V3 Reflection Edge와 Median/MAD/Line Fitting/Sub-pixel 처리를 적용하였다.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사실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실제 측정부 ROI와 중앙 5 mm 표준 측정구간을 정의하였다.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사실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3-point Calibration 회귀식을 재산출하고 대표 시편 비교에 동일 적용하였다.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계산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대표 3개 시편 중앙 5 mm MAE 약 5.03 μm, 전체 10.2 mm MAE 약 5.30 μm이다.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해석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No.9의 +10 μm 이상 Bias는 단순 측정폭보다 Edge 정의·표면·실측 단면 대응 문제 가능성이 크다.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해석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재장착 이상값 사례에서는 위치 변화보다 Edge 품질 Gate 부족이 더 큰 위험으로 관찰되었다.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제안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텔레센트릭 렌즈, 산업용 Global Shutter 카메라, 백라이트, 고정지그로 물리조건을 안정화한다.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제안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Calibration과 Independent Validation을 완전히 분리하고 반복성·재현성 평가를 수행한다.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10. 성능평가 한계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대표 정량 비교 시편 수가 적어 통계적 일반화에 제한이 있다.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Calibration 기준값 범위가 좁고 독립 Validation이 충분하지 않다.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스마트폰/일반 카메라 광학계에서는 제품 깊이 변화에 따른 배율 변화가 남을 수 있다.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표면거칠기·반사·조명·시편자세의 영향을 완전히 분리한 실험은 수행하지 못했다.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Gauge R&amp;R 수준의 반복성·재현성 및 장기 안정성 평가를 완료하지 않았다.</w:t>
      </w:r>
    </w:p>
    <w:p>
      <w:pPr>
        <w:pStyle w:val="ListBullet"/>
        <w:spacing w:after="24" w:line="278" w:lineRule="auto"/>
        <w:ind w:left="340"/>
      </w:pPr>
      <w:r>
        <w:rPr>
          <w:rFonts w:ascii="NanumGothic" w:hAnsi="NanumGothic" w:eastAsia="NanumGothic"/>
          <w:b w:val="0"/>
          <w:color w:val="222222"/>
          <w:sz w:val="19"/>
        </w:rPr>
        <w:t>현재 결과는 Pilot/PoC 수준이며 양산 계측기 대체 성능을 의미하지 않는다.</w:t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11. 프로젝트 수행 후 선행연구 검토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프로젝트 종료 단계에서 머신비전 정밀 직경 측정과 관련한 선행연구를 검토하였다. 프로젝트 시작 전 기술선정의 근거로 사용한 것이 아니라, 실제 개발 과정에서 경험한 문제와 개선 방향을 사후 비교하는 목적으로 활용하였다.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프로젝트에서 확인한 문제</w:t>
            </w:r>
          </w:p>
        </w:tc>
        <w:tc>
          <w:tcPr>
            <w:tcW w:type="dxa" w:w="5156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선행연구에서 일반적으로 다루는 대응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촬영거리·배율 변화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Telecentric optics 및 고정된 광학 기하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외곽 Edge 불안정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Sub-pixel, robust fitting, 실루엣/백라이트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Calibration 민감도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복수 기준물 및 독립 Validation</w:t>
            </w:r>
          </w:p>
        </w:tc>
      </w:tr>
      <w:tr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재장착·시편 위치 영향</w:t>
            </w:r>
          </w:p>
        </w:tc>
        <w:tc>
          <w:tcPr>
            <w:tcW w:type="dxa" w:w="5156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고정지그 및 광축 정렬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금속 반사·가공무늬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조명 표준화, 차광, 실루엣 기반 측정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따라서 본 프로젝트에서 적용한 Line Fitting, Sub-pixel, Calibration 등의 개별 기술을 새로운 측정원리로 주장하지 않는다. 의미는 기존 정밀측정 기술요소를 실제 샤프트 데이터에 적용하고 YOLO ROI 탐색과 OpenCV 정밀측정을 End-to-End로 통합했다는 점에 있다.</w:t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12. 향후 개발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개선 항목</w:t>
            </w:r>
          </w:p>
        </w:tc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목표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텔레센트릭 렌즈 + 산업용 카메라 + 백라이트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배율 변화 및 반사 영향 최소화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고정지그·광축·거리 표준화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재장착/자세 변화 억제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다점 기준물 Calibration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좁은 3-point 범위 의존 완화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Independent Validation 완전 분리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실제 정확도 평가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Edge Quality Gate/Reject 로직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오선택 이미지 자동 거부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반복성·재현성 평가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Gauge R&amp;R 수준의 신뢰성 검토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Pilot 생산환경 시험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7"/>
              </w:rPr>
              <w:t>장기 안정성과 현장 강건성 평가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13. 최종 결론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본 프로젝트에서는 제한된 실제 샤프트 영상을 이용하여 ROI 탐색 → V3 Reflection Edge → 정밀 Edge 처리 → Pixel 외경 → Calibration → mm 변환 → 도면 규격 비교 → OK/NG로 이어지는 End-to-End 측정 흐름을 구현하였다.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프로젝트 수행 중 단순 알고리즘 개발에 그치지 않고, 촬영거리 변경, 고정 ROI, V2/V3 버전 재검증, 3차 현장 촬영, 실제 측정부 ROI 재설정, 재장착, 핀게이지, 표면거칠기, 3-point Calibration, 중앙 5 mm/전체 10.2 mm 비교 등 다양한 실험을 통해 측정시스템의 주요 오차요인을 확인하였다.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대표 3개 시편의 중앙 5 mm 측정 MAE는 약 5.03 μm였으나, No.9에서 +10 μm 이상의 Bias가 남아 있으며 표본 수와 독립 Validation이 제한적이다. 따라서 현재 결과를 ±0.010 mm 양산 측정능력 검증 완료로 판단하지 않는다.</w:t>
      </w:r>
    </w:p>
    <w:p>
      <w:pPr>
        <w:spacing w:after="6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  <w:t>최종 성과는 실제 샤프트 영상에서 자동 ROI 탐색과 정밀 Edge 측정을 연결하고, 측정영역 표준화와 Calibration/성능평가까지 포함하는 Pilot 수준의 End-to-End 측정체계를 구축한 것이다. 향후 광학계와 지그를 물리적으로 안정화하고 독립 Validation 및 측정시스템 분석을 수행한 후 현업 적용 가능성을 최종 판단해야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pPr>
              <w:spacing w:line="278" w:lineRule="auto"/>
            </w:pPr>
            <w:r>
              <w:rPr>
                <w:rFonts w:ascii="NanumGothic" w:hAnsi="NanumGothic" w:eastAsia="NanumGothic"/>
                <w:b/>
                <w:color w:val="17365D"/>
                <w:sz w:val="20"/>
              </w:rPr>
              <w:t>보고서 결론</w:t>
              <w:br/>
            </w:r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기능 구현: 완료  |  대표 시편 정량평가: 수행  |  양산 측정능력 검증: 미완료  |  다음 단계: 광학/지그 안정화 + Independent Validation + MSA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p>
      <w:pPr>
        <w:keepNext/>
        <w:spacing w:before="200" w:after="80"/>
      </w:pPr>
      <w:r>
        <w:rPr>
          <w:rFonts w:ascii="NanumGothic" w:hAnsi="NanumGothic" w:eastAsia="NanumGothic"/>
          <w:b/>
          <w:color w:val="17365D"/>
          <w:sz w:val="31"/>
        </w:rPr>
        <w:t>부록 A. 주요 실험 의사결정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관찰</w:t>
            </w:r>
          </w:p>
        </w:tc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판단</w:t>
            </w:r>
          </w:p>
        </w:tc>
        <w:tc>
          <w:tcPr>
            <w:tcW w:type="dxa" w:w="3437"/>
            <w:shd w:fill="17365D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결정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YOLO 검출 실패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ROI 탐지 실패와 정밀측정 실패를 분리할 필요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Fixed ROI 실험 수행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box_h와 measured pixel 동반 변화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배율 변화가 측정에 혼입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box_h Gate 의존 제거 방향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NG가 V3에서도 OK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알고리즘만의 문제가 아님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ROI/실측단면/광학조건 재검증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새 ROI 후 Pixel 순서성 회복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이전 ROI가 실제 측정부와 불일치 가능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실제 10.2 mm ROI 확정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재장착 중 큰 이상값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Edge 품질 문제 가능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Reject/Quality Gate 필요</w:t>
            </w:r>
          </w:p>
        </w:tc>
      </w:tr>
      <w:tr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No.9 Bias 지속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측정폭 축소만으로 해결 불가</w:t>
            </w:r>
          </w:p>
        </w:tc>
        <w:tc>
          <w:tcPr>
            <w:tcW w:type="dxa" w:w="3437"/>
            <w:shd w:fill="F8FAFC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표면·Edge 정의·실측 위치 추가 검증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중앙 5 mm가 일부 시편에서 개선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외곽 형상 영향 감소 가능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표준 측정구간으로 채택</w:t>
            </w:r>
          </w:p>
        </w:tc>
      </w:tr>
    </w:tbl>
    <w:p>
      <w:pPr>
        <w:spacing w:after="20" w:before="0" w:line="293" w:lineRule="auto"/>
      </w:pPr>
      <w:r>
        <w:rPr>
          <w:rFonts w:ascii="NanumGothic" w:hAnsi="NanumGothic" w:eastAsia="NanumGothic"/>
          <w:b w:val="0"/>
          <w:color w:val="222222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777777"/>
        <w:sz w:val="15"/>
      </w:rPr>
      <w:t>YOLO + OpenCV 기반 자동차 조향장치 샤프트 외경 자동측정 시스템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 w:val="0"/>
        <w:color w:val="777777"/>
        <w:sz w:val="16"/>
      </w:rPr>
      <w:t>Shaft OD Measurement - Final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