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A6" w:rsidRDefault="00C23228">
      <w:proofErr w:type="spellStart"/>
      <w:r w:rsidRPr="00C23228">
        <w:t>Txn</w:t>
      </w:r>
      <w:proofErr w:type="spellEnd"/>
      <w:r w:rsidRPr="00C23228">
        <w:t xml:space="preserve"> ID: WB</w:t>
      </w:r>
      <w:proofErr w:type="gramStart"/>
      <w:r w:rsidRPr="00C23228">
        <w:t>221030.0830.G</w:t>
      </w:r>
      <w:proofErr w:type="gramEnd"/>
      <w:r w:rsidRPr="00C23228">
        <w:t>04917. Funds transfer to bank account is successful. Transaction Amount: ZMW 2000.00. LEONARD MUSHIPI NRC 205672/75/1</w:t>
      </w:r>
      <w:bookmarkStart w:id="0" w:name="_GoBack"/>
      <w:bookmarkEnd w:id="0"/>
    </w:p>
    <w:sectPr w:rsidR="0015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28"/>
    <w:rsid w:val="00152AA6"/>
    <w:rsid w:val="00C2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5E9E2-EB51-48BB-AB86-7EEC96C5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2022-10-31T05:35:00Z</dcterms:created>
  <dcterms:modified xsi:type="dcterms:W3CDTF">2022-10-31T05:36:00Z</dcterms:modified>
</cp:coreProperties>
</file>