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DA" w:rsidRDefault="00B130DA" w:rsidP="00B130DA">
      <w:r>
        <w:t xml:space="preserve">Dear Mr Nason Mutale </w:t>
      </w:r>
    </w:p>
    <w:p w:rsidR="00B130DA" w:rsidRDefault="00B130DA" w:rsidP="00B130DA">
      <w:r>
        <w:t xml:space="preserve"> </w:t>
      </w:r>
    </w:p>
    <w:p w:rsidR="00B130DA" w:rsidRDefault="00B130DA" w:rsidP="00B130DA">
      <w:r>
        <w:t xml:space="preserve">This is an urgent message regarding your Stanbic Bank amount ZMW 124,817.00 which is due on 15/07/2022. You are required to make  payment of K4000 without fail otherwise legal consequences on late repayment will apply.  </w:t>
      </w:r>
    </w:p>
    <w:p w:rsidR="00B130DA" w:rsidRDefault="00B130DA" w:rsidP="00B130DA"/>
    <w:p w:rsidR="00EE15A5" w:rsidRDefault="00B130DA" w:rsidP="00B130DA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DA"/>
    <w:rsid w:val="00B130DA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ADB12-3CB6-4ECF-A1F4-997FD57C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2022-07-19T06:30:00Z</dcterms:created>
  <dcterms:modified xsi:type="dcterms:W3CDTF">2022-07-19T06:30:00Z</dcterms:modified>
</cp:coreProperties>
</file>