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3A548" w14:textId="77777777" w:rsidR="004B2087" w:rsidRDefault="004B2087" w:rsidP="004B2087">
      <w:pPr>
        <w:pStyle w:val="1"/>
      </w:pPr>
      <w:r>
        <w:t>FSR (Functional Safety Requirements) Table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16"/>
        <w:gridCol w:w="3679"/>
        <w:gridCol w:w="835"/>
        <w:gridCol w:w="1112"/>
        <w:gridCol w:w="1523"/>
        <w:gridCol w:w="665"/>
      </w:tblGrid>
      <w:tr w:rsidR="004B2087" w14:paraId="295493A9" w14:textId="77777777" w:rsidTr="0078687D">
        <w:tc>
          <w:tcPr>
            <w:tcW w:w="816" w:type="dxa"/>
          </w:tcPr>
          <w:p w14:paraId="7318AFBE" w14:textId="77777777" w:rsidR="004B2087" w:rsidRDefault="004B2087" w:rsidP="0078687D">
            <w:r>
              <w:rPr>
                <w:sz w:val="20"/>
              </w:rPr>
              <w:t xml:space="preserve">FSR </w:t>
            </w:r>
            <w:r>
              <w:rPr>
                <w:sz w:val="20"/>
              </w:rPr>
              <w:t>식별자</w:t>
            </w:r>
          </w:p>
        </w:tc>
        <w:tc>
          <w:tcPr>
            <w:tcW w:w="3828" w:type="dxa"/>
          </w:tcPr>
          <w:p w14:paraId="151AFE24" w14:textId="77777777" w:rsidR="004B2087" w:rsidRDefault="004B2087" w:rsidP="0078687D">
            <w:r>
              <w:rPr>
                <w:sz w:val="20"/>
              </w:rPr>
              <w:t>Functional Safety Requirement (FSR)</w:t>
            </w:r>
          </w:p>
        </w:tc>
        <w:tc>
          <w:tcPr>
            <w:tcW w:w="851" w:type="dxa"/>
          </w:tcPr>
          <w:p w14:paraId="47947721" w14:textId="77777777" w:rsidR="004B2087" w:rsidRDefault="004B2087" w:rsidP="0078687D">
            <w:r>
              <w:rPr>
                <w:sz w:val="20"/>
              </w:rPr>
              <w:t>안전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목표</w:t>
            </w:r>
          </w:p>
        </w:tc>
        <w:tc>
          <w:tcPr>
            <w:tcW w:w="1134" w:type="dxa"/>
          </w:tcPr>
          <w:p w14:paraId="25AB14D7" w14:textId="77777777" w:rsidR="004B2087" w:rsidRDefault="004B2087" w:rsidP="0078687D">
            <w:r>
              <w:rPr>
                <w:sz w:val="20"/>
              </w:rPr>
              <w:t>허용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결함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시간</w:t>
            </w:r>
          </w:p>
        </w:tc>
        <w:tc>
          <w:tcPr>
            <w:tcW w:w="1559" w:type="dxa"/>
          </w:tcPr>
          <w:p w14:paraId="2F4B4C81" w14:textId="77777777" w:rsidR="004B2087" w:rsidRDefault="004B2087" w:rsidP="0078687D">
            <w:r>
              <w:rPr>
                <w:sz w:val="20"/>
              </w:rPr>
              <w:t>할당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엘레먼트</w:t>
            </w:r>
          </w:p>
        </w:tc>
        <w:tc>
          <w:tcPr>
            <w:tcW w:w="668" w:type="dxa"/>
          </w:tcPr>
          <w:p w14:paraId="76C2C6E1" w14:textId="77777777" w:rsidR="004B2087" w:rsidRPr="004C5BB5" w:rsidRDefault="004B2087" w:rsidP="0078687D">
            <w:pPr>
              <w:rPr>
                <w:rFonts w:eastAsia="맑은 고딕"/>
                <w:lang w:eastAsia="ko-KR"/>
              </w:rPr>
            </w:pPr>
            <w:r>
              <w:rPr>
                <w:sz w:val="20"/>
              </w:rPr>
              <w:t xml:space="preserve">ASIL </w:t>
            </w:r>
            <w:r>
              <w:rPr>
                <w:sz w:val="20"/>
              </w:rPr>
              <w:t>등급</w:t>
            </w:r>
          </w:p>
        </w:tc>
      </w:tr>
      <w:tr w:rsidR="004B2087" w14:paraId="5EBDF7F6" w14:textId="77777777" w:rsidTr="0078687D">
        <w:tc>
          <w:tcPr>
            <w:tcW w:w="816" w:type="dxa"/>
          </w:tcPr>
          <w:p w14:paraId="2CB17FDB" w14:textId="77777777" w:rsidR="004B2087" w:rsidRDefault="004B2087" w:rsidP="0078687D">
            <w:r>
              <w:rPr>
                <w:sz w:val="20"/>
              </w:rPr>
              <w:t>FSR1</w:t>
            </w:r>
          </w:p>
        </w:tc>
        <w:tc>
          <w:tcPr>
            <w:tcW w:w="3828" w:type="dxa"/>
          </w:tcPr>
          <w:p w14:paraId="3082B6A6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외부</w:t>
            </w:r>
            <w:r>
              <w:rPr>
                <w:sz w:val="20"/>
                <w:lang w:eastAsia="ko-KR"/>
              </w:rPr>
              <w:t xml:space="preserve"> CAN </w:t>
            </w:r>
            <w:r>
              <w:rPr>
                <w:sz w:val="20"/>
                <w:lang w:eastAsia="ko-KR"/>
              </w:rPr>
              <w:t>통신에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받은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결함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메시지는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감지되어야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함</w:t>
            </w:r>
          </w:p>
        </w:tc>
        <w:tc>
          <w:tcPr>
            <w:tcW w:w="851" w:type="dxa"/>
          </w:tcPr>
          <w:p w14:paraId="21A5B9BA" w14:textId="77777777" w:rsidR="004B2087" w:rsidRDefault="004B2087" w:rsidP="0078687D">
            <w:r>
              <w:rPr>
                <w:sz w:val="20"/>
              </w:rPr>
              <w:t>모든</w:t>
            </w:r>
            <w:r>
              <w:rPr>
                <w:sz w:val="20"/>
              </w:rPr>
              <w:t xml:space="preserve"> SG</w:t>
            </w:r>
          </w:p>
        </w:tc>
        <w:tc>
          <w:tcPr>
            <w:tcW w:w="1134" w:type="dxa"/>
          </w:tcPr>
          <w:p w14:paraId="6DD2C99E" w14:textId="77777777" w:rsidR="004B2087" w:rsidRDefault="004B2087" w:rsidP="0078687D">
            <w:r>
              <w:rPr>
                <w:sz w:val="20"/>
              </w:rPr>
              <w:t>100ms</w:t>
            </w:r>
          </w:p>
        </w:tc>
        <w:tc>
          <w:tcPr>
            <w:tcW w:w="1559" w:type="dxa"/>
          </w:tcPr>
          <w:p w14:paraId="4A8DA351" w14:textId="77777777" w:rsidR="004B2087" w:rsidRDefault="004B2087" w:rsidP="0078687D">
            <w:r>
              <w:rPr>
                <w:sz w:val="20"/>
              </w:rPr>
              <w:t>CG</w:t>
            </w:r>
          </w:p>
        </w:tc>
        <w:tc>
          <w:tcPr>
            <w:tcW w:w="668" w:type="dxa"/>
          </w:tcPr>
          <w:p w14:paraId="36BF2A13" w14:textId="77777777" w:rsidR="004B2087" w:rsidRDefault="004B2087" w:rsidP="0078687D">
            <w:r>
              <w:rPr>
                <w:sz w:val="20"/>
              </w:rPr>
              <w:t>C</w:t>
            </w:r>
          </w:p>
        </w:tc>
      </w:tr>
      <w:tr w:rsidR="004B2087" w14:paraId="26ADEEB0" w14:textId="77777777" w:rsidTr="0078687D">
        <w:tc>
          <w:tcPr>
            <w:tcW w:w="816" w:type="dxa"/>
          </w:tcPr>
          <w:p w14:paraId="38DE8923" w14:textId="77777777" w:rsidR="004B2087" w:rsidRDefault="004B2087" w:rsidP="0078687D">
            <w:r>
              <w:rPr>
                <w:sz w:val="20"/>
              </w:rPr>
              <w:t>FSR2</w:t>
            </w:r>
          </w:p>
        </w:tc>
        <w:tc>
          <w:tcPr>
            <w:tcW w:w="3828" w:type="dxa"/>
          </w:tcPr>
          <w:p w14:paraId="4C3FC55A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조향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피드백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유닛은</w:t>
            </w:r>
            <w:r>
              <w:rPr>
                <w:sz w:val="20"/>
                <w:lang w:eastAsia="ko-KR"/>
              </w:rPr>
              <w:t xml:space="preserve"> SFA </w:t>
            </w:r>
            <w:r>
              <w:rPr>
                <w:sz w:val="20"/>
                <w:lang w:eastAsia="ko-KR"/>
              </w:rPr>
              <w:t>내부</w:t>
            </w:r>
            <w:r>
              <w:rPr>
                <w:sz w:val="20"/>
                <w:lang w:eastAsia="ko-KR"/>
              </w:rPr>
              <w:t xml:space="preserve"> CAN </w:t>
            </w:r>
            <w:r>
              <w:rPr>
                <w:sz w:val="20"/>
                <w:lang w:eastAsia="ko-KR"/>
              </w:rPr>
              <w:t>유닛과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토크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센서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데이터를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이중화하여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결함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대체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데이터를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제공해야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함</w:t>
            </w:r>
          </w:p>
        </w:tc>
        <w:tc>
          <w:tcPr>
            <w:tcW w:w="851" w:type="dxa"/>
          </w:tcPr>
          <w:p w14:paraId="4582EC08" w14:textId="77777777" w:rsidR="004B2087" w:rsidRDefault="004B2087" w:rsidP="0078687D">
            <w:r>
              <w:rPr>
                <w:sz w:val="20"/>
              </w:rPr>
              <w:t>SG1, SG3</w:t>
            </w:r>
          </w:p>
        </w:tc>
        <w:tc>
          <w:tcPr>
            <w:tcW w:w="1134" w:type="dxa"/>
          </w:tcPr>
          <w:p w14:paraId="4AA5BCAE" w14:textId="77777777" w:rsidR="004B2087" w:rsidRDefault="004B2087" w:rsidP="0078687D">
            <w:r>
              <w:rPr>
                <w:sz w:val="20"/>
              </w:rPr>
              <w:t>100ms</w:t>
            </w:r>
          </w:p>
        </w:tc>
        <w:tc>
          <w:tcPr>
            <w:tcW w:w="1559" w:type="dxa"/>
          </w:tcPr>
          <w:p w14:paraId="53444DE1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조향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피드백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유닛</w:t>
            </w:r>
            <w:r>
              <w:rPr>
                <w:sz w:val="20"/>
                <w:lang w:eastAsia="ko-KR"/>
              </w:rPr>
              <w:t xml:space="preserve">, SFA </w:t>
            </w:r>
            <w:r>
              <w:rPr>
                <w:sz w:val="20"/>
                <w:lang w:eastAsia="ko-KR"/>
              </w:rPr>
              <w:t>내부</w:t>
            </w:r>
            <w:r>
              <w:rPr>
                <w:sz w:val="20"/>
                <w:lang w:eastAsia="ko-KR"/>
              </w:rPr>
              <w:t xml:space="preserve"> CAN</w:t>
            </w:r>
          </w:p>
        </w:tc>
        <w:tc>
          <w:tcPr>
            <w:tcW w:w="668" w:type="dxa"/>
          </w:tcPr>
          <w:p w14:paraId="7E6C9570" w14:textId="77777777" w:rsidR="004B2087" w:rsidRDefault="004B2087" w:rsidP="0078687D">
            <w:r>
              <w:rPr>
                <w:sz w:val="20"/>
              </w:rPr>
              <w:t>D</w:t>
            </w:r>
          </w:p>
        </w:tc>
      </w:tr>
      <w:tr w:rsidR="004B2087" w14:paraId="73A36314" w14:textId="77777777" w:rsidTr="0078687D">
        <w:tc>
          <w:tcPr>
            <w:tcW w:w="816" w:type="dxa"/>
          </w:tcPr>
          <w:p w14:paraId="79AA994B" w14:textId="77777777" w:rsidR="004B2087" w:rsidRDefault="004B2087" w:rsidP="0078687D">
            <w:r>
              <w:rPr>
                <w:sz w:val="20"/>
              </w:rPr>
              <w:t>FSR3</w:t>
            </w:r>
          </w:p>
        </w:tc>
        <w:tc>
          <w:tcPr>
            <w:tcW w:w="3828" w:type="dxa"/>
          </w:tcPr>
          <w:p w14:paraId="20C7DDC4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로드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유닛은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랙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포지션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센서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유닛과</w:t>
            </w:r>
            <w:r>
              <w:rPr>
                <w:sz w:val="20"/>
                <w:lang w:eastAsia="ko-KR"/>
              </w:rPr>
              <w:t xml:space="preserve"> RWA </w:t>
            </w:r>
            <w:r>
              <w:rPr>
                <w:sz w:val="20"/>
                <w:lang w:eastAsia="ko-KR"/>
              </w:rPr>
              <w:t>내부</w:t>
            </w:r>
            <w:r>
              <w:rPr>
                <w:sz w:val="20"/>
                <w:lang w:eastAsia="ko-KR"/>
              </w:rPr>
              <w:t xml:space="preserve"> CAN </w:t>
            </w:r>
            <w:r>
              <w:rPr>
                <w:sz w:val="20"/>
                <w:lang w:eastAsia="ko-KR"/>
              </w:rPr>
              <w:t>유닛으로부터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데이터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이중화를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통해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오류를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감지해야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함</w:t>
            </w:r>
          </w:p>
        </w:tc>
        <w:tc>
          <w:tcPr>
            <w:tcW w:w="851" w:type="dxa"/>
          </w:tcPr>
          <w:p w14:paraId="2E936412" w14:textId="77777777" w:rsidR="004B2087" w:rsidRDefault="004B2087" w:rsidP="0078687D">
            <w:r>
              <w:rPr>
                <w:sz w:val="20"/>
              </w:rPr>
              <w:t>SG4</w:t>
            </w:r>
          </w:p>
        </w:tc>
        <w:tc>
          <w:tcPr>
            <w:tcW w:w="1134" w:type="dxa"/>
          </w:tcPr>
          <w:p w14:paraId="6772E565" w14:textId="77777777" w:rsidR="004B2087" w:rsidRDefault="004B2087" w:rsidP="0078687D">
            <w:r>
              <w:rPr>
                <w:sz w:val="20"/>
              </w:rPr>
              <w:t>100ms</w:t>
            </w:r>
          </w:p>
        </w:tc>
        <w:tc>
          <w:tcPr>
            <w:tcW w:w="1559" w:type="dxa"/>
          </w:tcPr>
          <w:p w14:paraId="3DD7523F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로드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유닛</w:t>
            </w:r>
            <w:r>
              <w:rPr>
                <w:sz w:val="20"/>
                <w:lang w:eastAsia="ko-KR"/>
              </w:rPr>
              <w:t xml:space="preserve">, RWA </w:t>
            </w:r>
            <w:r>
              <w:rPr>
                <w:sz w:val="20"/>
                <w:lang w:eastAsia="ko-KR"/>
              </w:rPr>
              <w:t>내부</w:t>
            </w:r>
            <w:r>
              <w:rPr>
                <w:sz w:val="20"/>
                <w:lang w:eastAsia="ko-KR"/>
              </w:rPr>
              <w:t xml:space="preserve"> CAN</w:t>
            </w:r>
          </w:p>
        </w:tc>
        <w:tc>
          <w:tcPr>
            <w:tcW w:w="668" w:type="dxa"/>
          </w:tcPr>
          <w:p w14:paraId="087B0CB6" w14:textId="77777777" w:rsidR="004B2087" w:rsidRDefault="004B2087" w:rsidP="0078687D">
            <w:r>
              <w:rPr>
                <w:sz w:val="20"/>
              </w:rPr>
              <w:t>C</w:t>
            </w:r>
          </w:p>
        </w:tc>
      </w:tr>
      <w:tr w:rsidR="004B2087" w14:paraId="399236D9" w14:textId="77777777" w:rsidTr="0078687D">
        <w:tc>
          <w:tcPr>
            <w:tcW w:w="816" w:type="dxa"/>
          </w:tcPr>
          <w:p w14:paraId="5E1CE29C" w14:textId="77777777" w:rsidR="004B2087" w:rsidRDefault="004B2087" w:rsidP="0078687D">
            <w:r>
              <w:rPr>
                <w:sz w:val="20"/>
              </w:rPr>
              <w:t>FSR4</w:t>
            </w:r>
          </w:p>
        </w:tc>
        <w:tc>
          <w:tcPr>
            <w:tcW w:w="3828" w:type="dxa"/>
          </w:tcPr>
          <w:p w14:paraId="152E6DB1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스티어링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잠김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상태를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방지하기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위해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피드백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모터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유닛은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결함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시</w:t>
            </w:r>
            <w:r>
              <w:rPr>
                <w:sz w:val="20"/>
                <w:lang w:eastAsia="ko-KR"/>
              </w:rPr>
              <w:t xml:space="preserve"> SbW </w:t>
            </w:r>
            <w:r>
              <w:rPr>
                <w:sz w:val="20"/>
                <w:lang w:eastAsia="ko-KR"/>
              </w:rPr>
              <w:t>경고등을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활성화해야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함</w:t>
            </w:r>
          </w:p>
        </w:tc>
        <w:tc>
          <w:tcPr>
            <w:tcW w:w="851" w:type="dxa"/>
          </w:tcPr>
          <w:p w14:paraId="3132CBCF" w14:textId="77777777" w:rsidR="004B2087" w:rsidRDefault="004B2087" w:rsidP="0078687D">
            <w:r>
              <w:rPr>
                <w:sz w:val="20"/>
              </w:rPr>
              <w:t>SG5</w:t>
            </w:r>
          </w:p>
        </w:tc>
        <w:tc>
          <w:tcPr>
            <w:tcW w:w="1134" w:type="dxa"/>
          </w:tcPr>
          <w:p w14:paraId="04C199FF" w14:textId="77777777" w:rsidR="004B2087" w:rsidRDefault="004B2087" w:rsidP="0078687D">
            <w:r>
              <w:rPr>
                <w:sz w:val="20"/>
              </w:rPr>
              <w:t>100ms</w:t>
            </w:r>
          </w:p>
        </w:tc>
        <w:tc>
          <w:tcPr>
            <w:tcW w:w="1559" w:type="dxa"/>
          </w:tcPr>
          <w:p w14:paraId="123D7E4B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피드백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모터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유닛</w:t>
            </w:r>
            <w:r>
              <w:rPr>
                <w:sz w:val="20"/>
                <w:lang w:eastAsia="ko-KR"/>
              </w:rPr>
              <w:t xml:space="preserve">, SbW </w:t>
            </w:r>
            <w:r>
              <w:rPr>
                <w:sz w:val="20"/>
                <w:lang w:eastAsia="ko-KR"/>
              </w:rPr>
              <w:t>경고등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유닛</w:t>
            </w:r>
          </w:p>
        </w:tc>
        <w:tc>
          <w:tcPr>
            <w:tcW w:w="668" w:type="dxa"/>
          </w:tcPr>
          <w:p w14:paraId="5C22AEA1" w14:textId="77777777" w:rsidR="004B2087" w:rsidRDefault="004B2087" w:rsidP="0078687D">
            <w:r>
              <w:rPr>
                <w:sz w:val="20"/>
              </w:rPr>
              <w:t>D</w:t>
            </w:r>
          </w:p>
        </w:tc>
      </w:tr>
      <w:tr w:rsidR="004B2087" w14:paraId="502BD49B" w14:textId="77777777" w:rsidTr="0078687D">
        <w:tc>
          <w:tcPr>
            <w:tcW w:w="816" w:type="dxa"/>
          </w:tcPr>
          <w:p w14:paraId="394EECF0" w14:textId="77777777" w:rsidR="004B2087" w:rsidRDefault="004B2087" w:rsidP="0078687D">
            <w:r>
              <w:rPr>
                <w:sz w:val="20"/>
              </w:rPr>
              <w:t>FSR5</w:t>
            </w:r>
          </w:p>
        </w:tc>
        <w:tc>
          <w:tcPr>
            <w:tcW w:w="3828" w:type="dxa"/>
          </w:tcPr>
          <w:p w14:paraId="23E47F51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의도하지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않은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조향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보조를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방지하기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위해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조향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모터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유닛은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토크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센서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데이터를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지속적으로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모니터링해야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함</w:t>
            </w:r>
          </w:p>
        </w:tc>
        <w:tc>
          <w:tcPr>
            <w:tcW w:w="851" w:type="dxa"/>
          </w:tcPr>
          <w:p w14:paraId="0FF50EE2" w14:textId="77777777" w:rsidR="004B2087" w:rsidRDefault="004B2087" w:rsidP="0078687D">
            <w:r>
              <w:rPr>
                <w:sz w:val="20"/>
              </w:rPr>
              <w:t>SG7</w:t>
            </w:r>
          </w:p>
        </w:tc>
        <w:tc>
          <w:tcPr>
            <w:tcW w:w="1134" w:type="dxa"/>
          </w:tcPr>
          <w:p w14:paraId="4748C061" w14:textId="77777777" w:rsidR="004B2087" w:rsidRDefault="004B2087" w:rsidP="0078687D">
            <w:r>
              <w:rPr>
                <w:sz w:val="20"/>
              </w:rPr>
              <w:t>100ms</w:t>
            </w:r>
          </w:p>
        </w:tc>
        <w:tc>
          <w:tcPr>
            <w:tcW w:w="1559" w:type="dxa"/>
          </w:tcPr>
          <w:p w14:paraId="4D091FA1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조향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모터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유닛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토크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센서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유닛</w:t>
            </w:r>
          </w:p>
        </w:tc>
        <w:tc>
          <w:tcPr>
            <w:tcW w:w="668" w:type="dxa"/>
          </w:tcPr>
          <w:p w14:paraId="720F4DE2" w14:textId="77777777" w:rsidR="004B2087" w:rsidRDefault="004B2087" w:rsidP="0078687D">
            <w:r>
              <w:rPr>
                <w:sz w:val="20"/>
              </w:rPr>
              <w:t>D</w:t>
            </w:r>
          </w:p>
        </w:tc>
      </w:tr>
      <w:tr w:rsidR="004B2087" w14:paraId="06DA57BB" w14:textId="77777777" w:rsidTr="0078687D">
        <w:tc>
          <w:tcPr>
            <w:tcW w:w="816" w:type="dxa"/>
          </w:tcPr>
          <w:p w14:paraId="3C8821BD" w14:textId="77777777" w:rsidR="004B2087" w:rsidRDefault="004B2087" w:rsidP="0078687D">
            <w:r>
              <w:rPr>
                <w:sz w:val="20"/>
              </w:rPr>
              <w:t>FSR6</w:t>
            </w:r>
          </w:p>
        </w:tc>
        <w:tc>
          <w:tcPr>
            <w:tcW w:w="3828" w:type="dxa"/>
          </w:tcPr>
          <w:p w14:paraId="4D832AEC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속도에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따른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적절한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조향비를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유지하기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위해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로드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유닛은</w:t>
            </w:r>
            <w:r>
              <w:rPr>
                <w:sz w:val="20"/>
                <w:lang w:eastAsia="ko-KR"/>
              </w:rPr>
              <w:t xml:space="preserve"> RWA </w:t>
            </w:r>
            <w:r>
              <w:rPr>
                <w:sz w:val="20"/>
                <w:lang w:eastAsia="ko-KR"/>
              </w:rPr>
              <w:t>내부</w:t>
            </w:r>
            <w:r>
              <w:rPr>
                <w:sz w:val="20"/>
                <w:lang w:eastAsia="ko-KR"/>
              </w:rPr>
              <w:t xml:space="preserve"> CAN </w:t>
            </w:r>
            <w:r>
              <w:rPr>
                <w:sz w:val="20"/>
                <w:lang w:eastAsia="ko-KR"/>
              </w:rPr>
              <w:t>유닛으로부터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속도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데이터를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확인해야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함</w:t>
            </w:r>
          </w:p>
        </w:tc>
        <w:tc>
          <w:tcPr>
            <w:tcW w:w="851" w:type="dxa"/>
          </w:tcPr>
          <w:p w14:paraId="3C1282B7" w14:textId="77777777" w:rsidR="004B2087" w:rsidRDefault="004B2087" w:rsidP="0078687D">
            <w:r>
              <w:rPr>
                <w:sz w:val="20"/>
              </w:rPr>
              <w:t>SG8, SG9</w:t>
            </w:r>
          </w:p>
        </w:tc>
        <w:tc>
          <w:tcPr>
            <w:tcW w:w="1134" w:type="dxa"/>
          </w:tcPr>
          <w:p w14:paraId="2D2D7E4C" w14:textId="77777777" w:rsidR="004B2087" w:rsidRDefault="004B2087" w:rsidP="0078687D">
            <w:r>
              <w:rPr>
                <w:sz w:val="20"/>
              </w:rPr>
              <w:t>100ms</w:t>
            </w:r>
          </w:p>
        </w:tc>
        <w:tc>
          <w:tcPr>
            <w:tcW w:w="1559" w:type="dxa"/>
          </w:tcPr>
          <w:p w14:paraId="4552FEF4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로드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유닛</w:t>
            </w:r>
            <w:r>
              <w:rPr>
                <w:sz w:val="20"/>
                <w:lang w:eastAsia="ko-KR"/>
              </w:rPr>
              <w:t xml:space="preserve">, RWA </w:t>
            </w:r>
            <w:r>
              <w:rPr>
                <w:sz w:val="20"/>
                <w:lang w:eastAsia="ko-KR"/>
              </w:rPr>
              <w:t>내부</w:t>
            </w:r>
            <w:r>
              <w:rPr>
                <w:sz w:val="20"/>
                <w:lang w:eastAsia="ko-KR"/>
              </w:rPr>
              <w:t xml:space="preserve"> CAN</w:t>
            </w:r>
          </w:p>
        </w:tc>
        <w:tc>
          <w:tcPr>
            <w:tcW w:w="668" w:type="dxa"/>
          </w:tcPr>
          <w:p w14:paraId="1C0BAC36" w14:textId="77777777" w:rsidR="004B2087" w:rsidRDefault="004B2087" w:rsidP="0078687D">
            <w:r>
              <w:rPr>
                <w:sz w:val="20"/>
              </w:rPr>
              <w:t>C</w:t>
            </w:r>
          </w:p>
        </w:tc>
      </w:tr>
      <w:tr w:rsidR="004B2087" w14:paraId="3D35C9CD" w14:textId="77777777" w:rsidTr="0078687D">
        <w:tc>
          <w:tcPr>
            <w:tcW w:w="816" w:type="dxa"/>
          </w:tcPr>
          <w:p w14:paraId="016458AF" w14:textId="77777777" w:rsidR="004B2087" w:rsidRDefault="004B2087" w:rsidP="0078687D">
            <w:r>
              <w:rPr>
                <w:sz w:val="20"/>
              </w:rPr>
              <w:t>FSR7</w:t>
            </w:r>
          </w:p>
        </w:tc>
        <w:tc>
          <w:tcPr>
            <w:tcW w:w="3828" w:type="dxa"/>
          </w:tcPr>
          <w:p w14:paraId="01AAEA73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잘못된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조향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신호를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차단하기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위해</w:t>
            </w:r>
            <w:r>
              <w:rPr>
                <w:sz w:val="20"/>
                <w:lang w:eastAsia="ko-KR"/>
              </w:rPr>
              <w:t xml:space="preserve"> SbW </w:t>
            </w:r>
            <w:r>
              <w:rPr>
                <w:sz w:val="20"/>
                <w:lang w:eastAsia="ko-KR"/>
              </w:rPr>
              <w:t>경고등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유닛은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결함이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감지되면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시각적으로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경고를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표시해야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함</w:t>
            </w:r>
          </w:p>
        </w:tc>
        <w:tc>
          <w:tcPr>
            <w:tcW w:w="851" w:type="dxa"/>
          </w:tcPr>
          <w:p w14:paraId="14F0EC16" w14:textId="77777777" w:rsidR="004B2087" w:rsidRDefault="004B2087" w:rsidP="0078687D">
            <w:r>
              <w:rPr>
                <w:sz w:val="20"/>
              </w:rPr>
              <w:t>SG2</w:t>
            </w:r>
          </w:p>
        </w:tc>
        <w:tc>
          <w:tcPr>
            <w:tcW w:w="1134" w:type="dxa"/>
          </w:tcPr>
          <w:p w14:paraId="799DD0B4" w14:textId="77777777" w:rsidR="004B2087" w:rsidRDefault="004B2087" w:rsidP="0078687D">
            <w:r>
              <w:rPr>
                <w:sz w:val="20"/>
              </w:rPr>
              <w:t>100ms</w:t>
            </w:r>
          </w:p>
        </w:tc>
        <w:tc>
          <w:tcPr>
            <w:tcW w:w="1559" w:type="dxa"/>
          </w:tcPr>
          <w:p w14:paraId="365C909A" w14:textId="77777777" w:rsidR="004B2087" w:rsidRDefault="004B2087" w:rsidP="0078687D">
            <w:r>
              <w:rPr>
                <w:sz w:val="20"/>
              </w:rPr>
              <w:t xml:space="preserve">SbW </w:t>
            </w:r>
            <w:r>
              <w:rPr>
                <w:sz w:val="20"/>
              </w:rPr>
              <w:t>경고등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유닛</w:t>
            </w:r>
          </w:p>
        </w:tc>
        <w:tc>
          <w:tcPr>
            <w:tcW w:w="668" w:type="dxa"/>
          </w:tcPr>
          <w:p w14:paraId="182421EA" w14:textId="77777777" w:rsidR="004B2087" w:rsidRDefault="004B2087" w:rsidP="0078687D">
            <w:r>
              <w:rPr>
                <w:sz w:val="20"/>
              </w:rPr>
              <w:t>D</w:t>
            </w:r>
          </w:p>
        </w:tc>
      </w:tr>
      <w:tr w:rsidR="004B2087" w14:paraId="1BDA4B0B" w14:textId="77777777" w:rsidTr="0078687D">
        <w:tc>
          <w:tcPr>
            <w:tcW w:w="816" w:type="dxa"/>
          </w:tcPr>
          <w:p w14:paraId="538B955D" w14:textId="77777777" w:rsidR="004B2087" w:rsidRDefault="004B2087" w:rsidP="0078687D">
            <w:r>
              <w:rPr>
                <w:sz w:val="20"/>
              </w:rPr>
              <w:t>FSR8</w:t>
            </w:r>
          </w:p>
        </w:tc>
        <w:tc>
          <w:tcPr>
            <w:tcW w:w="3828" w:type="dxa"/>
          </w:tcPr>
          <w:p w14:paraId="2CEDED19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역방향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조향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오류를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방지하기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위해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피드백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모터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유닛은</w:t>
            </w:r>
            <w:r>
              <w:rPr>
                <w:sz w:val="20"/>
                <w:lang w:eastAsia="ko-KR"/>
              </w:rPr>
              <w:t xml:space="preserve"> SFA </w:t>
            </w:r>
            <w:r>
              <w:rPr>
                <w:sz w:val="20"/>
                <w:lang w:eastAsia="ko-KR"/>
              </w:rPr>
              <w:t>내부</w:t>
            </w:r>
            <w:r>
              <w:rPr>
                <w:sz w:val="20"/>
                <w:lang w:eastAsia="ko-KR"/>
              </w:rPr>
              <w:t xml:space="preserve"> CAN </w:t>
            </w:r>
            <w:r>
              <w:rPr>
                <w:sz w:val="20"/>
                <w:lang w:eastAsia="ko-KR"/>
              </w:rPr>
              <w:t>유닛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데이터를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검증해야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함</w:t>
            </w:r>
          </w:p>
        </w:tc>
        <w:tc>
          <w:tcPr>
            <w:tcW w:w="851" w:type="dxa"/>
          </w:tcPr>
          <w:p w14:paraId="3EADA988" w14:textId="77777777" w:rsidR="004B2087" w:rsidRDefault="004B2087" w:rsidP="0078687D">
            <w:r>
              <w:rPr>
                <w:sz w:val="20"/>
              </w:rPr>
              <w:t>SG6</w:t>
            </w:r>
          </w:p>
        </w:tc>
        <w:tc>
          <w:tcPr>
            <w:tcW w:w="1134" w:type="dxa"/>
          </w:tcPr>
          <w:p w14:paraId="274D8AE4" w14:textId="77777777" w:rsidR="004B2087" w:rsidRDefault="004B2087" w:rsidP="0078687D">
            <w:r>
              <w:rPr>
                <w:sz w:val="20"/>
              </w:rPr>
              <w:t>100ms</w:t>
            </w:r>
          </w:p>
        </w:tc>
        <w:tc>
          <w:tcPr>
            <w:tcW w:w="1559" w:type="dxa"/>
          </w:tcPr>
          <w:p w14:paraId="64D6276A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피드백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모터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유닛</w:t>
            </w:r>
            <w:r>
              <w:rPr>
                <w:sz w:val="20"/>
                <w:lang w:eastAsia="ko-KR"/>
              </w:rPr>
              <w:t xml:space="preserve">, SFA </w:t>
            </w:r>
            <w:r>
              <w:rPr>
                <w:sz w:val="20"/>
                <w:lang w:eastAsia="ko-KR"/>
              </w:rPr>
              <w:t>내부</w:t>
            </w:r>
            <w:r>
              <w:rPr>
                <w:sz w:val="20"/>
                <w:lang w:eastAsia="ko-KR"/>
              </w:rPr>
              <w:t xml:space="preserve"> CAN</w:t>
            </w:r>
          </w:p>
        </w:tc>
        <w:tc>
          <w:tcPr>
            <w:tcW w:w="668" w:type="dxa"/>
          </w:tcPr>
          <w:p w14:paraId="06B2FE81" w14:textId="77777777" w:rsidR="004B2087" w:rsidRDefault="004B2087" w:rsidP="0078687D">
            <w:r>
              <w:rPr>
                <w:sz w:val="20"/>
              </w:rPr>
              <w:t>D</w:t>
            </w:r>
          </w:p>
        </w:tc>
      </w:tr>
      <w:tr w:rsidR="004B2087" w14:paraId="38463339" w14:textId="77777777" w:rsidTr="0078687D">
        <w:tc>
          <w:tcPr>
            <w:tcW w:w="816" w:type="dxa"/>
          </w:tcPr>
          <w:p w14:paraId="207DB6F8" w14:textId="77777777" w:rsidR="004B2087" w:rsidRDefault="004B2087" w:rsidP="0078687D">
            <w:r>
              <w:rPr>
                <w:sz w:val="20"/>
              </w:rPr>
              <w:t>FSR9</w:t>
            </w:r>
          </w:p>
        </w:tc>
        <w:tc>
          <w:tcPr>
            <w:tcW w:w="3828" w:type="dxa"/>
          </w:tcPr>
          <w:p w14:paraId="11E116FF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배터리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공급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부족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로드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휠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유닛이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시스템의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비상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모드로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전환하도록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보장해야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함</w:t>
            </w:r>
          </w:p>
        </w:tc>
        <w:tc>
          <w:tcPr>
            <w:tcW w:w="851" w:type="dxa"/>
          </w:tcPr>
          <w:p w14:paraId="033BF262" w14:textId="77777777" w:rsidR="004B2087" w:rsidRDefault="004B2087" w:rsidP="0078687D">
            <w:r>
              <w:rPr>
                <w:sz w:val="20"/>
              </w:rPr>
              <w:t>SG5, SG8</w:t>
            </w:r>
          </w:p>
        </w:tc>
        <w:tc>
          <w:tcPr>
            <w:tcW w:w="1134" w:type="dxa"/>
          </w:tcPr>
          <w:p w14:paraId="2DCE407E" w14:textId="77777777" w:rsidR="004B2087" w:rsidRDefault="004B2087" w:rsidP="0078687D">
            <w:r>
              <w:rPr>
                <w:sz w:val="20"/>
              </w:rPr>
              <w:t>100ms</w:t>
            </w:r>
          </w:p>
        </w:tc>
        <w:tc>
          <w:tcPr>
            <w:tcW w:w="1559" w:type="dxa"/>
          </w:tcPr>
          <w:p w14:paraId="5C8CDFAA" w14:textId="77777777" w:rsidR="004B2087" w:rsidRDefault="004B2087" w:rsidP="0078687D">
            <w:r>
              <w:rPr>
                <w:sz w:val="20"/>
              </w:rPr>
              <w:t>로드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제어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유닛</w:t>
            </w:r>
          </w:p>
        </w:tc>
        <w:tc>
          <w:tcPr>
            <w:tcW w:w="668" w:type="dxa"/>
          </w:tcPr>
          <w:p w14:paraId="236D6EF3" w14:textId="77777777" w:rsidR="004B2087" w:rsidRDefault="004B2087" w:rsidP="0078687D">
            <w:r>
              <w:rPr>
                <w:sz w:val="20"/>
              </w:rPr>
              <w:t>C</w:t>
            </w:r>
          </w:p>
        </w:tc>
      </w:tr>
      <w:tr w:rsidR="004B2087" w14:paraId="0DA0E650" w14:textId="77777777" w:rsidTr="0078687D">
        <w:tc>
          <w:tcPr>
            <w:tcW w:w="816" w:type="dxa"/>
          </w:tcPr>
          <w:p w14:paraId="7827EE77" w14:textId="77777777" w:rsidR="004B2087" w:rsidRDefault="004B2087" w:rsidP="0078687D">
            <w:r>
              <w:rPr>
                <w:sz w:val="20"/>
              </w:rPr>
              <w:t>FSR10</w:t>
            </w:r>
          </w:p>
        </w:tc>
        <w:tc>
          <w:tcPr>
            <w:tcW w:w="3828" w:type="dxa"/>
          </w:tcPr>
          <w:p w14:paraId="2EF4467D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배터리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공급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문제로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인해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발생하는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비상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모드는</w:t>
            </w:r>
            <w:r>
              <w:rPr>
                <w:sz w:val="20"/>
                <w:lang w:eastAsia="ko-KR"/>
              </w:rPr>
              <w:t xml:space="preserve"> SbW </w:t>
            </w:r>
            <w:r>
              <w:rPr>
                <w:sz w:val="20"/>
                <w:lang w:eastAsia="ko-KR"/>
              </w:rPr>
              <w:t>경고등을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통해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운전자에게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시각적으로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알림을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제공해야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함</w:t>
            </w:r>
          </w:p>
        </w:tc>
        <w:tc>
          <w:tcPr>
            <w:tcW w:w="851" w:type="dxa"/>
          </w:tcPr>
          <w:p w14:paraId="6C40FB9B" w14:textId="77777777" w:rsidR="004B2087" w:rsidRDefault="004B2087" w:rsidP="0078687D">
            <w:r>
              <w:rPr>
                <w:sz w:val="20"/>
              </w:rPr>
              <w:t>SG5</w:t>
            </w:r>
          </w:p>
        </w:tc>
        <w:tc>
          <w:tcPr>
            <w:tcW w:w="1134" w:type="dxa"/>
          </w:tcPr>
          <w:p w14:paraId="14014D1E" w14:textId="77777777" w:rsidR="004B2087" w:rsidRDefault="004B2087" w:rsidP="0078687D">
            <w:r>
              <w:rPr>
                <w:sz w:val="20"/>
              </w:rPr>
              <w:t>100ms</w:t>
            </w:r>
          </w:p>
        </w:tc>
        <w:tc>
          <w:tcPr>
            <w:tcW w:w="1559" w:type="dxa"/>
          </w:tcPr>
          <w:p w14:paraId="10F82948" w14:textId="77777777" w:rsidR="004B2087" w:rsidRDefault="004B2087" w:rsidP="0078687D">
            <w:r>
              <w:rPr>
                <w:sz w:val="20"/>
              </w:rPr>
              <w:t xml:space="preserve">SbW </w:t>
            </w:r>
            <w:r>
              <w:rPr>
                <w:sz w:val="20"/>
              </w:rPr>
              <w:t>경고등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유닛</w:t>
            </w:r>
          </w:p>
        </w:tc>
        <w:tc>
          <w:tcPr>
            <w:tcW w:w="668" w:type="dxa"/>
          </w:tcPr>
          <w:p w14:paraId="1B54572C" w14:textId="77777777" w:rsidR="004B2087" w:rsidRDefault="004B2087" w:rsidP="0078687D">
            <w:r>
              <w:rPr>
                <w:sz w:val="20"/>
              </w:rPr>
              <w:t>C</w:t>
            </w:r>
          </w:p>
        </w:tc>
      </w:tr>
      <w:tr w:rsidR="004B2087" w14:paraId="30C2FC9C" w14:textId="77777777" w:rsidTr="0078687D">
        <w:tc>
          <w:tcPr>
            <w:tcW w:w="816" w:type="dxa"/>
          </w:tcPr>
          <w:p w14:paraId="70B04ECC" w14:textId="77777777" w:rsidR="004B2087" w:rsidRDefault="004B2087" w:rsidP="0078687D">
            <w:r>
              <w:rPr>
                <w:sz w:val="20"/>
              </w:rPr>
              <w:lastRenderedPageBreak/>
              <w:t>FSR11</w:t>
            </w:r>
          </w:p>
        </w:tc>
        <w:tc>
          <w:tcPr>
            <w:tcW w:w="3828" w:type="dxa"/>
          </w:tcPr>
          <w:p w14:paraId="36CBC9BE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배터리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전압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저하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토크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센서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데이터가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정확히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모니터링되도록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보장해야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함</w:t>
            </w:r>
          </w:p>
        </w:tc>
        <w:tc>
          <w:tcPr>
            <w:tcW w:w="851" w:type="dxa"/>
          </w:tcPr>
          <w:p w14:paraId="43074B93" w14:textId="77777777" w:rsidR="004B2087" w:rsidRDefault="004B2087" w:rsidP="0078687D">
            <w:r>
              <w:rPr>
                <w:sz w:val="20"/>
              </w:rPr>
              <w:t>SG7</w:t>
            </w:r>
          </w:p>
        </w:tc>
        <w:tc>
          <w:tcPr>
            <w:tcW w:w="1134" w:type="dxa"/>
          </w:tcPr>
          <w:p w14:paraId="09EB202C" w14:textId="77777777" w:rsidR="004B2087" w:rsidRDefault="004B2087" w:rsidP="0078687D">
            <w:r>
              <w:rPr>
                <w:sz w:val="20"/>
              </w:rPr>
              <w:t>100ms</w:t>
            </w:r>
          </w:p>
        </w:tc>
        <w:tc>
          <w:tcPr>
            <w:tcW w:w="1559" w:type="dxa"/>
          </w:tcPr>
          <w:p w14:paraId="1C3DDC54" w14:textId="77777777" w:rsidR="004B2087" w:rsidRDefault="004B2087" w:rsidP="0078687D">
            <w:r>
              <w:rPr>
                <w:sz w:val="20"/>
              </w:rPr>
              <w:t>토크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센서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유닛</w:t>
            </w:r>
          </w:p>
        </w:tc>
        <w:tc>
          <w:tcPr>
            <w:tcW w:w="668" w:type="dxa"/>
          </w:tcPr>
          <w:p w14:paraId="0C3A39AB" w14:textId="77777777" w:rsidR="004B2087" w:rsidRDefault="004B2087" w:rsidP="0078687D">
            <w:r>
              <w:rPr>
                <w:sz w:val="20"/>
              </w:rPr>
              <w:t>C</w:t>
            </w:r>
          </w:p>
        </w:tc>
      </w:tr>
      <w:tr w:rsidR="004B2087" w14:paraId="6D50C500" w14:textId="77777777" w:rsidTr="0078687D">
        <w:tc>
          <w:tcPr>
            <w:tcW w:w="816" w:type="dxa"/>
          </w:tcPr>
          <w:p w14:paraId="4361BBF2" w14:textId="77777777" w:rsidR="004B2087" w:rsidRDefault="004B2087" w:rsidP="0078687D">
            <w:r>
              <w:rPr>
                <w:sz w:val="20"/>
              </w:rPr>
              <w:t>FSR12</w:t>
            </w:r>
          </w:p>
        </w:tc>
        <w:tc>
          <w:tcPr>
            <w:tcW w:w="3828" w:type="dxa"/>
          </w:tcPr>
          <w:p w14:paraId="17741380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배터리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결함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발생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조향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모터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유닛은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안전한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정지를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보장하도록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설계되어야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함</w:t>
            </w:r>
          </w:p>
        </w:tc>
        <w:tc>
          <w:tcPr>
            <w:tcW w:w="851" w:type="dxa"/>
          </w:tcPr>
          <w:p w14:paraId="5B1CCE25" w14:textId="77777777" w:rsidR="004B2087" w:rsidRDefault="004B2087" w:rsidP="0078687D">
            <w:r>
              <w:rPr>
                <w:sz w:val="20"/>
              </w:rPr>
              <w:t>SG1, SG3</w:t>
            </w:r>
          </w:p>
        </w:tc>
        <w:tc>
          <w:tcPr>
            <w:tcW w:w="1134" w:type="dxa"/>
          </w:tcPr>
          <w:p w14:paraId="7B1D4791" w14:textId="77777777" w:rsidR="004B2087" w:rsidRDefault="004B2087" w:rsidP="0078687D">
            <w:r>
              <w:rPr>
                <w:sz w:val="20"/>
              </w:rPr>
              <w:t>100ms</w:t>
            </w:r>
          </w:p>
        </w:tc>
        <w:tc>
          <w:tcPr>
            <w:tcW w:w="1559" w:type="dxa"/>
          </w:tcPr>
          <w:p w14:paraId="2D4F759F" w14:textId="77777777" w:rsidR="004B2087" w:rsidRDefault="004B2087" w:rsidP="0078687D">
            <w:r>
              <w:rPr>
                <w:sz w:val="20"/>
              </w:rPr>
              <w:t>조향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모터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제어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유닛</w:t>
            </w:r>
          </w:p>
        </w:tc>
        <w:tc>
          <w:tcPr>
            <w:tcW w:w="668" w:type="dxa"/>
          </w:tcPr>
          <w:p w14:paraId="5C60169F" w14:textId="77777777" w:rsidR="004B2087" w:rsidRDefault="004B2087" w:rsidP="0078687D">
            <w:r>
              <w:rPr>
                <w:sz w:val="20"/>
              </w:rPr>
              <w:t>D</w:t>
            </w:r>
          </w:p>
        </w:tc>
      </w:tr>
    </w:tbl>
    <w:p w14:paraId="4EA278C6" w14:textId="77777777" w:rsidR="004B2087" w:rsidRDefault="004B2087" w:rsidP="004B2087"/>
    <w:p w14:paraId="42EC04B0" w14:textId="77777777" w:rsidR="00AA7DFC" w:rsidRPr="0046742B" w:rsidRDefault="00AA7DFC">
      <w:pPr>
        <w:rPr>
          <w:rFonts w:eastAsia="맑은 고딕"/>
          <w:b/>
          <w:bCs/>
          <w:color w:val="1F497D" w:themeColor="text2"/>
          <w:sz w:val="28"/>
          <w:szCs w:val="28"/>
          <w:lang w:eastAsia="ko-KR"/>
        </w:rPr>
      </w:pPr>
    </w:p>
    <w:p w14:paraId="0687D62A" w14:textId="216CC3DA" w:rsidR="00C6340C" w:rsidRPr="0046742B" w:rsidRDefault="00C6340C">
      <w:pPr>
        <w:rPr>
          <w:rFonts w:eastAsia="맑은 고딕" w:hint="eastAsia"/>
          <w:b/>
          <w:bCs/>
          <w:color w:val="1F497D" w:themeColor="text2"/>
          <w:sz w:val="28"/>
          <w:szCs w:val="28"/>
          <w:lang w:eastAsia="ko-KR"/>
        </w:rPr>
      </w:pPr>
      <w:r w:rsidRPr="0046742B">
        <w:rPr>
          <w:rFonts w:eastAsia="맑은 고딕" w:hint="eastAsia"/>
          <w:b/>
          <w:bCs/>
          <w:color w:val="1F497D" w:themeColor="text2"/>
          <w:sz w:val="28"/>
          <w:szCs w:val="28"/>
          <w:lang w:eastAsia="ko-KR"/>
        </w:rPr>
        <w:t>&lt;&lt;</w:t>
      </w:r>
      <w:r w:rsidRPr="0046742B">
        <w:rPr>
          <w:rFonts w:eastAsia="맑은 고딕" w:hint="eastAsia"/>
          <w:b/>
          <w:bCs/>
          <w:color w:val="1F497D" w:themeColor="text2"/>
          <w:sz w:val="28"/>
          <w:szCs w:val="28"/>
          <w:lang w:eastAsia="ko-KR"/>
        </w:rPr>
        <w:t>안전대책</w:t>
      </w:r>
      <w:r w:rsidRPr="0046742B">
        <w:rPr>
          <w:rFonts w:eastAsia="맑은 고딕" w:hint="eastAsia"/>
          <w:b/>
          <w:bCs/>
          <w:color w:val="1F497D" w:themeColor="text2"/>
          <w:sz w:val="28"/>
          <w:szCs w:val="28"/>
          <w:lang w:eastAsia="ko-KR"/>
        </w:rPr>
        <w:t>&gt;&gt;</w:t>
      </w:r>
    </w:p>
    <w:p w14:paraId="5F5C2D47" w14:textId="7ED93CB8" w:rsidR="00C6340C" w:rsidRDefault="00C6340C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안전상태</w:t>
      </w:r>
      <w:r w:rsidR="0046742B">
        <w:rPr>
          <w:rFonts w:eastAsia="맑은 고딕" w:hint="eastAsia"/>
          <w:lang w:eastAsia="ko-KR"/>
        </w:rPr>
        <w:t xml:space="preserve"> : Normal : without deviation </w:t>
      </w:r>
    </w:p>
    <w:p w14:paraId="1C78DBE7" w14:textId="7097AA37" w:rsidR="00C6340C" w:rsidRDefault="00C6340C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결함허용시간간격</w:t>
      </w:r>
      <w:r w:rsidR="0046742B">
        <w:rPr>
          <w:rFonts w:eastAsia="맑은 고딕" w:hint="eastAsia"/>
          <w:lang w:eastAsia="ko-KR"/>
        </w:rPr>
        <w:t xml:space="preserve"> : timeout</w:t>
      </w:r>
      <w:r w:rsidR="0046742B">
        <w:rPr>
          <w:rFonts w:eastAsia="맑은 고딕" w:hint="eastAsia"/>
          <w:lang w:eastAsia="ko-KR"/>
        </w:rPr>
        <w:t>을</w:t>
      </w:r>
      <w:r w:rsidR="0046742B">
        <w:rPr>
          <w:rFonts w:eastAsia="맑은 고딕" w:hint="eastAsia"/>
          <w:lang w:eastAsia="ko-KR"/>
        </w:rPr>
        <w:t xml:space="preserve"> </w:t>
      </w:r>
      <w:r w:rsidR="0046742B">
        <w:rPr>
          <w:rFonts w:eastAsia="맑은 고딕" w:hint="eastAsia"/>
          <w:lang w:eastAsia="ko-KR"/>
        </w:rPr>
        <w:t>제외하고는</w:t>
      </w:r>
      <w:r w:rsidR="0046742B">
        <w:rPr>
          <w:rFonts w:eastAsia="맑은 고딕" w:hint="eastAsia"/>
          <w:lang w:eastAsia="ko-KR"/>
        </w:rPr>
        <w:t xml:space="preserve"> 100ms, timeout</w:t>
      </w:r>
      <w:r w:rsidR="0046742B">
        <w:rPr>
          <w:rFonts w:eastAsia="맑은 고딕" w:hint="eastAsia"/>
          <w:lang w:eastAsia="ko-KR"/>
        </w:rPr>
        <w:t>시</w:t>
      </w:r>
      <w:r w:rsidR="0046742B">
        <w:rPr>
          <w:rFonts w:eastAsia="맑은 고딕" w:hint="eastAsia"/>
          <w:lang w:eastAsia="ko-KR"/>
        </w:rPr>
        <w:t xml:space="preserve"> 300ms</w:t>
      </w:r>
    </w:p>
    <w:p w14:paraId="40FAB84D" w14:textId="6B361027" w:rsidR="00C6340C" w:rsidRDefault="00C6340C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이머전시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오퍼레이션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시간간격</w:t>
      </w:r>
      <w:r w:rsidR="0046742B">
        <w:rPr>
          <w:rFonts w:eastAsia="맑은 고딕" w:hint="eastAsia"/>
          <w:lang w:eastAsia="ko-KR"/>
        </w:rPr>
        <w:t xml:space="preserve"> : 50ms</w:t>
      </w:r>
    </w:p>
    <w:p w14:paraId="306CBA7D" w14:textId="7F690D37" w:rsidR="00C6340C" w:rsidRDefault="00C6340C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결함허용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기능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중복</w:t>
      </w:r>
      <w:r>
        <w:rPr>
          <w:rFonts w:eastAsia="맑은 고딕" w:hint="eastAsia"/>
          <w:lang w:eastAsia="ko-KR"/>
        </w:rPr>
        <w:t>)</w:t>
      </w:r>
      <w:r w:rsidR="0046742B">
        <w:rPr>
          <w:rFonts w:eastAsia="맑은 고딕" w:hint="eastAsia"/>
          <w:lang w:eastAsia="ko-KR"/>
        </w:rPr>
        <w:t xml:space="preserve"> : </w:t>
      </w:r>
      <w:r w:rsidR="0046742B">
        <w:rPr>
          <w:rFonts w:eastAsia="맑은 고딕" w:hint="eastAsia"/>
          <w:lang w:eastAsia="ko-KR"/>
        </w:rPr>
        <w:t>센서</w:t>
      </w:r>
      <w:r w:rsidR="0046742B">
        <w:rPr>
          <w:rFonts w:eastAsia="맑은 고딕" w:hint="eastAsia"/>
          <w:lang w:eastAsia="ko-KR"/>
        </w:rPr>
        <w:t xml:space="preserve">, ecu </w:t>
      </w:r>
      <w:r w:rsidR="0046742B">
        <w:rPr>
          <w:rFonts w:eastAsia="맑은 고딕" w:hint="eastAsia"/>
          <w:lang w:eastAsia="ko-KR"/>
        </w:rPr>
        <w:t>이중화</w:t>
      </w:r>
      <w:r w:rsidR="0046742B">
        <w:rPr>
          <w:rFonts w:eastAsia="맑은 고딕" w:hint="eastAsia"/>
          <w:lang w:eastAsia="ko-KR"/>
        </w:rPr>
        <w:t xml:space="preserve"> </w:t>
      </w:r>
      <w:r w:rsidR="0046742B">
        <w:rPr>
          <w:rFonts w:eastAsia="맑은 고딕" w:hint="eastAsia"/>
          <w:lang w:eastAsia="ko-KR"/>
        </w:rPr>
        <w:t>설계</w:t>
      </w:r>
    </w:p>
    <w:p w14:paraId="025BAF8B" w14:textId="44B74E92" w:rsidR="0046742B" w:rsidRDefault="0046742B">
      <w:pPr>
        <w:rPr>
          <w:rFonts w:eastAsia="맑은 고딕"/>
          <w:lang w:eastAsia="ko-KR"/>
        </w:rPr>
      </w:pPr>
      <w:r>
        <w:rPr>
          <w:noProof/>
        </w:rPr>
        <w:drawing>
          <wp:inline distT="0" distB="0" distL="0" distR="0" wp14:anchorId="474E00FE" wp14:editId="0206B7E4">
            <wp:extent cx="5486400" cy="2875280"/>
            <wp:effectExtent l="0" t="0" r="0" b="1270"/>
            <wp:docPr id="689150746" name="그림 1" descr="텍스트, 도표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50746" name="그림 1" descr="텍스트, 도표, 스크린샷, 평면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7C38" w14:textId="35C53613" w:rsidR="004B2087" w:rsidRDefault="004B2087" w:rsidP="004B2087">
      <w:pPr>
        <w:pStyle w:val="1"/>
      </w:pPr>
      <w:r>
        <w:rPr>
          <w:rFonts w:eastAsia="맑은 고딕" w:hint="eastAsia"/>
          <w:lang w:eastAsia="ko-KR"/>
        </w:rPr>
        <w:t>-</w:t>
      </w:r>
      <w:r w:rsidRPr="004B2087">
        <w:t xml:space="preserve"> </w:t>
      </w:r>
      <w:r>
        <w:t>TSR (Technical Safety Requirements) Table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416"/>
        <w:gridCol w:w="3764"/>
        <w:gridCol w:w="974"/>
        <w:gridCol w:w="848"/>
        <w:gridCol w:w="1016"/>
        <w:gridCol w:w="612"/>
      </w:tblGrid>
      <w:tr w:rsidR="004B2087" w14:paraId="6B591E0E" w14:textId="77777777" w:rsidTr="0078687D">
        <w:tc>
          <w:tcPr>
            <w:tcW w:w="1440" w:type="dxa"/>
          </w:tcPr>
          <w:p w14:paraId="2F3127B8" w14:textId="77777777" w:rsidR="004B2087" w:rsidRDefault="004B2087" w:rsidP="0078687D">
            <w:r>
              <w:rPr>
                <w:sz w:val="20"/>
              </w:rPr>
              <w:t>식별번호</w:t>
            </w:r>
          </w:p>
        </w:tc>
        <w:tc>
          <w:tcPr>
            <w:tcW w:w="3913" w:type="dxa"/>
          </w:tcPr>
          <w:p w14:paraId="0BCD7A3E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기술안전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요구사항</w:t>
            </w:r>
            <w:r>
              <w:rPr>
                <w:sz w:val="20"/>
                <w:lang w:eastAsia="ko-KR"/>
              </w:rPr>
              <w:t xml:space="preserve"> (TSR)</w:t>
            </w:r>
          </w:p>
        </w:tc>
        <w:tc>
          <w:tcPr>
            <w:tcW w:w="992" w:type="dxa"/>
          </w:tcPr>
          <w:p w14:paraId="64D74492" w14:textId="77777777" w:rsidR="004B2087" w:rsidRDefault="004B2087" w:rsidP="0078687D">
            <w:r>
              <w:rPr>
                <w:sz w:val="20"/>
              </w:rPr>
              <w:t>관련</w:t>
            </w:r>
            <w:r>
              <w:rPr>
                <w:sz w:val="20"/>
              </w:rPr>
              <w:t xml:space="preserve"> FSR</w:t>
            </w:r>
          </w:p>
        </w:tc>
        <w:tc>
          <w:tcPr>
            <w:tcW w:w="851" w:type="dxa"/>
          </w:tcPr>
          <w:p w14:paraId="316E8565" w14:textId="77777777" w:rsidR="004B2087" w:rsidRDefault="004B2087" w:rsidP="0078687D">
            <w:r>
              <w:rPr>
                <w:sz w:val="20"/>
              </w:rPr>
              <w:t>처리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시간</w:t>
            </w:r>
          </w:p>
        </w:tc>
        <w:tc>
          <w:tcPr>
            <w:tcW w:w="1016" w:type="dxa"/>
          </w:tcPr>
          <w:p w14:paraId="78004882" w14:textId="77777777" w:rsidR="004B2087" w:rsidRDefault="004B2087" w:rsidP="0078687D">
            <w:r>
              <w:rPr>
                <w:sz w:val="20"/>
              </w:rPr>
              <w:t>엘리먼트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할당</w:t>
            </w:r>
          </w:p>
        </w:tc>
        <w:tc>
          <w:tcPr>
            <w:tcW w:w="612" w:type="dxa"/>
          </w:tcPr>
          <w:p w14:paraId="3DEA94BE" w14:textId="77777777" w:rsidR="004B2087" w:rsidRDefault="004B2087" w:rsidP="0078687D">
            <w:r>
              <w:rPr>
                <w:sz w:val="20"/>
              </w:rPr>
              <w:t>ASIL</w:t>
            </w:r>
          </w:p>
        </w:tc>
      </w:tr>
      <w:tr w:rsidR="004B2087" w14:paraId="1EC3E8CE" w14:textId="77777777" w:rsidTr="0078687D">
        <w:tc>
          <w:tcPr>
            <w:tcW w:w="1440" w:type="dxa"/>
          </w:tcPr>
          <w:p w14:paraId="54E2E18A" w14:textId="77777777" w:rsidR="004B2087" w:rsidRDefault="004B2087" w:rsidP="0078687D">
            <w:r>
              <w:rPr>
                <w:sz w:val="20"/>
              </w:rPr>
              <w:lastRenderedPageBreak/>
              <w:t>TSR1</w:t>
            </w:r>
          </w:p>
        </w:tc>
        <w:tc>
          <w:tcPr>
            <w:tcW w:w="3913" w:type="dxa"/>
          </w:tcPr>
          <w:p w14:paraId="1EF35F0D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ECU</w:t>
            </w:r>
            <w:r>
              <w:rPr>
                <w:sz w:val="20"/>
                <w:lang w:eastAsia="ko-KR"/>
              </w:rPr>
              <w:t>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꺼졌을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경우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타임아웃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메커니즘을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통해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중재권을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넘겨받아야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함</w:t>
            </w:r>
          </w:p>
        </w:tc>
        <w:tc>
          <w:tcPr>
            <w:tcW w:w="992" w:type="dxa"/>
          </w:tcPr>
          <w:p w14:paraId="7992291F" w14:textId="77777777" w:rsidR="004B2087" w:rsidRDefault="004B2087" w:rsidP="0078687D">
            <w:r>
              <w:rPr>
                <w:sz w:val="20"/>
              </w:rPr>
              <w:t>FSR1</w:t>
            </w:r>
          </w:p>
        </w:tc>
        <w:tc>
          <w:tcPr>
            <w:tcW w:w="851" w:type="dxa"/>
          </w:tcPr>
          <w:p w14:paraId="77407B53" w14:textId="77777777" w:rsidR="004B2087" w:rsidRDefault="004B2087" w:rsidP="0078687D">
            <w:r>
              <w:rPr>
                <w:sz w:val="20"/>
              </w:rPr>
              <w:t>300ms</w:t>
            </w:r>
          </w:p>
        </w:tc>
        <w:tc>
          <w:tcPr>
            <w:tcW w:w="1016" w:type="dxa"/>
          </w:tcPr>
          <w:p w14:paraId="7FC82319" w14:textId="77777777" w:rsidR="004B2087" w:rsidRDefault="004B2087" w:rsidP="0078687D">
            <w:r>
              <w:rPr>
                <w:sz w:val="20"/>
              </w:rPr>
              <w:t>CG</w:t>
            </w:r>
          </w:p>
        </w:tc>
        <w:tc>
          <w:tcPr>
            <w:tcW w:w="612" w:type="dxa"/>
          </w:tcPr>
          <w:p w14:paraId="3BF77157" w14:textId="77777777" w:rsidR="004B2087" w:rsidRDefault="004B2087" w:rsidP="0078687D">
            <w:r>
              <w:rPr>
                <w:sz w:val="20"/>
              </w:rPr>
              <w:t>C</w:t>
            </w:r>
          </w:p>
        </w:tc>
      </w:tr>
      <w:tr w:rsidR="004B2087" w14:paraId="69F72E99" w14:textId="77777777" w:rsidTr="0078687D">
        <w:tc>
          <w:tcPr>
            <w:tcW w:w="1440" w:type="dxa"/>
          </w:tcPr>
          <w:p w14:paraId="5CC6E447" w14:textId="77777777" w:rsidR="004B2087" w:rsidRDefault="004B2087" w:rsidP="0078687D">
            <w:r>
              <w:rPr>
                <w:sz w:val="20"/>
              </w:rPr>
              <w:t>TSR2</w:t>
            </w:r>
          </w:p>
        </w:tc>
        <w:tc>
          <w:tcPr>
            <w:tcW w:w="3913" w:type="dxa"/>
          </w:tcPr>
          <w:p w14:paraId="55304F88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ECU</w:t>
            </w:r>
            <w:r>
              <w:rPr>
                <w:sz w:val="20"/>
                <w:lang w:eastAsia="ko-KR"/>
              </w:rPr>
              <w:t>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내부</w:t>
            </w:r>
            <w:r>
              <w:rPr>
                <w:sz w:val="20"/>
                <w:lang w:eastAsia="ko-KR"/>
              </w:rPr>
              <w:t xml:space="preserve"> CAN </w:t>
            </w:r>
            <w:r>
              <w:rPr>
                <w:sz w:val="20"/>
                <w:lang w:eastAsia="ko-KR"/>
              </w:rPr>
              <w:t>데이터를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통해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수신한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데이터가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적절하지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않을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경우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중재권을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넘겨받아야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함</w:t>
            </w:r>
          </w:p>
        </w:tc>
        <w:tc>
          <w:tcPr>
            <w:tcW w:w="992" w:type="dxa"/>
          </w:tcPr>
          <w:p w14:paraId="39680925" w14:textId="77777777" w:rsidR="004B2087" w:rsidRDefault="004B2087" w:rsidP="0078687D">
            <w:r>
              <w:rPr>
                <w:sz w:val="20"/>
              </w:rPr>
              <w:t>FSR2</w:t>
            </w:r>
          </w:p>
        </w:tc>
        <w:tc>
          <w:tcPr>
            <w:tcW w:w="851" w:type="dxa"/>
          </w:tcPr>
          <w:p w14:paraId="6733AA21" w14:textId="77777777" w:rsidR="004B2087" w:rsidRDefault="004B2087" w:rsidP="0078687D">
            <w:r>
              <w:rPr>
                <w:sz w:val="20"/>
              </w:rPr>
              <w:t>100ms</w:t>
            </w:r>
          </w:p>
        </w:tc>
        <w:tc>
          <w:tcPr>
            <w:tcW w:w="1016" w:type="dxa"/>
          </w:tcPr>
          <w:p w14:paraId="44129E16" w14:textId="77777777" w:rsidR="004B2087" w:rsidRDefault="004B2087" w:rsidP="0078687D">
            <w:r>
              <w:rPr>
                <w:sz w:val="20"/>
              </w:rPr>
              <w:t>CG</w:t>
            </w:r>
          </w:p>
        </w:tc>
        <w:tc>
          <w:tcPr>
            <w:tcW w:w="612" w:type="dxa"/>
          </w:tcPr>
          <w:p w14:paraId="194793A0" w14:textId="77777777" w:rsidR="004B2087" w:rsidRDefault="004B2087" w:rsidP="0078687D">
            <w:r>
              <w:rPr>
                <w:sz w:val="20"/>
              </w:rPr>
              <w:t>C</w:t>
            </w:r>
          </w:p>
        </w:tc>
      </w:tr>
      <w:tr w:rsidR="004B2087" w14:paraId="7FCFC85A" w14:textId="77777777" w:rsidTr="0078687D">
        <w:tc>
          <w:tcPr>
            <w:tcW w:w="1440" w:type="dxa"/>
          </w:tcPr>
          <w:p w14:paraId="4AC39CBE" w14:textId="77777777" w:rsidR="004B2087" w:rsidRDefault="004B2087" w:rsidP="0078687D">
            <w:r>
              <w:rPr>
                <w:sz w:val="20"/>
              </w:rPr>
              <w:t>TSR3</w:t>
            </w:r>
          </w:p>
        </w:tc>
        <w:tc>
          <w:tcPr>
            <w:tcW w:w="3913" w:type="dxa"/>
          </w:tcPr>
          <w:p w14:paraId="4D60F3D9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외부</w:t>
            </w:r>
            <w:r>
              <w:rPr>
                <w:sz w:val="20"/>
                <w:lang w:eastAsia="ko-KR"/>
              </w:rPr>
              <w:t xml:space="preserve"> CAN </w:t>
            </w:r>
            <w:r>
              <w:rPr>
                <w:sz w:val="20"/>
                <w:lang w:eastAsia="ko-KR"/>
              </w:rPr>
              <w:t>버스를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통해</w:t>
            </w:r>
            <w:r>
              <w:rPr>
                <w:sz w:val="20"/>
                <w:lang w:eastAsia="ko-KR"/>
              </w:rPr>
              <w:t xml:space="preserve"> EMS </w:t>
            </w:r>
            <w:r>
              <w:rPr>
                <w:sz w:val="20"/>
                <w:lang w:eastAsia="ko-KR"/>
              </w:rPr>
              <w:t>유닛의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속도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정보를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받아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가변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조향을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제어하며</w:t>
            </w:r>
            <w:r>
              <w:rPr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제한치를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설정해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과도한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조향비와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부족한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조향비를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방지</w:t>
            </w:r>
          </w:p>
        </w:tc>
        <w:tc>
          <w:tcPr>
            <w:tcW w:w="992" w:type="dxa"/>
          </w:tcPr>
          <w:p w14:paraId="1B77A8F8" w14:textId="77777777" w:rsidR="004B2087" w:rsidRDefault="004B2087" w:rsidP="0078687D">
            <w:r>
              <w:rPr>
                <w:sz w:val="20"/>
              </w:rPr>
              <w:t>FSR4</w:t>
            </w:r>
          </w:p>
        </w:tc>
        <w:tc>
          <w:tcPr>
            <w:tcW w:w="851" w:type="dxa"/>
          </w:tcPr>
          <w:p w14:paraId="589A0377" w14:textId="77777777" w:rsidR="004B2087" w:rsidRDefault="004B2087" w:rsidP="0078687D">
            <w:r>
              <w:rPr>
                <w:sz w:val="20"/>
              </w:rPr>
              <w:t>100ms</w:t>
            </w:r>
          </w:p>
        </w:tc>
        <w:tc>
          <w:tcPr>
            <w:tcW w:w="1016" w:type="dxa"/>
          </w:tcPr>
          <w:p w14:paraId="2783D01D" w14:textId="77777777" w:rsidR="004B2087" w:rsidRDefault="004B2087" w:rsidP="0078687D">
            <w:r>
              <w:rPr>
                <w:sz w:val="20"/>
              </w:rPr>
              <w:t>로드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제어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유닛</w:t>
            </w:r>
          </w:p>
        </w:tc>
        <w:tc>
          <w:tcPr>
            <w:tcW w:w="612" w:type="dxa"/>
          </w:tcPr>
          <w:p w14:paraId="06D3A0E3" w14:textId="77777777" w:rsidR="004B2087" w:rsidRDefault="004B2087" w:rsidP="0078687D">
            <w:r>
              <w:rPr>
                <w:sz w:val="20"/>
              </w:rPr>
              <w:t>C</w:t>
            </w:r>
          </w:p>
        </w:tc>
      </w:tr>
      <w:tr w:rsidR="004B2087" w14:paraId="1F30490F" w14:textId="77777777" w:rsidTr="0078687D">
        <w:tc>
          <w:tcPr>
            <w:tcW w:w="1440" w:type="dxa"/>
          </w:tcPr>
          <w:p w14:paraId="6146251F" w14:textId="77777777" w:rsidR="004B2087" w:rsidRDefault="004B2087" w:rsidP="0078687D">
            <w:r>
              <w:rPr>
                <w:sz w:val="20"/>
              </w:rPr>
              <w:t>TSR4</w:t>
            </w:r>
          </w:p>
        </w:tc>
        <w:tc>
          <w:tcPr>
            <w:tcW w:w="3913" w:type="dxa"/>
          </w:tcPr>
          <w:p w14:paraId="5B0AFCFD" w14:textId="77777777" w:rsidR="004B2087" w:rsidRDefault="004B2087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위기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상황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발생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외부</w:t>
            </w:r>
            <w:r>
              <w:rPr>
                <w:sz w:val="20"/>
                <w:lang w:eastAsia="ko-KR"/>
              </w:rPr>
              <w:t xml:space="preserve"> CAN</w:t>
            </w:r>
            <w:r>
              <w:rPr>
                <w:sz w:val="20"/>
                <w:lang w:eastAsia="ko-KR"/>
              </w:rPr>
              <w:t>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통해</w:t>
            </w:r>
            <w:r>
              <w:rPr>
                <w:sz w:val="20"/>
                <w:lang w:eastAsia="ko-KR"/>
              </w:rPr>
              <w:t xml:space="preserve"> IVI </w:t>
            </w:r>
            <w:r>
              <w:rPr>
                <w:sz w:val="20"/>
                <w:lang w:eastAsia="ko-KR"/>
              </w:rPr>
              <w:t>시스템에</w:t>
            </w:r>
            <w:r>
              <w:rPr>
                <w:sz w:val="20"/>
                <w:lang w:eastAsia="ko-KR"/>
              </w:rPr>
              <w:t xml:space="preserve"> SBW </w:t>
            </w:r>
            <w:r>
              <w:rPr>
                <w:sz w:val="20"/>
                <w:lang w:eastAsia="ko-KR"/>
              </w:rPr>
              <w:t>시스템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경고등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제어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명령을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전송</w:t>
            </w:r>
          </w:p>
        </w:tc>
        <w:tc>
          <w:tcPr>
            <w:tcW w:w="992" w:type="dxa"/>
          </w:tcPr>
          <w:p w14:paraId="4F9850DF" w14:textId="77777777" w:rsidR="004B2087" w:rsidRDefault="004B2087" w:rsidP="0078687D">
            <w:r>
              <w:rPr>
                <w:sz w:val="20"/>
              </w:rPr>
              <w:t>FSR5</w:t>
            </w:r>
          </w:p>
        </w:tc>
        <w:tc>
          <w:tcPr>
            <w:tcW w:w="851" w:type="dxa"/>
          </w:tcPr>
          <w:p w14:paraId="2163687C" w14:textId="77777777" w:rsidR="004B2087" w:rsidRDefault="004B2087" w:rsidP="0078687D">
            <w:r>
              <w:rPr>
                <w:sz w:val="20"/>
              </w:rPr>
              <w:t>100ms</w:t>
            </w:r>
          </w:p>
        </w:tc>
        <w:tc>
          <w:tcPr>
            <w:tcW w:w="1016" w:type="dxa"/>
          </w:tcPr>
          <w:p w14:paraId="7DAC1EFB" w14:textId="77777777" w:rsidR="004B2087" w:rsidRDefault="004B2087" w:rsidP="0078687D">
            <w:r>
              <w:rPr>
                <w:sz w:val="20"/>
              </w:rPr>
              <w:t xml:space="preserve">SbW </w:t>
            </w:r>
            <w:r>
              <w:rPr>
                <w:sz w:val="20"/>
              </w:rPr>
              <w:t>경고등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유닛</w:t>
            </w:r>
          </w:p>
        </w:tc>
        <w:tc>
          <w:tcPr>
            <w:tcW w:w="612" w:type="dxa"/>
          </w:tcPr>
          <w:p w14:paraId="4F2D7D64" w14:textId="77777777" w:rsidR="004B2087" w:rsidRDefault="004B2087" w:rsidP="0078687D">
            <w:r>
              <w:rPr>
                <w:sz w:val="20"/>
              </w:rPr>
              <w:t>C</w:t>
            </w:r>
          </w:p>
        </w:tc>
      </w:tr>
    </w:tbl>
    <w:p w14:paraId="714B3854" w14:textId="1A6F9539" w:rsidR="004B2087" w:rsidRPr="00C6340C" w:rsidRDefault="004B2087">
      <w:pPr>
        <w:rPr>
          <w:rFonts w:eastAsia="맑은 고딕"/>
          <w:lang w:eastAsia="ko-KR"/>
        </w:rPr>
      </w:pPr>
    </w:p>
    <w:sectPr w:rsidR="004B2087" w:rsidRPr="00C634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D732C" w14:textId="77777777" w:rsidR="00B207AA" w:rsidRDefault="00B207AA" w:rsidP="0046742B">
      <w:pPr>
        <w:spacing w:after="0" w:line="240" w:lineRule="auto"/>
      </w:pPr>
      <w:r>
        <w:separator/>
      </w:r>
    </w:p>
  </w:endnote>
  <w:endnote w:type="continuationSeparator" w:id="0">
    <w:p w14:paraId="1D3E47C1" w14:textId="77777777" w:rsidR="00B207AA" w:rsidRDefault="00B207AA" w:rsidP="00467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7E3F6" w14:textId="77777777" w:rsidR="00B207AA" w:rsidRDefault="00B207AA" w:rsidP="0046742B">
      <w:pPr>
        <w:spacing w:after="0" w:line="240" w:lineRule="auto"/>
      </w:pPr>
      <w:r>
        <w:separator/>
      </w:r>
    </w:p>
  </w:footnote>
  <w:footnote w:type="continuationSeparator" w:id="0">
    <w:p w14:paraId="3D324947" w14:textId="77777777" w:rsidR="00B207AA" w:rsidRDefault="00B207AA" w:rsidP="00467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8004770">
    <w:abstractNumId w:val="8"/>
  </w:num>
  <w:num w:numId="2" w16cid:durableId="1937008577">
    <w:abstractNumId w:val="6"/>
  </w:num>
  <w:num w:numId="3" w16cid:durableId="17396942">
    <w:abstractNumId w:val="5"/>
  </w:num>
  <w:num w:numId="4" w16cid:durableId="983849986">
    <w:abstractNumId w:val="4"/>
  </w:num>
  <w:num w:numId="5" w16cid:durableId="1051613088">
    <w:abstractNumId w:val="7"/>
  </w:num>
  <w:num w:numId="6" w16cid:durableId="1486044826">
    <w:abstractNumId w:val="3"/>
  </w:num>
  <w:num w:numId="7" w16cid:durableId="128058091">
    <w:abstractNumId w:val="2"/>
  </w:num>
  <w:num w:numId="8" w16cid:durableId="1997147718">
    <w:abstractNumId w:val="1"/>
  </w:num>
  <w:num w:numId="9" w16cid:durableId="133329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2D31"/>
    <w:rsid w:val="00370896"/>
    <w:rsid w:val="004064DB"/>
    <w:rsid w:val="0046742B"/>
    <w:rsid w:val="004B2087"/>
    <w:rsid w:val="004D40DD"/>
    <w:rsid w:val="00891041"/>
    <w:rsid w:val="009C68C7"/>
    <w:rsid w:val="00AA1D8D"/>
    <w:rsid w:val="00AA7DFC"/>
    <w:rsid w:val="00B207AA"/>
    <w:rsid w:val="00B47730"/>
    <w:rsid w:val="00C6340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E1490E4"/>
  <w14:defaultImageDpi w14:val="300"/>
  <w15:docId w15:val="{3FCB4653-5C82-4263-BD03-33383541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cheongmun cho</cp:lastModifiedBy>
  <cp:revision>5</cp:revision>
  <dcterms:created xsi:type="dcterms:W3CDTF">2024-11-24T12:20:00Z</dcterms:created>
  <dcterms:modified xsi:type="dcterms:W3CDTF">2024-11-24T13:37:00Z</dcterms:modified>
  <cp:category/>
</cp:coreProperties>
</file>