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2E9" w:rsidRDefault="00C72AE9" w:rsidP="00311EC6">
      <w:r>
        <w:rPr>
          <w:highlight w:val="yellow"/>
        </w:rPr>
        <w:t>asft300</w:t>
      </w:r>
      <w:r w:rsidR="00311EC6" w:rsidRPr="00EA005A">
        <w:rPr>
          <w:rFonts w:hint="eastAsia"/>
          <w:highlight w:val="yellow"/>
        </w:rPr>
        <w:t>測試特徵值維護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1EC6" w:rsidTr="00311EC6">
        <w:tc>
          <w:tcPr>
            <w:tcW w:w="10456" w:type="dxa"/>
          </w:tcPr>
          <w:p w:rsidR="00311EC6" w:rsidRDefault="00C72AE9" w:rsidP="00311EC6">
            <w:r>
              <w:rPr>
                <w:rFonts w:hint="eastAsia"/>
              </w:rPr>
              <w:t>工單號碼</w:t>
            </w:r>
            <w:r>
              <w:t xml:space="preserve">ASC-SF11-1710300001 </w:t>
            </w:r>
          </w:p>
          <w:p w:rsidR="00C72AE9" w:rsidRDefault="00C72AE9" w:rsidP="00311EC6">
            <w:proofErr w:type="gramStart"/>
            <w:r>
              <w:rPr>
                <w:rFonts w:hint="eastAsia"/>
              </w:rPr>
              <w:t>生產料號</w:t>
            </w:r>
            <w:proofErr w:type="gramEnd"/>
            <w:r>
              <w:rPr>
                <w:rFonts w:hint="eastAsia"/>
              </w:rPr>
              <w:t xml:space="preserve">101B2030B007 </w:t>
            </w:r>
            <w:r>
              <w:rPr>
                <w:rFonts w:hint="eastAsia"/>
              </w:rPr>
              <w:t>特性</w:t>
            </w:r>
            <w:r>
              <w:t>002</w:t>
            </w:r>
          </w:p>
          <w:p w:rsidR="00C72AE9" w:rsidRDefault="00C72AE9" w:rsidP="00311EC6">
            <w:r>
              <w:rPr>
                <w:rFonts w:hint="eastAsia"/>
              </w:rPr>
              <w:t>模擬</w:t>
            </w:r>
            <w:r>
              <w:t>BOM</w:t>
            </w:r>
            <w:r>
              <w:rPr>
                <w:rFonts w:hint="eastAsia"/>
              </w:rPr>
              <w:t>未維護完整，</w:t>
            </w:r>
            <w:r>
              <w:rPr>
                <w:rFonts w:hint="eastAsia"/>
              </w:rPr>
              <w:t>ASFT300</w:t>
            </w:r>
            <w:r>
              <w:rPr>
                <w:rFonts w:hint="eastAsia"/>
              </w:rPr>
              <w:t>產生時的</w:t>
            </w:r>
            <w:r>
              <w:rPr>
                <w:rFonts w:hint="eastAsia"/>
              </w:rPr>
              <w:t>報錯畫面</w:t>
            </w:r>
          </w:p>
          <w:p w:rsidR="00C72AE9" w:rsidRPr="00C72AE9" w:rsidRDefault="00C72AE9" w:rsidP="00311EC6">
            <w:pPr>
              <w:rPr>
                <w:rFonts w:hint="eastAsia"/>
                <w:color w:val="FF0000"/>
              </w:rPr>
            </w:pPr>
            <w:r w:rsidRPr="00C72AE9">
              <w:rPr>
                <w:rFonts w:hint="eastAsia"/>
                <w:color w:val="FF0000"/>
              </w:rPr>
              <w:t>測試結果，有出現報錯畫面，但工單狀態為</w:t>
            </w:r>
            <w:r w:rsidRPr="00C72AE9">
              <w:rPr>
                <w:rFonts w:hint="eastAsia"/>
                <w:color w:val="FF0000"/>
              </w:rPr>
              <w:t>:</w:t>
            </w:r>
            <w:r w:rsidRPr="00C72AE9">
              <w:rPr>
                <w:rFonts w:hint="eastAsia"/>
                <w:color w:val="FF0000"/>
              </w:rPr>
              <w:t>已發出。</w:t>
            </w:r>
            <w:proofErr w:type="gramStart"/>
            <w:r w:rsidRPr="00C72AE9">
              <w:rPr>
                <w:rFonts w:hint="eastAsia"/>
                <w:color w:val="FF0000"/>
              </w:rPr>
              <w:t>非未確認</w:t>
            </w:r>
            <w:proofErr w:type="gramEnd"/>
          </w:p>
          <w:p w:rsidR="00311EC6" w:rsidRDefault="00C72AE9" w:rsidP="00311EC6">
            <w:r>
              <w:rPr>
                <w:noProof/>
              </w:rPr>
              <w:drawing>
                <wp:inline distT="0" distB="0" distL="0" distR="0" wp14:anchorId="2E53CB3E" wp14:editId="23756965">
                  <wp:extent cx="6645910" cy="4296410"/>
                  <wp:effectExtent l="0" t="0" r="254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9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EC6" w:rsidRDefault="00311EC6" w:rsidP="00311EC6"/>
    <w:p w:rsidR="00C72AE9" w:rsidRDefault="00C72AE9" w:rsidP="00C72AE9">
      <w:r>
        <w:rPr>
          <w:highlight w:val="yellow"/>
        </w:rPr>
        <w:t>asft80</w:t>
      </w:r>
      <w:r>
        <w:rPr>
          <w:highlight w:val="yellow"/>
        </w:rPr>
        <w:t>0</w:t>
      </w:r>
      <w:r w:rsidRPr="00EA005A">
        <w:rPr>
          <w:rFonts w:hint="eastAsia"/>
          <w:highlight w:val="yellow"/>
        </w:rPr>
        <w:t>測試特徵值維護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2AE9" w:rsidTr="00C72AE9">
        <w:tc>
          <w:tcPr>
            <w:tcW w:w="10456" w:type="dxa"/>
          </w:tcPr>
          <w:p w:rsidR="00C72AE9" w:rsidRDefault="00C72AE9" w:rsidP="00311EC6">
            <w:r>
              <w:rPr>
                <w:rFonts w:hint="eastAsia"/>
              </w:rPr>
              <w:t>工單單號</w:t>
            </w:r>
            <w:r>
              <w:rPr>
                <w:rFonts w:hint="eastAsia"/>
              </w:rPr>
              <w:t xml:space="preserve">ASC-SF11-1710300001 </w:t>
            </w:r>
            <w:r>
              <w:rPr>
                <w:rFonts w:hint="eastAsia"/>
              </w:rPr>
              <w:t>版次</w:t>
            </w:r>
            <w:r>
              <w:rPr>
                <w:rFonts w:hint="eastAsia"/>
              </w:rPr>
              <w:t>1</w:t>
            </w:r>
          </w:p>
          <w:p w:rsidR="00C72AE9" w:rsidRDefault="00C72AE9" w:rsidP="00C72AE9">
            <w:r>
              <w:rPr>
                <w:rFonts w:hint="eastAsia"/>
              </w:rPr>
              <w:t>模擬</w:t>
            </w:r>
            <w:r>
              <w:t>ASFT300</w:t>
            </w:r>
            <w:proofErr w:type="gramStart"/>
            <w:r>
              <w:rPr>
                <w:rFonts w:hint="eastAsia"/>
              </w:rPr>
              <w:t>元件料號特徵</w:t>
            </w:r>
            <w:proofErr w:type="gramEnd"/>
            <w:r>
              <w:rPr>
                <w:rFonts w:hint="eastAsia"/>
              </w:rPr>
              <w:t>未維護完整，</w:t>
            </w:r>
            <w:r>
              <w:t>ASFT800</w:t>
            </w:r>
            <w:r>
              <w:rPr>
                <w:rFonts w:hint="eastAsia"/>
              </w:rPr>
              <w:t>特徵未維護完整</w:t>
            </w:r>
            <w:r>
              <w:rPr>
                <w:rFonts w:hint="eastAsia"/>
              </w:rPr>
              <w:t>時的報錯</w:t>
            </w:r>
            <w:r>
              <w:rPr>
                <w:rFonts w:hint="eastAsia"/>
              </w:rPr>
              <w:t>畫面</w:t>
            </w:r>
          </w:p>
          <w:p w:rsidR="00C72AE9" w:rsidRDefault="00C72AE9" w:rsidP="00C72AE9">
            <w:pPr>
              <w:rPr>
                <w:color w:val="FF0000"/>
              </w:rPr>
            </w:pPr>
            <w:r w:rsidRPr="00C72AE9">
              <w:rPr>
                <w:rFonts w:hint="eastAsia"/>
                <w:color w:val="FF0000"/>
              </w:rPr>
              <w:t>測試結果，有出現報錯畫面，</w:t>
            </w:r>
          </w:p>
          <w:p w:rsidR="00C72AE9" w:rsidRDefault="00C72AE9" w:rsidP="00311EC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05162F" wp14:editId="641B4181">
                  <wp:extent cx="6645394" cy="3010619"/>
                  <wp:effectExtent l="0" t="0" r="317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444" cy="301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EC6" w:rsidRPr="00C72AE9" w:rsidRDefault="00311EC6" w:rsidP="00311EC6">
      <w:pPr>
        <w:rPr>
          <w:rFonts w:hint="eastAsia"/>
        </w:rPr>
      </w:pPr>
      <w:bookmarkStart w:id="0" w:name="_GoBack"/>
      <w:bookmarkEnd w:id="0"/>
    </w:p>
    <w:sectPr w:rsidR="00311EC6" w:rsidRPr="00C72AE9" w:rsidSect="00C72AE9">
      <w:pgSz w:w="11906" w:h="16838"/>
      <w:pgMar w:top="426" w:right="720" w:bottom="426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523F9"/>
    <w:multiLevelType w:val="hybridMultilevel"/>
    <w:tmpl w:val="9B221754"/>
    <w:lvl w:ilvl="0" w:tplc="CDE2C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C6"/>
    <w:rsid w:val="00311EC6"/>
    <w:rsid w:val="004049ED"/>
    <w:rsid w:val="00706935"/>
    <w:rsid w:val="00C419A5"/>
    <w:rsid w:val="00C72AE9"/>
    <w:rsid w:val="00E96001"/>
    <w:rsid w:val="00EA005A"/>
    <w:rsid w:val="00F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9BC1"/>
  <w15:chartTrackingRefBased/>
  <w15:docId w15:val="{15979722-E7C5-4E6C-96EB-916EB0E1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EC6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419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廖珮睿</dc:creator>
  <cp:keywords/>
  <dc:description/>
  <cp:lastModifiedBy>廖珮睿</cp:lastModifiedBy>
  <cp:revision>5</cp:revision>
  <dcterms:created xsi:type="dcterms:W3CDTF">2017-10-30T01:40:00Z</dcterms:created>
  <dcterms:modified xsi:type="dcterms:W3CDTF">2017-10-30T02:16:00Z</dcterms:modified>
</cp:coreProperties>
</file>