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200"/>
        <w:gridCol w:w="5269"/>
      </w:tblGrid>
      <w:tr>
        <w:tc>
          <w:tcPr>
            <w:tcW w:type="dxa" w:w="4200"/>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sz w:val="21"/>
                <w:szCs w:val="21"/>
              </w:rPr>
              <w:t xml:space="preserve">SỞ GIÁO DỤC VÀ ĐÀO TẠO ĐỒNG THÁP</w:t>
            </w:r>
          </w:p>
          <w:p>
            <w:pPr>
              <w:spacing w:after="60"/>
              <w:jc w:val="center"/>
            </w:pPr>
            <w:r>
              <w:rPr>
                <w:rFonts w:ascii="Times New Roman" w:cs="Times New Roman" w:eastAsia="Times New Roman" w:hAnsi="Times New Roman"/>
                <w:b/>
                <w:bCs/>
                <w:sz w:val="22"/>
                <w:szCs w:val="22"/>
              </w:rPr>
              <w:t xml:space="preserve">TRƯỜNG THCS VÀ THPT ĐỐC BINH KIỀU</w:t>
            </w:r>
          </w:p>
          <w:p>
            <w:pPr>
              <w:jc w:val="center"/>
            </w:pPr>
            <w:r>
              <w:rPr>
                <w:rFonts w:ascii="Times New Roman" w:cs="Times New Roman" w:eastAsia="Times New Roman" w:hAnsi="Times New Roman"/>
                <w:color w:val="666666"/>
                <w:sz w:val="18"/>
                <w:szCs w:val="18"/>
              </w:rPr>
              <w:t xml:space="preserve">————————</w:t>
            </w:r>
          </w:p>
          <w:p>
            <w:pPr>
              <w:spacing w:before="40"/>
              <w:jc w:val="center"/>
            </w:pPr>
            <w:r>
              <w:rPr>
                <w:rFonts w:ascii="Times New Roman" w:cs="Times New Roman" w:eastAsia="Times New Roman" w:hAnsi="Times New Roman"/>
                <w:b/>
                <w:bCs/>
                <w:sz w:val="22"/>
                <w:szCs w:val="22"/>
              </w:rPr>
              <w:t xml:space="preserve">Số: 49/QĐ-THCS-THPTĐBK</w:t>
            </w:r>
          </w:p>
        </w:tc>
        <w:tc>
          <w:tcPr>
            <w:tcW w:type="dxa" w:w="5269"/>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b/>
                <w:bCs/>
                <w:sz w:val="21"/>
                <w:szCs w:val="21"/>
              </w:rPr>
              <w:t xml:space="preserve">CỘNG HÒA XÃ HỘI CHỦ NGHĨA VIỆT NAM</w:t>
            </w:r>
          </w:p>
          <w:p>
            <w:pPr>
              <w:spacing w:after="60"/>
              <w:jc w:val="center"/>
            </w:pPr>
            <w:r>
              <w:rPr>
                <w:rFonts w:ascii="Times New Roman" w:cs="Times New Roman" w:eastAsia="Times New Roman" w:hAnsi="Times New Roman"/>
                <w:b/>
                <w:bCs/>
                <w:sz w:val="22"/>
                <w:szCs w:val="22"/>
                <w:u w:val="single"/>
              </w:rPr>
              <w:t xml:space="preserve">Độc lập - Tự do - Hạnh phúc</w:t>
            </w:r>
          </w:p>
          <w:p>
            <w:pPr>
              <w:spacing w:before="80"/>
              <w:jc w:val="center"/>
            </w:pPr>
            <w:r>
              <w:rPr>
                <w:rFonts w:ascii="Times New Roman" w:cs="Times New Roman" w:eastAsia="Times New Roman" w:hAnsi="Times New Roman"/>
                <w:i/>
                <w:iCs/>
                <w:sz w:val="22"/>
                <w:szCs w:val="22"/>
              </w:rPr>
              <w:t xml:space="preserve">Tháp Mười, ngày 15 tháng 10 năm 2026</w:t>
            </w:r>
          </w:p>
        </w:tc>
      </w:tr>
    </w:tbl>
    <w:p>
      <w:pPr>
        <w:spacing w:after="60" w:before="240"/>
        <w:jc w:val="center"/>
      </w:pPr>
      <w:r>
        <w:rPr>
          <w:rFonts w:ascii="Times New Roman" w:cs="Times New Roman" w:eastAsia="Times New Roman" w:hAnsi="Times New Roman"/>
          <w:b/>
          <w:bCs/>
          <w:sz w:val="28"/>
          <w:szCs w:val="28"/>
        </w:rPr>
        <w:t xml:space="preserve">QUYẾT ĐỊNH</w:t>
      </w:r>
    </w:p>
    <w:p>
      <w:pPr>
        <w:spacing w:after="120"/>
        <w:jc w:val="center"/>
      </w:pPr>
      <w:r>
        <w:rPr>
          <w:rFonts w:ascii="Times New Roman" w:cs="Times New Roman" w:eastAsia="Times New Roman" w:hAnsi="Times New Roman"/>
          <w:b/>
          <w:bCs/>
          <w:sz w:val="26"/>
          <w:szCs w:val="26"/>
        </w:rPr>
        <w:t xml:space="preserve">Về việc thành lập Ban kiểm tra nội bộ năm học 2026 - 2027</w:t>
      </w:r>
    </w:p>
    <w:p>
      <w:pPr>
        <w:spacing w:after="180"/>
        <w:jc w:val="center"/>
      </w:pPr>
      <w:r>
        <w:rPr>
          <w:rFonts w:ascii="Times New Roman" w:cs="Times New Roman" w:eastAsia="Times New Roman" w:hAnsi="Times New Roman"/>
          <w:b/>
          <w:bCs/>
          <w:sz w:val="24"/>
          <w:szCs w:val="24"/>
        </w:rPr>
        <w:t xml:space="preserve">HIỆU TRƯỞNG TRƯỜNG THCS VÀ THPT ĐỐC BINH KIỀU</w:t>
      </w:r>
    </w:p>
    <w:p>
      <w:r>
        <w:rPr>
          <w:rFonts w:ascii="Times New Roman" w:cs="Times New Roman" w:eastAsia="Times New Roman" w:hAnsi="Times New Roman"/>
          <w:i/>
          <w:iCs/>
          <w:sz w:val="22"/>
          <w:szCs w:val="22"/>
        </w:rPr>
        <w:t xml:space="preserve">Căn cứ Thông tư số 32/2020/TT-BGDĐT ngày 15/9/2020 của Bộ GDĐT ban hành Điều lệ trường trung học cơ sở, trường trung học phổ thông và trường phổ thông có nhiều cấp học;</w:t>
      </w:r>
    </w:p>
    <w:p>
      <w:r>
        <w:rPr>
          <w:rFonts w:ascii="Times New Roman" w:cs="Times New Roman" w:eastAsia="Times New Roman" w:hAnsi="Times New Roman"/>
          <w:i/>
          <w:iCs/>
          <w:sz w:val="22"/>
          <w:szCs w:val="22"/>
        </w:rPr>
        <w:t xml:space="preserve">Căn cứ Nghị định số 217/2025/NĐ-CP ngày 05/8/2025 của Chính phủ về hoạt động kiểm tra chuyên ngành;</w:t>
      </w:r>
    </w:p>
    <w:p>
      <w:r>
        <w:rPr>
          <w:rFonts w:ascii="Times New Roman" w:cs="Times New Roman" w:eastAsia="Times New Roman" w:hAnsi="Times New Roman"/>
          <w:i/>
          <w:iCs/>
          <w:sz w:val="22"/>
          <w:szCs w:val="22"/>
        </w:rPr>
        <w:t xml:space="preserve">Căn cứ Quyết định số 2606/QĐ-UBND ngày 13/8/2026 của UBND tỉnh Đồng Tháp về việc sáp nhập thành lập Trường THCS và THPT Đốc Binh Kiều;</w:t>
      </w:r>
    </w:p>
    <w:p>
      <w:r>
        <w:rPr>
          <w:rFonts w:ascii="Times New Roman" w:cs="Times New Roman" w:eastAsia="Times New Roman" w:hAnsi="Times New Roman"/>
          <w:i/>
          <w:iCs/>
          <w:sz w:val="22"/>
          <w:szCs w:val="22"/>
        </w:rPr>
        <w:t xml:space="preserve">Căn cứ Công văn số 3953/SGDĐT-TCCB ngày 08/10/2026 và Công văn số 1134/SGDĐT-TCCB ngày 17/10/2025 của Sở GDĐT Đồng Tháp về hướng dẫn thực hiện công tác kiểm tra nội bộ;</w:t>
      </w:r>
    </w:p>
    <w:p>
      <w:pPr>
        <w:spacing w:after="160"/>
      </w:pPr>
      <w:r>
        <w:rPr>
          <w:rFonts w:ascii="Times New Roman" w:cs="Times New Roman" w:eastAsia="Times New Roman" w:hAnsi="Times New Roman"/>
          <w:i/>
          <w:iCs/>
          <w:sz w:val="22"/>
          <w:szCs w:val="22"/>
        </w:rPr>
        <w:t xml:space="preserve">Xét phẩm chất đạo đức, năng lực chuyên môn của cán bộ, giáo viên và đề nghị của bộ phận chuyên môn,</w:t>
      </w:r>
    </w:p>
    <w:p>
      <w:pPr>
        <w:spacing w:after="120"/>
        <w:jc w:val="center"/>
      </w:pPr>
      <w:r>
        <w:rPr>
          <w:rFonts w:ascii="Times New Roman" w:cs="Times New Roman" w:eastAsia="Times New Roman" w:hAnsi="Times New Roman"/>
          <w:b/>
          <w:bCs/>
          <w:sz w:val="26"/>
          <w:szCs w:val="26"/>
        </w:rPr>
        <w:t xml:space="preserve">QUYẾT ĐỊNH:</w:t>
      </w:r>
    </w:p>
    <w:p>
      <w:r>
        <w:rPr>
          <w:rFonts w:ascii="Times New Roman" w:cs="Times New Roman" w:eastAsia="Times New Roman" w:hAnsi="Times New Roman"/>
          <w:b/>
          <w:bCs/>
          <w:sz w:val="24"/>
          <w:szCs w:val="24"/>
        </w:rPr>
        <w:t xml:space="preserve">Điều 1. </w:t>
      </w:r>
      <w:r>
        <w:rPr>
          <w:rFonts w:ascii="Times New Roman" w:cs="Times New Roman" w:eastAsia="Times New Roman" w:hAnsi="Times New Roman"/>
          <w:sz w:val="24"/>
          <w:szCs w:val="24"/>
        </w:rPr>
        <w:t xml:space="preserve">Thành lập Ban kiểm tra nội bộ Trường THCS và THPT Đốc Binh Kiều năm học 2026 - 2027 gồm các ông (bà) có tên sau đây:</w:t>
      </w:r>
    </w:p>
    <w:p>
      <w:pPr>
        <w:spacing w:after="20" w:line="240"/>
      </w:pPr>
      <w:r>
        <w:rPr>
          <w:rFonts w:ascii="Times New Roman" w:cs="Times New Roman" w:eastAsia="Times New Roman" w:hAnsi="Times New Roman"/>
          <w:sz w:val="23"/>
          <w:szCs w:val="23"/>
        </w:rPr>
        <w:t xml:space="preserve">1. Ông (bà) </w:t>
      </w:r>
      <w:r>
        <w:rPr>
          <w:rFonts w:ascii="Times New Roman" w:cs="Times New Roman" w:eastAsia="Times New Roman" w:hAnsi="Times New Roman"/>
          <w:b/>
          <w:bCs/>
          <w:sz w:val="23"/>
          <w:szCs w:val="23"/>
        </w:rPr>
        <w:t xml:space="preserve">Lê Thanh Cường</w:t>
      </w:r>
      <w:r>
        <w:rPr>
          <w:rFonts w:ascii="Times New Roman" w:cs="Times New Roman" w:eastAsia="Times New Roman" w:hAnsi="Times New Roman"/>
          <w:sz w:val="23"/>
          <w:szCs w:val="23"/>
        </w:rPr>
        <w:t xml:space="preserve"> - Chức vụ: Hiệu trưởng; Đảm nhiệm: </w:t>
      </w:r>
      <w:r>
        <w:rPr>
          <w:rFonts w:ascii="Times New Roman" w:cs="Times New Roman" w:eastAsia="Times New Roman" w:hAnsi="Times New Roman"/>
          <w:b/>
          <w:bCs/>
          <w:sz w:val="23"/>
          <w:szCs w:val="23"/>
        </w:rPr>
        <w:t xml:space="preserve">Trưởng ban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2. Ông (bà) </w:t>
      </w:r>
      <w:r>
        <w:rPr>
          <w:rFonts w:ascii="Times New Roman" w:cs="Times New Roman" w:eastAsia="Times New Roman" w:hAnsi="Times New Roman"/>
          <w:b/>
          <w:bCs/>
          <w:sz w:val="23"/>
          <w:szCs w:val="23"/>
        </w:rPr>
        <w:t xml:space="preserve">Nguyễn Minh Trí</w:t>
      </w:r>
      <w:r>
        <w:rPr>
          <w:rFonts w:ascii="Times New Roman" w:cs="Times New Roman" w:eastAsia="Times New Roman" w:hAnsi="Times New Roman"/>
          <w:sz w:val="23"/>
          <w:szCs w:val="23"/>
        </w:rPr>
        <w:t xml:space="preserve"> - Chức vụ: Phó Hiệu trưởng; Đảm nhiệm: </w:t>
      </w:r>
      <w:r>
        <w:rPr>
          <w:rFonts w:ascii="Times New Roman" w:cs="Times New Roman" w:eastAsia="Times New Roman" w:hAnsi="Times New Roman"/>
          <w:b/>
          <w:bCs/>
          <w:sz w:val="23"/>
          <w:szCs w:val="23"/>
        </w:rPr>
        <w:t xml:space="preserve">Phó Trưởng ban Thường trực</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3. Ông (bà) </w:t>
      </w:r>
      <w:r>
        <w:rPr>
          <w:rFonts w:ascii="Times New Roman" w:cs="Times New Roman" w:eastAsia="Times New Roman" w:hAnsi="Times New Roman"/>
          <w:b/>
          <w:bCs/>
          <w:sz w:val="23"/>
          <w:szCs w:val="23"/>
        </w:rPr>
        <w:t xml:space="preserve">Phan Thanh Thảo</w:t>
      </w:r>
      <w:r>
        <w:rPr>
          <w:rFonts w:ascii="Times New Roman" w:cs="Times New Roman" w:eastAsia="Times New Roman" w:hAnsi="Times New Roman"/>
          <w:sz w:val="23"/>
          <w:szCs w:val="23"/>
        </w:rPr>
        <w:t xml:space="preserve"> - Chức vụ: Phó Hiệu trưởng; Đảm nhiệm: </w:t>
      </w:r>
      <w:r>
        <w:rPr>
          <w:rFonts w:ascii="Times New Roman" w:cs="Times New Roman" w:eastAsia="Times New Roman" w:hAnsi="Times New Roman"/>
          <w:b/>
          <w:bCs/>
          <w:sz w:val="23"/>
          <w:szCs w:val="23"/>
        </w:rPr>
        <w:t xml:space="preserve">Phó Trưởng ban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4. Ông (bà) </w:t>
      </w:r>
      <w:r>
        <w:rPr>
          <w:rFonts w:ascii="Times New Roman" w:cs="Times New Roman" w:eastAsia="Times New Roman" w:hAnsi="Times New Roman"/>
          <w:b/>
          <w:bCs/>
          <w:sz w:val="23"/>
          <w:szCs w:val="23"/>
        </w:rPr>
        <w:t xml:space="preserve">Nguyễn Thanh Tòng</w:t>
      </w:r>
      <w:r>
        <w:rPr>
          <w:rFonts w:ascii="Times New Roman" w:cs="Times New Roman" w:eastAsia="Times New Roman" w:hAnsi="Times New Roman"/>
          <w:sz w:val="23"/>
          <w:szCs w:val="23"/>
        </w:rPr>
        <w:t xml:space="preserve"> - Chức vụ: Phó Hiệu trưởng; Đảm nhiệm: </w:t>
      </w:r>
      <w:r>
        <w:rPr>
          <w:rFonts w:ascii="Times New Roman" w:cs="Times New Roman" w:eastAsia="Times New Roman" w:hAnsi="Times New Roman"/>
          <w:b/>
          <w:bCs/>
          <w:sz w:val="23"/>
          <w:szCs w:val="23"/>
        </w:rPr>
        <w:t xml:space="preserve">Phó Trưởng ban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5. Ông (bà) </w:t>
      </w:r>
      <w:r>
        <w:rPr>
          <w:rFonts w:ascii="Times New Roman" w:cs="Times New Roman" w:eastAsia="Times New Roman" w:hAnsi="Times New Roman"/>
          <w:b/>
          <w:bCs/>
          <w:sz w:val="23"/>
          <w:szCs w:val="23"/>
        </w:rPr>
        <w:t xml:space="preserve">Nguyễn Văn Tới</w:t>
      </w:r>
      <w:r>
        <w:rPr>
          <w:rFonts w:ascii="Times New Roman" w:cs="Times New Roman" w:eastAsia="Times New Roman" w:hAnsi="Times New Roman"/>
          <w:sz w:val="23"/>
          <w:szCs w:val="23"/>
        </w:rPr>
        <w:t xml:space="preserve"> - Chức vụ: Tổ trưởng Tổ Toán;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6. Ông (bà) </w:t>
      </w:r>
      <w:r>
        <w:rPr>
          <w:rFonts w:ascii="Times New Roman" w:cs="Times New Roman" w:eastAsia="Times New Roman" w:hAnsi="Times New Roman"/>
          <w:b/>
          <w:bCs/>
          <w:sz w:val="23"/>
          <w:szCs w:val="23"/>
        </w:rPr>
        <w:t xml:space="preserve">Tô Thị Lắm</w:t>
      </w:r>
      <w:r>
        <w:rPr>
          <w:rFonts w:ascii="Times New Roman" w:cs="Times New Roman" w:eastAsia="Times New Roman" w:hAnsi="Times New Roman"/>
          <w:sz w:val="23"/>
          <w:szCs w:val="23"/>
        </w:rPr>
        <w:t xml:space="preserve"> - Chức vụ: Tổ trưởng Tổ Ngữ văn - TV - TB;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7. Ông (bà) </w:t>
      </w:r>
      <w:r>
        <w:rPr>
          <w:rFonts w:ascii="Times New Roman" w:cs="Times New Roman" w:eastAsia="Times New Roman" w:hAnsi="Times New Roman"/>
          <w:b/>
          <w:bCs/>
          <w:sz w:val="23"/>
          <w:szCs w:val="23"/>
        </w:rPr>
        <w:t xml:space="preserve">Lê Hồng Thúy</w:t>
      </w:r>
      <w:r>
        <w:rPr>
          <w:rFonts w:ascii="Times New Roman" w:cs="Times New Roman" w:eastAsia="Times New Roman" w:hAnsi="Times New Roman"/>
          <w:sz w:val="23"/>
          <w:szCs w:val="23"/>
        </w:rPr>
        <w:t xml:space="preserve"> - Chức vụ: Tổ trưởng Tổ LS-ĐL-GDCD-GDKTPL;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8. Ông (bà) </w:t>
      </w:r>
      <w:r>
        <w:rPr>
          <w:rFonts w:ascii="Times New Roman" w:cs="Times New Roman" w:eastAsia="Times New Roman" w:hAnsi="Times New Roman"/>
          <w:b/>
          <w:bCs/>
          <w:sz w:val="23"/>
          <w:szCs w:val="23"/>
        </w:rPr>
        <w:t xml:space="preserve">Bùi Kim Huỳnh</w:t>
      </w:r>
      <w:r>
        <w:rPr>
          <w:rFonts w:ascii="Times New Roman" w:cs="Times New Roman" w:eastAsia="Times New Roman" w:hAnsi="Times New Roman"/>
          <w:sz w:val="23"/>
          <w:szCs w:val="23"/>
        </w:rPr>
        <w:t xml:space="preserve"> - Chức vụ: Tổ trưởng Tổ KHTN - Công nghệ;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9. Ông (bà) </w:t>
      </w:r>
      <w:r>
        <w:rPr>
          <w:rFonts w:ascii="Times New Roman" w:cs="Times New Roman" w:eastAsia="Times New Roman" w:hAnsi="Times New Roman"/>
          <w:b/>
          <w:bCs/>
          <w:sz w:val="23"/>
          <w:szCs w:val="23"/>
        </w:rPr>
        <w:t xml:space="preserve">Lê Thị Ngọc Tuyền</w:t>
      </w:r>
      <w:r>
        <w:rPr>
          <w:rFonts w:ascii="Times New Roman" w:cs="Times New Roman" w:eastAsia="Times New Roman" w:hAnsi="Times New Roman"/>
          <w:sz w:val="23"/>
          <w:szCs w:val="23"/>
        </w:rPr>
        <w:t xml:space="preserve"> - Chức vụ: Tổ trưởng Tổ Ngoại ngữ - Tin học;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10. Ông (bà) </w:t>
      </w:r>
      <w:r>
        <w:rPr>
          <w:rFonts w:ascii="Times New Roman" w:cs="Times New Roman" w:eastAsia="Times New Roman" w:hAnsi="Times New Roman"/>
          <w:b/>
          <w:bCs/>
          <w:sz w:val="23"/>
          <w:szCs w:val="23"/>
        </w:rPr>
        <w:t xml:space="preserve">Lê Văn Nguyên</w:t>
      </w:r>
      <w:r>
        <w:rPr>
          <w:rFonts w:ascii="Times New Roman" w:cs="Times New Roman" w:eastAsia="Times New Roman" w:hAnsi="Times New Roman"/>
          <w:sz w:val="23"/>
          <w:szCs w:val="23"/>
        </w:rPr>
        <w:t xml:space="preserve"> - Chức vụ: Tổ trưởng Tổ GDTC-QPAN-Nghệ thuật;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11. Ông (bà) </w:t>
      </w:r>
      <w:r>
        <w:rPr>
          <w:rFonts w:ascii="Times New Roman" w:cs="Times New Roman" w:eastAsia="Times New Roman" w:hAnsi="Times New Roman"/>
          <w:b/>
          <w:bCs/>
          <w:sz w:val="23"/>
          <w:szCs w:val="23"/>
        </w:rPr>
        <w:t xml:space="preserve">Trần Văn Út</w:t>
      </w:r>
      <w:r>
        <w:rPr>
          <w:rFonts w:ascii="Times New Roman" w:cs="Times New Roman" w:eastAsia="Times New Roman" w:hAnsi="Times New Roman"/>
          <w:sz w:val="23"/>
          <w:szCs w:val="23"/>
        </w:rPr>
        <w:t xml:space="preserve"> - Chức vụ: Tổ trưởng Tổ Văn phòng (Kế toán);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12. Ông (bà) </w:t>
      </w:r>
      <w:r>
        <w:rPr>
          <w:rFonts w:ascii="Times New Roman" w:cs="Times New Roman" w:eastAsia="Times New Roman" w:hAnsi="Times New Roman"/>
          <w:b/>
          <w:bCs/>
          <w:sz w:val="23"/>
          <w:szCs w:val="23"/>
        </w:rPr>
        <w:t xml:space="preserve">Ngô Anh Tuấn</w:t>
      </w:r>
      <w:r>
        <w:rPr>
          <w:rFonts w:ascii="Times New Roman" w:cs="Times New Roman" w:eastAsia="Times New Roman" w:hAnsi="Times New Roman"/>
          <w:sz w:val="23"/>
          <w:szCs w:val="23"/>
        </w:rPr>
        <w:t xml:space="preserve"> - Chức vụ: Giáo viên, Phụ trách Đoàn trường;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13. Ông (bà) </w:t>
      </w:r>
      <w:r>
        <w:rPr>
          <w:rFonts w:ascii="Times New Roman" w:cs="Times New Roman" w:eastAsia="Times New Roman" w:hAnsi="Times New Roman"/>
          <w:b/>
          <w:bCs/>
          <w:sz w:val="23"/>
          <w:szCs w:val="23"/>
        </w:rPr>
        <w:t xml:space="preserve">Trần Quốc Huy</w:t>
      </w:r>
      <w:r>
        <w:rPr>
          <w:rFonts w:ascii="Times New Roman" w:cs="Times New Roman" w:eastAsia="Times New Roman" w:hAnsi="Times New Roman"/>
          <w:sz w:val="23"/>
          <w:szCs w:val="23"/>
        </w:rPr>
        <w:t xml:space="preserve"> - Chức vụ: Tổ phó Tổ Toán (Điểm Tân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14. Ông (bà) </w:t>
      </w:r>
      <w:r>
        <w:rPr>
          <w:rFonts w:ascii="Times New Roman" w:cs="Times New Roman" w:eastAsia="Times New Roman" w:hAnsi="Times New Roman"/>
          <w:b/>
          <w:bCs/>
          <w:sz w:val="23"/>
          <w:szCs w:val="23"/>
        </w:rPr>
        <w:t xml:space="preserve">Trương Văn Nghĩa</w:t>
      </w:r>
      <w:r>
        <w:rPr>
          <w:rFonts w:ascii="Times New Roman" w:cs="Times New Roman" w:eastAsia="Times New Roman" w:hAnsi="Times New Roman"/>
          <w:sz w:val="23"/>
          <w:szCs w:val="23"/>
        </w:rPr>
        <w:t xml:space="preserve"> - Chức vụ: Tổ phó Tổ Ngữ văn (Điểm Đốc Binh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15. Ông (bà) </w:t>
      </w:r>
      <w:r>
        <w:rPr>
          <w:rFonts w:ascii="Times New Roman" w:cs="Times New Roman" w:eastAsia="Times New Roman" w:hAnsi="Times New Roman"/>
          <w:b/>
          <w:bCs/>
          <w:sz w:val="23"/>
          <w:szCs w:val="23"/>
        </w:rPr>
        <w:t xml:space="preserve">Huỳnh Thị Vân Nhi</w:t>
      </w:r>
      <w:r>
        <w:rPr>
          <w:rFonts w:ascii="Times New Roman" w:cs="Times New Roman" w:eastAsia="Times New Roman" w:hAnsi="Times New Roman"/>
          <w:sz w:val="23"/>
          <w:szCs w:val="23"/>
        </w:rPr>
        <w:t xml:space="preserve"> - Chức vụ: Tổ phó Tổ Ngữ văn (Điểm Tân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16. Ông (bà) </w:t>
      </w:r>
      <w:r>
        <w:rPr>
          <w:rFonts w:ascii="Times New Roman" w:cs="Times New Roman" w:eastAsia="Times New Roman" w:hAnsi="Times New Roman"/>
          <w:b/>
          <w:bCs/>
          <w:sz w:val="23"/>
          <w:szCs w:val="23"/>
        </w:rPr>
        <w:t xml:space="preserve">Thái Văn Tiến</w:t>
      </w:r>
      <w:r>
        <w:rPr>
          <w:rFonts w:ascii="Times New Roman" w:cs="Times New Roman" w:eastAsia="Times New Roman" w:hAnsi="Times New Roman"/>
          <w:sz w:val="23"/>
          <w:szCs w:val="23"/>
        </w:rPr>
        <w:t xml:space="preserve"> - Chức vụ: Tổ phó Tổ KHTN-CN (Điểm Tân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17. Ông (bà) </w:t>
      </w:r>
      <w:r>
        <w:rPr>
          <w:rFonts w:ascii="Times New Roman" w:cs="Times New Roman" w:eastAsia="Times New Roman" w:hAnsi="Times New Roman"/>
          <w:b/>
          <w:bCs/>
          <w:sz w:val="23"/>
          <w:szCs w:val="23"/>
        </w:rPr>
        <w:t xml:space="preserve">Phạm Biên Thùy</w:t>
      </w:r>
      <w:r>
        <w:rPr>
          <w:rFonts w:ascii="Times New Roman" w:cs="Times New Roman" w:eastAsia="Times New Roman" w:hAnsi="Times New Roman"/>
          <w:sz w:val="23"/>
          <w:szCs w:val="23"/>
        </w:rPr>
        <w:t xml:space="preserve"> - Chức vụ: Tổ phó Tổ KHTN-CN (Điểm chính);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18. Ông (bà) </w:t>
      </w:r>
      <w:r>
        <w:rPr>
          <w:rFonts w:ascii="Times New Roman" w:cs="Times New Roman" w:eastAsia="Times New Roman" w:hAnsi="Times New Roman"/>
          <w:b/>
          <w:bCs/>
          <w:sz w:val="23"/>
          <w:szCs w:val="23"/>
        </w:rPr>
        <w:t xml:space="preserve">Nguyễn Thị Hiếu</w:t>
      </w:r>
      <w:r>
        <w:rPr>
          <w:rFonts w:ascii="Times New Roman" w:cs="Times New Roman" w:eastAsia="Times New Roman" w:hAnsi="Times New Roman"/>
          <w:sz w:val="23"/>
          <w:szCs w:val="23"/>
        </w:rPr>
        <w:t xml:space="preserve"> - Chức vụ: Tổ phó Tổ KHTN-CN (Điểm Đốc Binh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19. Ông (bà) </w:t>
      </w:r>
      <w:r>
        <w:rPr>
          <w:rFonts w:ascii="Times New Roman" w:cs="Times New Roman" w:eastAsia="Times New Roman" w:hAnsi="Times New Roman"/>
          <w:b/>
          <w:bCs/>
          <w:sz w:val="23"/>
          <w:szCs w:val="23"/>
        </w:rPr>
        <w:t xml:space="preserve">Nguyễn Trung Hiếu</w:t>
      </w:r>
      <w:r>
        <w:rPr>
          <w:rFonts w:ascii="Times New Roman" w:cs="Times New Roman" w:eastAsia="Times New Roman" w:hAnsi="Times New Roman"/>
          <w:sz w:val="23"/>
          <w:szCs w:val="23"/>
        </w:rPr>
        <w:t xml:space="preserve"> - Chức vụ: Tổ phó Tổ NN-Tin (Điểm chính);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20. Ông (bà) </w:t>
      </w:r>
      <w:r>
        <w:rPr>
          <w:rFonts w:ascii="Times New Roman" w:cs="Times New Roman" w:eastAsia="Times New Roman" w:hAnsi="Times New Roman"/>
          <w:b/>
          <w:bCs/>
          <w:sz w:val="23"/>
          <w:szCs w:val="23"/>
        </w:rPr>
        <w:t xml:space="preserve">Nguyễn Văn Quân</w:t>
      </w:r>
      <w:r>
        <w:rPr>
          <w:rFonts w:ascii="Times New Roman" w:cs="Times New Roman" w:eastAsia="Times New Roman" w:hAnsi="Times New Roman"/>
          <w:sz w:val="23"/>
          <w:szCs w:val="23"/>
        </w:rPr>
        <w:t xml:space="preserve"> - Chức vụ: Tổ phó VP (Kế toán Điểm Đốc Binh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21. Ông (bà) </w:t>
      </w:r>
      <w:r>
        <w:rPr>
          <w:rFonts w:ascii="Times New Roman" w:cs="Times New Roman" w:eastAsia="Times New Roman" w:hAnsi="Times New Roman"/>
          <w:b/>
          <w:bCs/>
          <w:sz w:val="23"/>
          <w:szCs w:val="23"/>
        </w:rPr>
        <w:t xml:space="preserve">Nguyễn Thị Thúy Huỳnh</w:t>
      </w:r>
      <w:r>
        <w:rPr>
          <w:rFonts w:ascii="Times New Roman" w:cs="Times New Roman" w:eastAsia="Times New Roman" w:hAnsi="Times New Roman"/>
          <w:sz w:val="23"/>
          <w:szCs w:val="23"/>
        </w:rPr>
        <w:t xml:space="preserve"> - Chức vụ: Tổ phó VP (Kế toán Điểm Tân Kiều); Đảm nhiệm: </w:t>
      </w:r>
      <w:r>
        <w:rPr>
          <w:rFonts w:ascii="Times New Roman" w:cs="Times New Roman" w:eastAsia="Times New Roman" w:hAnsi="Times New Roman"/>
          <w:b/>
          <w:bCs/>
          <w:sz w:val="23"/>
          <w:szCs w:val="23"/>
        </w:rPr>
        <w:t xml:space="preserve">Thành viên</w:t>
      </w:r>
      <w:r>
        <w:rPr>
          <w:rFonts w:ascii="Times New Roman" w:cs="Times New Roman" w:eastAsia="Times New Roman" w:hAnsi="Times New Roman"/>
          <w:sz w:val="23"/>
          <w:szCs w:val="23"/>
        </w:rPr>
        <w:t xml:space="preserve">.</w:t>
      </w:r>
    </w:p>
    <w:p>
      <w:pPr>
        <w:spacing w:after="20" w:line="240"/>
      </w:pPr>
      <w:r>
        <w:rPr>
          <w:rFonts w:ascii="Times New Roman" w:cs="Times New Roman" w:eastAsia="Times New Roman" w:hAnsi="Times New Roman"/>
          <w:sz w:val="23"/>
          <w:szCs w:val="23"/>
        </w:rPr>
        <w:t xml:space="preserve">22. Ông (bà) </w:t>
      </w:r>
      <w:r>
        <w:rPr>
          <w:rFonts w:ascii="Times New Roman" w:cs="Times New Roman" w:eastAsia="Times New Roman" w:hAnsi="Times New Roman"/>
          <w:b/>
          <w:bCs/>
          <w:sz w:val="23"/>
          <w:szCs w:val="23"/>
        </w:rPr>
        <w:t xml:space="preserve">Nguyễn Thị Kim Ngọc</w:t>
      </w:r>
      <w:r>
        <w:rPr>
          <w:rFonts w:ascii="Times New Roman" w:cs="Times New Roman" w:eastAsia="Times New Roman" w:hAnsi="Times New Roman"/>
          <w:sz w:val="23"/>
          <w:szCs w:val="23"/>
        </w:rPr>
        <w:t xml:space="preserve"> - Chức vụ: Cán bộ Văn thư (Điểm chính); Đảm nhiệm: </w:t>
      </w:r>
      <w:r>
        <w:rPr>
          <w:rFonts w:ascii="Times New Roman" w:cs="Times New Roman" w:eastAsia="Times New Roman" w:hAnsi="Times New Roman"/>
          <w:b/>
          <w:bCs/>
          <w:sz w:val="23"/>
          <w:szCs w:val="23"/>
        </w:rPr>
        <w:t xml:space="preserve">Thư ký Ban</w:t>
      </w:r>
      <w:r>
        <w:rPr>
          <w:rFonts w:ascii="Times New Roman" w:cs="Times New Roman" w:eastAsia="Times New Roman" w:hAnsi="Times New Roman"/>
          <w:sz w:val="23"/>
          <w:szCs w:val="23"/>
        </w:rPr>
        <w:t xml:space="preserve">.</w:t>
      </w:r>
    </w:p>
    <w:p>
      <w:pPr>
        <w:spacing w:before="120"/>
      </w:pPr>
      <w:r>
        <w:rPr>
          <w:rFonts w:ascii="Times New Roman" w:cs="Times New Roman" w:eastAsia="Times New Roman" w:hAnsi="Times New Roman"/>
          <w:b/>
          <w:bCs/>
          <w:sz w:val="24"/>
          <w:szCs w:val="24"/>
        </w:rPr>
        <w:t xml:space="preserve">Điều 2. Nhiệm vụ và quyền hạn của Ban kiểm tra nội bộ</w:t>
      </w:r>
    </w:p>
    <w:p>
      <w:r>
        <w:rPr>
          <w:rFonts w:ascii="Times New Roman" w:cs="Times New Roman" w:eastAsia="Times New Roman" w:hAnsi="Times New Roman"/>
          <w:sz w:val="23"/>
          <w:szCs w:val="23"/>
        </w:rPr>
        <w:t xml:space="preserve">- Ban kiểm tra nội bộ hoạt động theo sự chỉ đạo trực tiếp của Hiệu trưởng; có nhiệm vụ giúp Hiệu trưởng xây dựng kế hoạch tiến hành, tổ chức kiểm tra việc thực hiện nhiệm vụ giáo dục, quy chế chuyên môn, quản lý tài chính tài sản, cơ sở dữ liệu ngành và nền nếp học sinh tại cả 3 điểm trường.</w:t>
      </w:r>
    </w:p>
    <w:p>
      <w:r>
        <w:rPr>
          <w:rFonts w:ascii="Times New Roman" w:cs="Times New Roman" w:eastAsia="Times New Roman" w:hAnsi="Times New Roman"/>
          <w:sz w:val="23"/>
          <w:szCs w:val="23"/>
        </w:rPr>
        <w:t xml:space="preserve">- Tổ trưởng và các thành viên kiểm tra có quyền yêu cầu đối tượng được kiểm tra cung cấp kịp thời, chính xác tài liệu, hồ sơ sổ sách, giải trình các nội dung liên quan; lập biên bản kiểm tra trung thực, lập báo cáo kết quả và tham mưu biện pháp xử lý sau kiểm tra.</w:t>
      </w:r>
    </w:p>
    <w:p>
      <w:pPr>
        <w:spacing w:before="120"/>
      </w:pPr>
      <w:r>
        <w:rPr>
          <w:rFonts w:ascii="Times New Roman" w:cs="Times New Roman" w:eastAsia="Times New Roman" w:hAnsi="Times New Roman"/>
          <w:b/>
          <w:bCs/>
          <w:sz w:val="24"/>
          <w:szCs w:val="24"/>
        </w:rPr>
        <w:t xml:space="preserve">Điều 3. </w:t>
      </w:r>
      <w:r>
        <w:rPr>
          <w:rFonts w:ascii="Times New Roman" w:cs="Times New Roman" w:eastAsia="Times New Roman" w:hAnsi="Times New Roman"/>
          <w:sz w:val="24"/>
          <w:szCs w:val="24"/>
        </w:rPr>
        <w:t xml:space="preserve">Quyết định này có hiệu lực thi hành kể từ ngày ký đến hết năm học 2026 - 2027.</w:t>
      </w:r>
    </w:p>
    <w:p>
      <w:pPr>
        <w:spacing w:after="180"/>
      </w:pPr>
      <w:r>
        <w:rPr>
          <w:rFonts w:ascii="Times New Roman" w:cs="Times New Roman" w:eastAsia="Times New Roman" w:hAnsi="Times New Roman"/>
          <w:b/>
          <w:bCs/>
          <w:sz w:val="24"/>
          <w:szCs w:val="24"/>
        </w:rPr>
        <w:t xml:space="preserve">Điều 4. </w:t>
      </w:r>
      <w:r>
        <w:rPr>
          <w:rFonts w:ascii="Times New Roman" w:cs="Times New Roman" w:eastAsia="Times New Roman" w:hAnsi="Times New Roman"/>
          <w:sz w:val="24"/>
          <w:szCs w:val="24"/>
        </w:rPr>
        <w:t xml:space="preserve">Các Phó Hiệu trưởng, các ông (bà) có tên tại Điều 1, các Tổ chuyên môn, bộ phận Văn phòng và các cá nhân là đối tượng kiểm tra chịu trách nhiệm thi hành Quyết định này./.</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800"/>
        <w:gridCol w:w="4669"/>
      </w:tblGrid>
      <w:tr>
        <w:tc>
          <w:tcPr>
            <w:tcW w:type="dxa" w:w="48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Sở GDĐT Đồng Tháp (Phòng TCCB) (b/c);</w:t>
            </w:r>
          </w:p>
          <w:p>
            <w:pPr>
              <w:spacing w:after="20" w:line="240"/>
            </w:pPr>
            <w:r>
              <w:rPr>
                <w:rFonts w:ascii="Times New Roman" w:cs="Times New Roman" w:eastAsia="Times New Roman" w:hAnsi="Times New Roman"/>
                <w:sz w:val="20"/>
                <w:szCs w:val="20"/>
              </w:rPr>
              <w:t xml:space="preserve">- Như Điều 4 (thực hiện);</w:t>
            </w:r>
          </w:p>
          <w:p>
            <w:pPr>
              <w:spacing w:after="20" w:line="240"/>
            </w:pPr>
            <w:r>
              <w:rPr>
                <w:rFonts w:ascii="Times New Roman" w:cs="Times New Roman" w:eastAsia="Times New Roman" w:hAnsi="Times New Roman"/>
                <w:sz w:val="20"/>
                <w:szCs w:val="20"/>
              </w:rPr>
              <w:t xml:space="preserve">- Lưu: VT, Ban KTNB.</w:t>
            </w:r>
          </w:p>
        </w:tc>
        <w:tc>
          <w:tcPr>
            <w:tcW w:type="dxa" w:w="4669"/>
            <w:tcBorders>
              <w:top w:val="none" w:color="auto" w:sz="0"/>
              <w:left w:val="none" w:color="auto" w:sz="0"/>
              <w:bottom w:val="none" w:color="auto" w:sz="0"/>
              <w:right w:val="none" w:color="auto" w:sz="0"/>
            </w:tcBorders>
          </w:tcPr>
          <w:p>
            <w:pPr>
              <w:spacing w:after="1200"/>
              <w:jc w:val="center"/>
            </w:pPr>
            <w:r>
              <w:rPr>
                <w:rFonts w:ascii="Times New Roman" w:cs="Times New Roman" w:eastAsia="Times New Roman" w:hAnsi="Times New Roman"/>
                <w:b/>
                <w:bCs/>
                <w:sz w:val="22"/>
                <w:szCs w:val="22"/>
              </w:rPr>
              <w:t xml:space="preserve">HIỆU TRƯỞNG</w:t>
            </w:r>
          </w:p>
          <w:p>
            <w:pPr>
              <w:jc w:val="center"/>
            </w:pPr>
            <w:r>
              <w:rPr>
                <w:rFonts w:ascii="Times New Roman" w:cs="Times New Roman" w:eastAsia="Times New Roman" w:hAnsi="Times New Roman"/>
                <w:b/>
                <w:bCs/>
                <w:sz w:val="24"/>
                <w:szCs w:val="24"/>
              </w:rPr>
              <w:t xml:space="preserve">Lê Thanh Cường</w:t>
            </w:r>
          </w:p>
        </w:tc>
      </w:tr>
    </w:tbl>
    <w:sectPr>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2026-10-20T03:07:04.749Z</dcterms:created>
  <dcterms:modified xsi:type="dcterms:W3CDTF">2026-10-20T03:07:04.749Z</dcterms:modified>
</cp:coreProperties>
</file>

<file path=docProps/custom.xml><?xml version="1.0" encoding="utf-8"?>
<Properties xmlns="http://schemas.openxmlformats.org/officeDocument/2006/custom-properties" xmlns:vt="http://schemas.openxmlformats.org/officeDocument/2006/docPropsVTypes"/>
</file>