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Cambria" w:cs="Cambria" w:eastAsia="Cambria" w:hAnsi="Cambria"/>
          <w:b w:val="1"/>
          <w:color w:val="980000"/>
          <w:sz w:val="48"/>
          <w:szCs w:val="48"/>
          <w:rtl w:val="0"/>
        </w:rPr>
        <w:t xml:space="preserve">Clara (“Clover”)</w:t>
      </w:r>
    </w:p>
    <w:p w:rsidR="00000000" w:rsidDel="00000000" w:rsidP="00000000" w:rsidRDefault="00000000" w:rsidRPr="00000000">
      <w:pPr>
        <w:contextualSpacing w:val="0"/>
        <w:jc w:val="center"/>
      </w:pPr>
      <w:r w:rsidDel="00000000" w:rsidR="00000000" w:rsidRPr="00000000">
        <w:rPr>
          <w:i w:val="1"/>
          <w:rtl w:val="0"/>
        </w:rPr>
        <w:t xml:space="preserve">Cinderella’s second oldest stepsister. The clever girl of the bunch.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rtl w:val="0"/>
        </w:rPr>
        <w:t xml:space="preserve">Appearance</w:t>
      </w:r>
    </w:p>
    <w:p w:rsidR="00000000" w:rsidDel="00000000" w:rsidP="00000000" w:rsidRDefault="00000000" w:rsidRPr="00000000">
      <w:pPr>
        <w:contextualSpacing w:val="0"/>
      </w:pPr>
      <w:r w:rsidDel="00000000" w:rsidR="00000000" w:rsidRPr="00000000">
        <w:rPr>
          <w:rtl w:val="0"/>
        </w:rPr>
        <w:t xml:space="preserve">Like her sister Rachel, Clara is rather short, though not as short as the oldest sister. She’s a bit chubbier than her other sisters too, because she likes to laze around a lot. She wears longer, ankle-length skirts unlike the knee-lengths that Rachel wears, not because Clara prefers them or anything, but simply because she already owns ankle-lengths from before and does not want to spend new money buying the latest fashion trends. She also wears no jewelry to compensate for the jewelry expenses of her elder sister. Also a brunette - she secretly envies Cinderella’s blond hair, which is considered a classic feature of beauty in their kingdom. She actually wants to have straight hair so always wrestles with her curls, without much success. She ends up with hair that looks bedraggled instead.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