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sz w:val="28"/>
          <w:szCs w:val="28"/>
        </w:rPr>
      </w:pPr>
      <w:r>
        <w:rPr>
          <w:rFonts w:hint="eastAsia"/>
          <w:b/>
          <w:bCs/>
          <w:sz w:val="28"/>
          <w:szCs w:val="28"/>
        </w:rPr>
        <w:t>项目概要</w:t>
      </w:r>
    </w:p>
    <w:p>
      <w:pPr>
        <w:rPr>
          <w:b/>
          <w:bCs/>
        </w:rPr>
      </w:pPr>
      <w:r>
        <w:rPr>
          <w:rFonts w:hint="eastAsia"/>
          <w:b/>
          <w:bCs/>
        </w:rPr>
        <w:t>项目名称：</w:t>
      </w:r>
      <w:r>
        <w:rPr>
          <w:rFonts w:hint="eastAsia"/>
          <w:b/>
          <w:bCs/>
          <w:szCs w:val="21"/>
        </w:rPr>
        <w:t>基于区块链技术的电子合同管理系统</w:t>
      </w:r>
    </w:p>
    <w:p>
      <w:r>
        <w:rPr>
          <w:rFonts w:hint="eastAsia"/>
          <w:b/>
          <w:bCs/>
        </w:rPr>
        <w:t>项目背景</w:t>
      </w:r>
      <w:r>
        <w:rPr>
          <w:rFonts w:hint="eastAsia"/>
        </w:rPr>
        <w:t>：</w:t>
      </w:r>
      <w:r>
        <w:rPr>
          <w:rFonts w:ascii="Segoe UI" w:hAnsi="Segoe UI" w:cs="Segoe UI"/>
          <w:color w:val="05073B"/>
          <w:sz w:val="23"/>
          <w:szCs w:val="23"/>
          <w:shd w:val="clear" w:color="auto" w:fill="FDFDFE"/>
        </w:rPr>
        <w:t>基于区块链技术的电子合同管理系统是在信息化和数字化快速发展的背景下应运而生的。随着企业规模的扩大和业务范围的拓展，合同管理作为企业运营的重要环节，面临着越来越多的挑战。传统的纸质合同管理方式不仅效率低下，而且存在安全风险，如合同丢失、篡改等。因此，一种高效、安全、便捷的电子合同管理系统成为了企业急需的解决方案。</w:t>
      </w:r>
    </w:p>
    <w:p>
      <w:pPr>
        <w:numPr>
          <w:ilvl w:val="0"/>
          <w:numId w:val="1"/>
        </w:numPr>
        <w:rPr>
          <w:b/>
          <w:bCs/>
          <w:sz w:val="28"/>
          <w:szCs w:val="28"/>
        </w:rPr>
      </w:pPr>
      <w:r>
        <w:rPr>
          <w:rFonts w:hint="eastAsia"/>
          <w:b/>
          <w:bCs/>
          <w:sz w:val="28"/>
          <w:szCs w:val="28"/>
        </w:rPr>
        <w:t>功能点</w:t>
      </w:r>
    </w:p>
    <w:p>
      <w:pPr>
        <w:numPr>
          <w:ilvl w:val="1"/>
          <w:numId w:val="1"/>
        </w:numPr>
        <w:rPr>
          <w:b/>
          <w:bCs/>
        </w:rPr>
      </w:pPr>
      <w:r>
        <w:rPr>
          <w:rFonts w:hint="eastAsia"/>
          <w:b/>
          <w:bCs/>
        </w:rPr>
        <w:t>用户与权限管理</w:t>
      </w:r>
    </w:p>
    <w:p>
      <w:pPr>
        <w:numPr>
          <w:ilvl w:val="2"/>
          <w:numId w:val="1"/>
        </w:numPr>
        <w:rPr>
          <w:b/>
          <w:bCs/>
        </w:rPr>
      </w:pPr>
      <w:r>
        <w:rPr>
          <w:rFonts w:hint="eastAsia"/>
          <w:b/>
          <w:bCs/>
        </w:rPr>
        <w:t>身份验证与权限管理</w:t>
      </w:r>
    </w:p>
    <w:p>
      <w:r>
        <w:rPr>
          <w:rFonts w:hint="eastAsia"/>
        </w:rPr>
        <w:t>用户注册时进行身份验证，确保用户的唯一性。</w:t>
      </w:r>
    </w:p>
    <w:p>
      <w:r>
        <w:rPr>
          <w:rFonts w:hint="eastAsia"/>
        </w:rPr>
        <w:t>设计权限管理，确保只有授权用户能够访问特定内容。</w:t>
      </w:r>
    </w:p>
    <w:p>
      <w:pPr>
        <w:numPr>
          <w:ilvl w:val="2"/>
          <w:numId w:val="1"/>
        </w:numPr>
        <w:rPr>
          <w:b/>
          <w:bCs/>
        </w:rPr>
      </w:pPr>
      <w:r>
        <w:rPr>
          <w:rFonts w:hint="eastAsia"/>
          <w:b/>
          <w:bCs/>
        </w:rPr>
        <w:t>用户管理</w:t>
      </w:r>
    </w:p>
    <w:p>
      <w:r>
        <w:rPr>
          <w:rFonts w:hint="eastAsia"/>
        </w:rPr>
        <w:t>用户注册与身份验证。</w:t>
      </w:r>
    </w:p>
    <w:p>
      <w:r>
        <w:rPr>
          <w:rFonts w:hint="eastAsia"/>
        </w:rPr>
        <w:t>提供用户个人资料的管理功能，包括个人信息修改与查看。</w:t>
      </w:r>
    </w:p>
    <w:p>
      <w:pPr>
        <w:numPr>
          <w:ilvl w:val="1"/>
          <w:numId w:val="1"/>
        </w:numPr>
        <w:rPr>
          <w:b/>
          <w:bCs/>
        </w:rPr>
      </w:pPr>
      <w:r>
        <w:rPr>
          <w:rFonts w:hint="eastAsia"/>
          <w:b/>
          <w:bCs/>
        </w:rPr>
        <w:t>课程管理</w:t>
      </w:r>
    </w:p>
    <w:p>
      <w:pPr>
        <w:numPr>
          <w:ilvl w:val="2"/>
          <w:numId w:val="1"/>
        </w:numPr>
        <w:rPr>
          <w:b/>
          <w:bCs/>
        </w:rPr>
      </w:pPr>
      <w:r>
        <w:rPr>
          <w:rFonts w:hint="eastAsia"/>
          <w:b/>
          <w:bCs/>
        </w:rPr>
        <w:t>创建、编辑和删除电子合同</w:t>
      </w:r>
      <w:bookmarkStart w:id="0" w:name="_GoBack"/>
      <w:bookmarkEnd w:id="0"/>
    </w:p>
    <w:p>
      <w:r>
        <w:rPr>
          <w:rFonts w:hint="eastAsia"/>
        </w:rPr>
        <w:t>用户可以创建新的合同，设定合同名称、描述等信息。编辑现有电子合同信息，包括更新合同内容等。删除不再需要的合同。</w:t>
      </w:r>
    </w:p>
    <w:p>
      <w:pPr>
        <w:numPr>
          <w:ilvl w:val="2"/>
          <w:numId w:val="1"/>
        </w:numPr>
        <w:rPr>
          <w:b/>
          <w:bCs/>
        </w:rPr>
      </w:pPr>
      <w:r>
        <w:rPr>
          <w:rFonts w:hint="eastAsia"/>
          <w:b/>
          <w:bCs/>
        </w:rPr>
        <w:t>课程内容的去中心化存储</w:t>
      </w:r>
    </w:p>
    <w:p>
      <w:r>
        <w:rPr>
          <w:rFonts w:hint="eastAsia"/>
        </w:rPr>
        <w:t>利用区块链技术实现电子合同的去中心化存储。</w:t>
      </w:r>
    </w:p>
    <w:p>
      <w:pPr>
        <w:numPr>
          <w:ilvl w:val="1"/>
          <w:numId w:val="1"/>
        </w:numPr>
        <w:rPr>
          <w:b/>
          <w:bCs/>
        </w:rPr>
      </w:pPr>
      <w:r>
        <w:rPr>
          <w:rFonts w:hint="eastAsia"/>
          <w:b/>
          <w:bCs/>
        </w:rPr>
        <w:t>去中心化评估</w:t>
      </w:r>
    </w:p>
    <w:p>
      <w:pPr>
        <w:numPr>
          <w:ilvl w:val="2"/>
          <w:numId w:val="1"/>
        </w:numPr>
        <w:rPr>
          <w:b/>
          <w:bCs/>
        </w:rPr>
      </w:pPr>
      <w:r>
        <w:rPr>
          <w:rFonts w:hint="eastAsia"/>
          <w:b/>
          <w:bCs/>
        </w:rPr>
        <w:t>合同评估</w:t>
      </w:r>
    </w:p>
    <w:p>
      <w:pPr>
        <w:rPr>
          <w:rFonts w:hint="eastAsia"/>
        </w:rPr>
      </w:pPr>
      <w:r>
        <w:rPr>
          <w:rFonts w:hint="eastAsia"/>
        </w:rPr>
        <w:t>提供电子合同评估，评估电子合同风险级别。</w:t>
      </w:r>
    </w:p>
    <w:p>
      <w:pPr>
        <w:numPr>
          <w:ilvl w:val="0"/>
          <w:numId w:val="1"/>
        </w:numPr>
        <w:rPr>
          <w:b/>
          <w:bCs/>
          <w:sz w:val="28"/>
          <w:szCs w:val="28"/>
        </w:rPr>
      </w:pPr>
      <w:r>
        <w:rPr>
          <w:rFonts w:hint="eastAsia"/>
          <w:b/>
          <w:bCs/>
          <w:sz w:val="28"/>
          <w:szCs w:val="28"/>
        </w:rPr>
        <w:t>技术要求</w:t>
      </w:r>
    </w:p>
    <w:p>
      <w:r>
        <w:rPr>
          <w:rFonts w:hint="eastAsia"/>
        </w:rPr>
        <w:t>使用区块链平台（例如Ethereum、Fisco Bcos等）。</w:t>
      </w:r>
    </w:p>
    <w:p>
      <w:r>
        <w:rPr>
          <w:rFonts w:hint="eastAsia"/>
        </w:rPr>
        <w:t>JavaScript、React、Next.js（前端开发）。</w:t>
      </w:r>
    </w:p>
    <w:p>
      <w:r>
        <w:t>Node.js、Solidity（后端开发）</w:t>
      </w:r>
      <w:r>
        <w:rPr>
          <w:rFonts w:hint="eastAsia"/>
        </w:rPr>
        <w:t>。</w:t>
      </w:r>
    </w:p>
    <w:p>
      <w:r>
        <w:t>数据库（例如</w:t>
      </w:r>
      <w:r>
        <w:rPr>
          <w:rFonts w:hint="eastAsia"/>
        </w:rPr>
        <w:t>Mysql、</w:t>
      </w:r>
      <w:r>
        <w:t>MongoDB）。</w:t>
      </w:r>
    </w:p>
    <w:p>
      <w:pPr>
        <w:numPr>
          <w:ilvl w:val="0"/>
          <w:numId w:val="1"/>
        </w:numPr>
        <w:rPr>
          <w:b/>
          <w:bCs/>
          <w:sz w:val="28"/>
          <w:szCs w:val="28"/>
        </w:rPr>
      </w:pPr>
      <w:r>
        <w:rPr>
          <w:rFonts w:hint="eastAsia"/>
          <w:b/>
          <w:bCs/>
          <w:sz w:val="28"/>
          <w:szCs w:val="28"/>
        </w:rPr>
        <w:t>时间计划</w:t>
      </w:r>
    </w:p>
    <w:p>
      <w:r>
        <w:rPr>
          <w:rFonts w:hint="eastAsia"/>
        </w:rPr>
        <w:t>阶段1：项目确认与需求分析（1个月）</w:t>
      </w:r>
    </w:p>
    <w:p>
      <w:r>
        <w:rPr>
          <w:rFonts w:hint="eastAsia"/>
        </w:rPr>
        <w:t>阶段2：系统设计与技术选型（1个月）</w:t>
      </w:r>
    </w:p>
    <w:p>
      <w:r>
        <w:rPr>
          <w:rFonts w:hint="eastAsia"/>
        </w:rPr>
        <w:t>阶段3：开发与测试（2个月）</w:t>
      </w:r>
    </w:p>
    <w:p>
      <w:r>
        <w:rPr>
          <w:rFonts w:hint="eastAsia"/>
        </w:rPr>
        <w:t>阶段4：部署与用户测试（同步开发实现）</w:t>
      </w:r>
    </w:p>
    <w:p>
      <w:r>
        <w:rPr>
          <w:rFonts w:hint="eastAsia"/>
        </w:rPr>
        <w:t>阶段5：项目交付与文档整理（同步开发实现）</w:t>
      </w:r>
    </w:p>
    <w:p>
      <w:pPr>
        <w:numPr>
          <w:ilvl w:val="0"/>
          <w:numId w:val="1"/>
        </w:numPr>
        <w:rPr>
          <w:b/>
          <w:bCs/>
          <w:sz w:val="28"/>
          <w:szCs w:val="28"/>
        </w:rPr>
      </w:pPr>
      <w:r>
        <w:rPr>
          <w:rFonts w:hint="eastAsia"/>
          <w:b/>
          <w:bCs/>
          <w:sz w:val="28"/>
          <w:szCs w:val="28"/>
        </w:rPr>
        <w:t>项目团队</w:t>
      </w:r>
    </w:p>
    <w:p>
      <w:pPr>
        <w:rPr>
          <w:sz w:val="18"/>
          <w:szCs w:val="18"/>
        </w:rPr>
      </w:pPr>
      <w:r>
        <w:rPr>
          <w:rFonts w:hint="eastAsia"/>
          <w:sz w:val="18"/>
          <w:szCs w:val="18"/>
        </w:rPr>
        <w:t>注：此表格只做参考。</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846"/>
        <w:gridCol w:w="969"/>
        <w:gridCol w:w="636"/>
        <w:gridCol w:w="27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角色</w:t>
            </w:r>
          </w:p>
        </w:tc>
        <w:tc>
          <w:tcPr>
            <w:tcW w:w="846" w:type="dxa"/>
          </w:tcPr>
          <w:p>
            <w:r>
              <w:rPr>
                <w:rFonts w:hint="eastAsia"/>
              </w:rPr>
              <w:t>姓名</w:t>
            </w:r>
          </w:p>
        </w:tc>
        <w:tc>
          <w:tcPr>
            <w:tcW w:w="969" w:type="dxa"/>
          </w:tcPr>
          <w:p>
            <w:r>
              <w:rPr>
                <w:rFonts w:hint="eastAsia"/>
              </w:rPr>
              <w:t>班级</w:t>
            </w:r>
          </w:p>
        </w:tc>
        <w:tc>
          <w:tcPr>
            <w:tcW w:w="636" w:type="dxa"/>
          </w:tcPr>
          <w:p>
            <w:r>
              <w:rPr>
                <w:rFonts w:hint="eastAsia"/>
              </w:rPr>
              <w:t>性别</w:t>
            </w:r>
          </w:p>
        </w:tc>
        <w:tc>
          <w:tcPr>
            <w:tcW w:w="2736" w:type="dxa"/>
          </w:tcPr>
          <w:p>
            <w:r>
              <w:rPr>
                <w:rFonts w:hint="eastAsia"/>
              </w:rPr>
              <w:t>负责</w:t>
            </w:r>
          </w:p>
        </w:tc>
        <w:tc>
          <w:tcPr>
            <w:tcW w:w="1056" w:type="dxa"/>
          </w:tcPr>
          <w:p>
            <w:r>
              <w:rPr>
                <w:rFonts w:hint="eastAsia"/>
              </w:rPr>
              <w:t>团队权重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项目组长</w:t>
            </w:r>
          </w:p>
        </w:tc>
        <w:tc>
          <w:tcPr>
            <w:tcW w:w="846" w:type="dxa"/>
          </w:tcPr>
          <w:p>
            <w:r>
              <w:rPr>
                <w:rFonts w:hint="eastAsia"/>
              </w:rPr>
              <w:t>徐峰</w:t>
            </w:r>
          </w:p>
        </w:tc>
        <w:tc>
          <w:tcPr>
            <w:tcW w:w="969" w:type="dxa"/>
          </w:tcPr>
          <w:p>
            <w:r>
              <w:rPr>
                <w:rFonts w:hint="eastAsia"/>
              </w:rPr>
              <w:t>B210601</w:t>
            </w:r>
          </w:p>
        </w:tc>
        <w:tc>
          <w:tcPr>
            <w:tcW w:w="636" w:type="dxa"/>
          </w:tcPr>
          <w:p>
            <w:r>
              <w:rPr>
                <w:rFonts w:hint="eastAsia"/>
              </w:rPr>
              <w:t>男</w:t>
            </w:r>
          </w:p>
        </w:tc>
        <w:tc>
          <w:tcPr>
            <w:tcW w:w="2736" w:type="dxa"/>
          </w:tcPr>
          <w:p>
            <w:r>
              <w:rPr>
                <w:rFonts w:hint="eastAsia"/>
                <w:lang w:val="en-US" w:eastAsia="zh-CN"/>
              </w:rPr>
              <w:t>负</w:t>
            </w:r>
            <w:r>
              <w:rPr>
                <w:rFonts w:hint="eastAsia"/>
              </w:rPr>
              <w:t>责项目计划和整体协调</w:t>
            </w:r>
          </w:p>
        </w:tc>
        <w:tc>
          <w:tcPr>
            <w:tcW w:w="1056" w:type="dxa"/>
          </w:tcPr>
          <w:p>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前端开发</w:t>
            </w:r>
          </w:p>
        </w:tc>
        <w:tc>
          <w:tcPr>
            <w:tcW w:w="846" w:type="dxa"/>
            <w:vAlign w:val="top"/>
          </w:tcPr>
          <w:p>
            <w:r>
              <w:rPr>
                <w:rFonts w:hint="eastAsia"/>
              </w:rPr>
              <w:t>曾思雨</w:t>
            </w:r>
          </w:p>
        </w:tc>
        <w:tc>
          <w:tcPr>
            <w:tcW w:w="969" w:type="dxa"/>
          </w:tcPr>
          <w:p>
            <w:r>
              <w:rPr>
                <w:rFonts w:hint="eastAsia"/>
              </w:rPr>
              <w:t>B21060</w:t>
            </w:r>
            <w:r>
              <w:t>1</w:t>
            </w:r>
          </w:p>
        </w:tc>
        <w:tc>
          <w:tcPr>
            <w:tcW w:w="636" w:type="dxa"/>
            <w:vAlign w:val="top"/>
          </w:tcPr>
          <w:p>
            <w:r>
              <w:rPr>
                <w:rFonts w:hint="eastAsia"/>
              </w:rPr>
              <w:t>女</w:t>
            </w:r>
          </w:p>
        </w:tc>
        <w:tc>
          <w:tcPr>
            <w:tcW w:w="2736" w:type="dxa"/>
          </w:tcPr>
          <w:p>
            <w:r>
              <w:rPr>
                <w:rFonts w:hint="eastAsia"/>
              </w:rPr>
              <w:t>负责用户界面设计</w:t>
            </w:r>
          </w:p>
        </w:tc>
        <w:tc>
          <w:tcPr>
            <w:tcW w:w="1056" w:type="dxa"/>
          </w:tcPr>
          <w:p>
            <w:r>
              <w:rPr>
                <w:rFonts w:hint="eastAsia"/>
                <w:lang w:val="en-US" w:eastAsia="zh-CN"/>
              </w:rPr>
              <w:t>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后端开发</w:t>
            </w:r>
          </w:p>
        </w:tc>
        <w:tc>
          <w:tcPr>
            <w:tcW w:w="846" w:type="dxa"/>
          </w:tcPr>
          <w:p>
            <w:r>
              <w:rPr>
                <w:rFonts w:hint="eastAsia"/>
              </w:rPr>
              <w:t>李钰晨</w:t>
            </w:r>
          </w:p>
        </w:tc>
        <w:tc>
          <w:tcPr>
            <w:tcW w:w="969" w:type="dxa"/>
          </w:tcPr>
          <w:p>
            <w:r>
              <w:rPr>
                <w:rFonts w:hint="eastAsia"/>
              </w:rPr>
              <w:t>B21060</w:t>
            </w:r>
            <w:r>
              <w:t>2</w:t>
            </w:r>
          </w:p>
        </w:tc>
        <w:tc>
          <w:tcPr>
            <w:tcW w:w="636" w:type="dxa"/>
          </w:tcPr>
          <w:p>
            <w:r>
              <w:rPr>
                <w:rFonts w:hint="eastAsia"/>
              </w:rPr>
              <w:t>男</w:t>
            </w:r>
          </w:p>
        </w:tc>
        <w:tc>
          <w:tcPr>
            <w:tcW w:w="2736" w:type="dxa"/>
          </w:tcPr>
          <w:p>
            <w:r>
              <w:t>负责系统逻辑与区块链集成</w:t>
            </w:r>
          </w:p>
        </w:tc>
        <w:tc>
          <w:tcPr>
            <w:tcW w:w="1056" w:type="dxa"/>
          </w:tcPr>
          <w:p>
            <w:r>
              <w:t>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测试</w:t>
            </w:r>
          </w:p>
        </w:tc>
        <w:tc>
          <w:tcPr>
            <w:tcW w:w="846" w:type="dxa"/>
          </w:tcPr>
          <w:p>
            <w:pPr>
              <w:rPr>
                <w:rFonts w:hint="eastAsia"/>
              </w:rPr>
            </w:pPr>
            <w:r>
              <w:rPr>
                <w:rFonts w:hint="eastAsia"/>
              </w:rPr>
              <w:t>张雅萍</w:t>
            </w:r>
          </w:p>
        </w:tc>
        <w:tc>
          <w:tcPr>
            <w:tcW w:w="969" w:type="dxa"/>
          </w:tcPr>
          <w:p>
            <w:r>
              <w:rPr>
                <w:rFonts w:hint="eastAsia"/>
              </w:rPr>
              <w:t>B21060</w:t>
            </w:r>
            <w:r>
              <w:t>2</w:t>
            </w:r>
          </w:p>
        </w:tc>
        <w:tc>
          <w:tcPr>
            <w:tcW w:w="636" w:type="dxa"/>
          </w:tcPr>
          <w:p>
            <w:r>
              <w:rPr>
                <w:rFonts w:hint="eastAsia"/>
              </w:rPr>
              <w:t>女</w:t>
            </w:r>
          </w:p>
        </w:tc>
        <w:tc>
          <w:tcPr>
            <w:tcW w:w="2736" w:type="dxa"/>
          </w:tcPr>
          <w:p>
            <w:r>
              <w:t>负责项目质量保障</w:t>
            </w:r>
          </w:p>
        </w:tc>
        <w:tc>
          <w:tcPr>
            <w:tcW w:w="1056" w:type="dxa"/>
          </w:tcPr>
          <w:p>
            <w:r>
              <w:rPr>
                <w:rFonts w:hint="eastAsia"/>
                <w:lang w:val="en-US" w:eastAsia="zh-CN"/>
              </w:rPr>
              <w:t>20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pPr>
              <w:rPr>
                <w:rFonts w:hint="eastAsia" w:eastAsiaTheme="minorEastAsia"/>
                <w:lang w:eastAsia="zh-CN"/>
              </w:rPr>
            </w:pPr>
            <w:r>
              <w:rPr>
                <w:rFonts w:hint="eastAsia"/>
                <w:lang w:val="en-US" w:eastAsia="zh-CN"/>
              </w:rPr>
              <w:t>文档</w:t>
            </w:r>
          </w:p>
        </w:tc>
        <w:tc>
          <w:tcPr>
            <w:tcW w:w="846" w:type="dxa"/>
          </w:tcPr>
          <w:p>
            <w:r>
              <w:rPr>
                <w:rFonts w:hint="eastAsia"/>
              </w:rPr>
              <w:t>张雅萍</w:t>
            </w:r>
          </w:p>
        </w:tc>
        <w:tc>
          <w:tcPr>
            <w:tcW w:w="969" w:type="dxa"/>
          </w:tcPr>
          <w:p>
            <w:pPr>
              <w:rPr>
                <w:rFonts w:hint="eastAsia"/>
              </w:rPr>
            </w:pPr>
            <w:r>
              <w:rPr>
                <w:rFonts w:hint="eastAsia"/>
              </w:rPr>
              <w:t>B</w:t>
            </w:r>
            <w:r>
              <w:t>210602</w:t>
            </w:r>
          </w:p>
        </w:tc>
        <w:tc>
          <w:tcPr>
            <w:tcW w:w="636" w:type="dxa"/>
          </w:tcPr>
          <w:p>
            <w:pPr>
              <w:rPr>
                <w:rFonts w:hint="eastAsia"/>
              </w:rPr>
            </w:pPr>
            <w:r>
              <w:rPr>
                <w:rFonts w:hint="eastAsia"/>
              </w:rPr>
              <w:t>女</w:t>
            </w:r>
          </w:p>
        </w:tc>
        <w:tc>
          <w:tcPr>
            <w:tcW w:w="2736" w:type="dxa"/>
          </w:tcPr>
          <w:p>
            <w:pPr>
              <w:rPr>
                <w:rFonts w:hint="eastAsia"/>
              </w:rPr>
            </w:pPr>
            <w:r>
              <w:t>负责项目文档整理与管理</w:t>
            </w:r>
          </w:p>
        </w:tc>
        <w:tc>
          <w:tcPr>
            <w:tcW w:w="1056" w:type="dxa"/>
          </w:tcPr>
          <w:p>
            <w:pPr>
              <w:rPr>
                <w:rFonts w:hint="eastAsia"/>
              </w:rP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r>
              <w:rPr>
                <w:rFonts w:hint="eastAsia"/>
              </w:rPr>
              <w:t>文档</w:t>
            </w:r>
          </w:p>
        </w:tc>
        <w:tc>
          <w:tcPr>
            <w:tcW w:w="846" w:type="dxa"/>
            <w:vAlign w:val="top"/>
          </w:tcPr>
          <w:p>
            <w:r>
              <w:rPr>
                <w:rFonts w:hint="eastAsia"/>
              </w:rPr>
              <w:t>徐峰</w:t>
            </w:r>
          </w:p>
        </w:tc>
        <w:tc>
          <w:tcPr>
            <w:tcW w:w="969" w:type="dxa"/>
          </w:tcPr>
          <w:p>
            <w:r>
              <w:rPr>
                <w:rFonts w:hint="eastAsia"/>
              </w:rPr>
              <w:t>B210602</w:t>
            </w:r>
          </w:p>
        </w:tc>
        <w:tc>
          <w:tcPr>
            <w:tcW w:w="636" w:type="dxa"/>
          </w:tcPr>
          <w:p>
            <w:r>
              <w:rPr>
                <w:rFonts w:hint="eastAsia"/>
              </w:rPr>
              <w:t>女</w:t>
            </w:r>
          </w:p>
        </w:tc>
        <w:tc>
          <w:tcPr>
            <w:tcW w:w="2736" w:type="dxa"/>
          </w:tcPr>
          <w:p>
            <w:r>
              <w:t>负责项目文档整理与管理</w:t>
            </w:r>
          </w:p>
        </w:tc>
        <w:tc>
          <w:tcPr>
            <w:tcW w:w="1056" w:type="dxa"/>
          </w:tcPr>
          <w:p>
            <w:r>
              <w:rPr>
                <w:rFonts w:hint="eastAsia"/>
              </w:rPr>
              <w:t>1</w:t>
            </w:r>
            <w:r>
              <w:rPr>
                <w:rFonts w:hint="eastAsia"/>
                <w:lang w:val="en-US" w:eastAsia="zh-CN"/>
              </w:rPr>
              <w:t>0</w:t>
            </w:r>
            <w:r>
              <w:rPr>
                <w:rFonts w:hint="eastAsia"/>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5963902"/>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inline distT="0" distB="0" distL="0" distR="0">
          <wp:extent cx="1786890" cy="334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86890" cy="334645"/>
                  </a:xfrm>
                  <a:prstGeom prst="rect">
                    <a:avLst/>
                  </a:prstGeom>
                  <a:noFill/>
                  <a:ln>
                    <a:noFill/>
                  </a:ln>
                </pic:spPr>
              </pic:pic>
            </a:graphicData>
          </a:graphic>
        </wp:inline>
      </w:drawing>
    </w:r>
    <w:r>
      <w:rPr>
        <w:rFonts w:hint="eastAsia"/>
      </w:rPr>
      <w:t xml:space="preserve"> </w:t>
    </w:r>
    <w:r>
      <w:t xml:space="preserve">                                 </w:t>
    </w:r>
    <w:r>
      <w:rPr>
        <w:rFonts w:hint="eastAsia"/>
      </w:rPr>
      <w:t>项目简介（模板）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158F2"/>
    <w:multiLevelType w:val="multilevel"/>
    <w:tmpl w:val="5E5158F2"/>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yNjdhNDVlNWZmMmEwYTgzOTExOWYxM2Y0OGMwZjQifQ=="/>
  </w:docVars>
  <w:rsids>
    <w:rsidRoot w:val="00E91259"/>
    <w:rsid w:val="002C137E"/>
    <w:rsid w:val="003F3768"/>
    <w:rsid w:val="0043728E"/>
    <w:rsid w:val="00527909"/>
    <w:rsid w:val="00761FF7"/>
    <w:rsid w:val="007A4365"/>
    <w:rsid w:val="00C65EBD"/>
    <w:rsid w:val="00DD5488"/>
    <w:rsid w:val="00E91259"/>
    <w:rsid w:val="054824FB"/>
    <w:rsid w:val="0D5D0C33"/>
    <w:rsid w:val="167C4A18"/>
    <w:rsid w:val="16E87CF0"/>
    <w:rsid w:val="1ECE722C"/>
    <w:rsid w:val="281026A2"/>
    <w:rsid w:val="28F761C3"/>
    <w:rsid w:val="2C9B6511"/>
    <w:rsid w:val="2E8777FF"/>
    <w:rsid w:val="343E2305"/>
    <w:rsid w:val="34515BCB"/>
    <w:rsid w:val="37890C9B"/>
    <w:rsid w:val="56D56B47"/>
    <w:rsid w:val="572B0905"/>
    <w:rsid w:val="5A1C26C1"/>
    <w:rsid w:val="5F927D66"/>
    <w:rsid w:val="613C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iPriority w:val="99"/>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_Style 9"/>
    <w:basedOn w:val="1"/>
    <w:next w:val="1"/>
    <w:uiPriority w:val="0"/>
    <w:pPr>
      <w:pBdr>
        <w:bottom w:val="single" w:color="auto" w:sz="6" w:space="1"/>
      </w:pBdr>
      <w:jc w:val="center"/>
    </w:pPr>
    <w:rPr>
      <w:rFonts w:ascii="Arial" w:eastAsia="宋体"/>
      <w:vanish/>
      <w:sz w:val="16"/>
    </w:rPr>
  </w:style>
  <w:style w:type="paragraph" w:customStyle="1" w:styleId="13">
    <w:name w:val="_Style 10"/>
    <w:basedOn w:val="1"/>
    <w:next w:val="1"/>
    <w:uiPriority w:val="0"/>
    <w:pPr>
      <w:pBdr>
        <w:top w:val="single" w:color="auto" w:sz="6" w:space="1"/>
      </w:pBdr>
      <w:jc w:val="center"/>
    </w:pPr>
    <w:rPr>
      <w:rFonts w:ascii="Arial" w:eastAsia="宋体"/>
      <w:vanish/>
      <w:sz w:val="16"/>
    </w:rPr>
  </w:style>
  <w:style w:type="character" w:customStyle="1" w:styleId="14">
    <w:name w:val="页眉 字符"/>
    <w:basedOn w:val="10"/>
    <w:link w:val="6"/>
    <w:uiPriority w:val="0"/>
    <w:rPr>
      <w:rFonts w:asciiTheme="minorHAnsi" w:hAnsiTheme="minorHAnsi" w:eastAsiaTheme="minorEastAsia" w:cstheme="minorBidi"/>
      <w:kern w:val="2"/>
      <w:sz w:val="18"/>
      <w:szCs w:val="18"/>
    </w:rPr>
  </w:style>
  <w:style w:type="character" w:customStyle="1" w:styleId="15">
    <w:name w:val="页脚 字符"/>
    <w:basedOn w:val="10"/>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726</Words>
  <Characters>838</Characters>
  <Lines>6</Lines>
  <Paragraphs>1</Paragraphs>
  <TotalTime>1</TotalTime>
  <ScaleCrop>false</ScaleCrop>
  <LinksUpToDate>false</LinksUpToDate>
  <CharactersWithSpaces>839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2024-03-06T07:21:00Z</dcterms:created>
  <dc:creator>29759</dc:creator>
  <cp:lastModifiedBy>长河隐明月</cp:lastModifiedBy>
  <dcterms:modified xsi:type="dcterms:W3CDTF">2024-06-22T08:18:39Z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67143E9FA169469FB020DA5A6A0BE005_12</vt:lpwstr>
  </property>
</Properties>
</file>