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5C19" w14:textId="02561765" w:rsidR="002F68B8" w:rsidRPr="00B842F5" w:rsidRDefault="002F68B8" w:rsidP="00FF7CE5">
      <w:pPr>
        <w:spacing w:line="360" w:lineRule="auto"/>
        <w:rPr>
          <w:rFonts w:ascii="Montserrat" w:hAnsi="Montserrat"/>
          <w:sz w:val="22"/>
          <w:szCs w:val="22"/>
        </w:rPr>
      </w:pPr>
      <w:r w:rsidRPr="00B842F5">
        <w:rPr>
          <w:rFonts w:ascii="Montserrat" w:hAnsi="Montserrat"/>
          <w:sz w:val="22"/>
          <w:szCs w:val="22"/>
        </w:rPr>
        <w:t>Interoffice Memo</w:t>
      </w:r>
      <w:r w:rsidRPr="00B842F5">
        <w:rPr>
          <w:rFonts w:ascii="Montserrat" w:hAnsi="Montserrat"/>
          <w:sz w:val="22"/>
          <w:szCs w:val="22"/>
        </w:rPr>
        <w:tab/>
        <w:t xml:space="preserve">:   </w:t>
      </w:r>
      <w:r w:rsidRPr="00B842F5">
        <w:rPr>
          <w:rFonts w:ascii="Montserrat" w:hAnsi="Montserrat"/>
          <w:sz w:val="22"/>
          <w:szCs w:val="22"/>
        </w:rPr>
        <w:tab/>
        <w:t>2023</w:t>
      </w:r>
      <w:r w:rsidR="009A1F12" w:rsidRPr="00B842F5">
        <w:rPr>
          <w:rFonts w:ascii="Montserrat" w:hAnsi="Montserrat"/>
          <w:sz w:val="22"/>
          <w:szCs w:val="22"/>
        </w:rPr>
        <w:t>0</w:t>
      </w:r>
      <w:r w:rsidR="00AD68FF" w:rsidRPr="00B842F5">
        <w:rPr>
          <w:rFonts w:ascii="Montserrat" w:hAnsi="Montserrat"/>
          <w:sz w:val="22"/>
          <w:szCs w:val="22"/>
        </w:rPr>
        <w:t>8</w:t>
      </w:r>
      <w:r w:rsidRPr="00B842F5">
        <w:rPr>
          <w:rFonts w:ascii="Montserrat" w:hAnsi="Montserrat"/>
          <w:sz w:val="22"/>
          <w:szCs w:val="22"/>
        </w:rPr>
        <w:t>000</w:t>
      </w:r>
      <w:r w:rsidR="00AD68FF" w:rsidRPr="00B842F5">
        <w:rPr>
          <w:rFonts w:ascii="Montserrat" w:hAnsi="Montserrat"/>
          <w:sz w:val="22"/>
          <w:szCs w:val="22"/>
        </w:rPr>
        <w:t>5</w:t>
      </w:r>
    </w:p>
    <w:p w14:paraId="589BEEE4" w14:textId="4E941FCE" w:rsidR="002F68B8" w:rsidRPr="00B842F5" w:rsidRDefault="002F68B8" w:rsidP="00FF7CE5">
      <w:pPr>
        <w:ind w:left="2250" w:hanging="2250"/>
        <w:rPr>
          <w:rFonts w:ascii="Montserrat" w:hAnsi="Montserrat"/>
          <w:sz w:val="6"/>
          <w:szCs w:val="6"/>
        </w:rPr>
      </w:pPr>
      <w:r w:rsidRPr="00B842F5">
        <w:rPr>
          <w:rFonts w:ascii="Montserrat" w:hAnsi="Montserrat"/>
          <w:sz w:val="22"/>
          <w:szCs w:val="22"/>
        </w:rPr>
        <w:t>Subject</w:t>
      </w:r>
      <w:r w:rsidRPr="00B842F5">
        <w:rPr>
          <w:rFonts w:ascii="Montserrat" w:hAnsi="Montserrat"/>
          <w:sz w:val="22"/>
          <w:szCs w:val="22"/>
        </w:rPr>
        <w:tab/>
        <w:t>:</w:t>
      </w:r>
      <w:r w:rsidR="00D25F91" w:rsidRPr="00B842F5">
        <w:rPr>
          <w:rFonts w:ascii="Montserrat" w:hAnsi="Montserrat"/>
          <w:b/>
          <w:bCs/>
          <w:sz w:val="22"/>
          <w:szCs w:val="22"/>
        </w:rPr>
        <w:tab/>
      </w:r>
      <w:r w:rsidR="00D25F91" w:rsidRPr="00B842F5">
        <w:rPr>
          <w:rFonts w:ascii="Montserrat" w:hAnsi="Montserrat"/>
          <w:sz w:val="22"/>
          <w:szCs w:val="22"/>
        </w:rPr>
        <w:t>Shopeewise</w:t>
      </w:r>
    </w:p>
    <w:p w14:paraId="7128896D" w14:textId="7C38D616" w:rsidR="002F68B8" w:rsidRPr="00B842F5" w:rsidRDefault="002F68B8" w:rsidP="009A1F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78"/>
        </w:tabs>
        <w:ind w:left="2250" w:hanging="2250"/>
        <w:rPr>
          <w:rFonts w:ascii="Montserrat" w:hAnsi="Montserrat"/>
          <w:bCs/>
          <w:sz w:val="22"/>
          <w:szCs w:val="22"/>
        </w:rPr>
      </w:pPr>
      <w:r w:rsidRPr="00B842F5">
        <w:rPr>
          <w:rFonts w:ascii="Montserrat" w:hAnsi="Montserrat"/>
          <w:sz w:val="22"/>
          <w:szCs w:val="22"/>
        </w:rPr>
        <w:t>Memorandum To</w:t>
      </w:r>
      <w:r w:rsidRPr="00B842F5">
        <w:rPr>
          <w:rFonts w:ascii="Montserrat" w:hAnsi="Montserrat"/>
          <w:sz w:val="22"/>
          <w:szCs w:val="22"/>
        </w:rPr>
        <w:tab/>
        <w:t>:</w:t>
      </w:r>
      <w:r w:rsidRPr="00B842F5">
        <w:rPr>
          <w:rFonts w:ascii="Montserrat" w:hAnsi="Montserrat"/>
          <w:b/>
          <w:sz w:val="22"/>
          <w:szCs w:val="22"/>
        </w:rPr>
        <w:t xml:space="preserve">   </w:t>
      </w:r>
      <w:r w:rsidRPr="00B842F5">
        <w:rPr>
          <w:rFonts w:ascii="Montserrat" w:hAnsi="Montserrat"/>
          <w:b/>
          <w:sz w:val="22"/>
          <w:szCs w:val="22"/>
        </w:rPr>
        <w:tab/>
      </w:r>
      <w:r w:rsidR="00D25F91" w:rsidRPr="00B842F5">
        <w:rPr>
          <w:rFonts w:ascii="Montserrat" w:hAnsi="Montserrat" w:cstheme="minorHAnsi"/>
          <w:shd w:val="clear" w:color="auto" w:fill="F7F7F8"/>
        </w:rPr>
        <w:t>All HR</w:t>
      </w:r>
    </w:p>
    <w:p w14:paraId="3B2D0A51" w14:textId="77777777" w:rsidR="002F68B8" w:rsidRPr="00B842F5" w:rsidRDefault="002F68B8" w:rsidP="002F68B8">
      <w:pPr>
        <w:ind w:left="2250" w:hanging="2250"/>
        <w:rPr>
          <w:rFonts w:ascii="Montserrat" w:hAnsi="Montserrat"/>
          <w:bCs/>
          <w:sz w:val="6"/>
          <w:szCs w:val="6"/>
        </w:rPr>
      </w:pPr>
    </w:p>
    <w:p w14:paraId="49F198AC" w14:textId="077215AB" w:rsidR="002F68B8" w:rsidRPr="00B842F5" w:rsidRDefault="002F68B8" w:rsidP="002F68B8">
      <w:pPr>
        <w:pBdr>
          <w:bottom w:val="single" w:sz="6" w:space="0" w:color="auto"/>
        </w:pBdr>
        <w:spacing w:line="360" w:lineRule="auto"/>
        <w:ind w:left="2250" w:hanging="2250"/>
        <w:rPr>
          <w:rFonts w:ascii="Montserrat" w:hAnsi="Montserrat"/>
          <w:sz w:val="22"/>
          <w:szCs w:val="22"/>
        </w:rPr>
      </w:pPr>
      <w:r w:rsidRPr="00B842F5">
        <w:rPr>
          <w:rFonts w:ascii="Montserrat" w:hAnsi="Montserrat"/>
          <w:sz w:val="22"/>
          <w:szCs w:val="22"/>
        </w:rPr>
        <w:t>Issued Date</w:t>
      </w:r>
      <w:r w:rsidRPr="00B842F5">
        <w:rPr>
          <w:rFonts w:ascii="Montserrat" w:hAnsi="Montserrat"/>
          <w:sz w:val="22"/>
          <w:szCs w:val="22"/>
        </w:rPr>
        <w:tab/>
        <w:t xml:space="preserve">:   </w:t>
      </w:r>
      <w:r w:rsidRPr="00B842F5">
        <w:rPr>
          <w:rFonts w:ascii="Montserrat" w:hAnsi="Montserrat"/>
          <w:sz w:val="22"/>
          <w:szCs w:val="22"/>
        </w:rPr>
        <w:tab/>
        <w:t xml:space="preserve">June </w:t>
      </w:r>
      <w:r w:rsidR="00FF7CE5" w:rsidRPr="00B842F5">
        <w:rPr>
          <w:rFonts w:ascii="Montserrat" w:hAnsi="Montserrat"/>
          <w:sz w:val="22"/>
          <w:szCs w:val="22"/>
        </w:rPr>
        <w:t>23</w:t>
      </w:r>
      <w:r w:rsidRPr="00B842F5">
        <w:rPr>
          <w:rFonts w:ascii="Montserrat" w:hAnsi="Montserrat"/>
          <w:sz w:val="22"/>
          <w:szCs w:val="22"/>
        </w:rPr>
        <w:t>, 2023</w:t>
      </w:r>
    </w:p>
    <w:p w14:paraId="547AD0C1" w14:textId="7451497D" w:rsidR="002F68B8" w:rsidRPr="00B842F5" w:rsidRDefault="002F68B8" w:rsidP="002F68B8">
      <w:pPr>
        <w:pBdr>
          <w:bottom w:val="single" w:sz="6" w:space="0" w:color="auto"/>
        </w:pBdr>
        <w:spacing w:line="360" w:lineRule="auto"/>
        <w:ind w:left="2250" w:hanging="2250"/>
        <w:rPr>
          <w:rFonts w:ascii="Montserrat" w:hAnsi="Montserrat"/>
          <w:sz w:val="22"/>
          <w:szCs w:val="22"/>
        </w:rPr>
      </w:pPr>
      <w:r w:rsidRPr="00B842F5">
        <w:rPr>
          <w:rFonts w:ascii="Montserrat" w:hAnsi="Montserrat"/>
          <w:sz w:val="22"/>
          <w:szCs w:val="22"/>
        </w:rPr>
        <w:t>Issued By</w:t>
      </w:r>
      <w:r w:rsidRPr="00B842F5">
        <w:rPr>
          <w:rFonts w:ascii="Montserrat" w:hAnsi="Montserrat"/>
          <w:sz w:val="22"/>
          <w:szCs w:val="22"/>
        </w:rPr>
        <w:tab/>
        <w:t>:</w:t>
      </w:r>
      <w:r w:rsidRPr="00B842F5">
        <w:rPr>
          <w:rFonts w:ascii="Montserrat" w:hAnsi="Montserrat"/>
          <w:sz w:val="22"/>
          <w:szCs w:val="22"/>
        </w:rPr>
        <w:tab/>
      </w:r>
      <w:r w:rsidR="00FF7CE5" w:rsidRPr="00B842F5">
        <w:rPr>
          <w:rFonts w:ascii="Montserrat" w:hAnsi="Montserrat"/>
          <w:sz w:val="22"/>
          <w:szCs w:val="22"/>
        </w:rPr>
        <w:t>Marvin M. Javier</w:t>
      </w:r>
    </w:p>
    <w:p w14:paraId="06A766E4" w14:textId="77777777" w:rsidR="002F68B8" w:rsidRPr="00B842F5" w:rsidRDefault="002F68B8" w:rsidP="002F68B8"/>
    <w:p w14:paraId="62329E47" w14:textId="2A9FEF03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3D23A84F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1BFCBD56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 xml:space="preserve">Ang information memo na ito ay inilalabas sa paguutos ng ating butihing chairman na ang lahat ng smc at crempco HR/admin at kung sino ang itatalaga bilang mga user sa aming gagawing system </w:t>
      </w:r>
    </w:p>
    <w:p w14:paraId="49F84F87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560FCC3A" w14:textId="5B2DD8A0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 xml:space="preserve">Ang </w:t>
      </w:r>
      <w:r w:rsidR="00977079" w:rsidRPr="00B842F5">
        <w:rPr>
          <w:rFonts w:ascii="Montserrat" w:hAnsi="Montserrat" w:cstheme="minorHAnsi"/>
          <w:shd w:val="clear" w:color="auto" w:fill="F7F7F8"/>
        </w:rPr>
        <w:t>Shopeewise</w:t>
      </w:r>
      <w:r w:rsidRPr="00B842F5">
        <w:rPr>
          <w:rFonts w:ascii="Montserrat" w:hAnsi="Montserrat" w:cstheme="minorHAnsi"/>
          <w:shd w:val="clear" w:color="auto" w:fill="F7F7F8"/>
        </w:rPr>
        <w:t xml:space="preserve"> ay aming ipinapakilala ay isang</w:t>
      </w:r>
      <w:r w:rsidR="00A50E2D" w:rsidRPr="00B842F5">
        <w:rPr>
          <w:rFonts w:ascii="Montserrat" w:hAnsi="Montserrat" w:cstheme="minorHAnsi"/>
          <w:shd w:val="clear" w:color="auto" w:fill="F7F7F8"/>
        </w:rPr>
        <w:t xml:space="preserve"> E-commer</w:t>
      </w:r>
      <w:r w:rsidR="008763C1" w:rsidRPr="00B842F5">
        <w:rPr>
          <w:rFonts w:ascii="Montserrat" w:hAnsi="Montserrat" w:cstheme="minorHAnsi"/>
          <w:shd w:val="clear" w:color="auto" w:fill="F7F7F8"/>
        </w:rPr>
        <w:t>c</w:t>
      </w:r>
      <w:r w:rsidR="00A50E2D" w:rsidRPr="00B842F5">
        <w:rPr>
          <w:rFonts w:ascii="Montserrat" w:hAnsi="Montserrat" w:cstheme="minorHAnsi"/>
          <w:shd w:val="clear" w:color="auto" w:fill="F7F7F8"/>
        </w:rPr>
        <w:t>e</w:t>
      </w:r>
      <w:r w:rsidRPr="00B842F5">
        <w:rPr>
          <w:rFonts w:ascii="Montserrat" w:hAnsi="Montserrat" w:cstheme="minorHAnsi"/>
          <w:shd w:val="clear" w:color="auto" w:fill="F7F7F8"/>
        </w:rPr>
        <w:t xml:space="preserve">. Ang </w:t>
      </w:r>
      <w:r w:rsidR="00A50E2D" w:rsidRPr="00B842F5">
        <w:rPr>
          <w:rFonts w:ascii="Montserrat" w:hAnsi="Montserrat" w:cstheme="minorHAnsi"/>
          <w:shd w:val="clear" w:color="auto" w:fill="F7F7F8"/>
        </w:rPr>
        <w:t>Shopeewise</w:t>
      </w:r>
      <w:r w:rsidRPr="00B842F5">
        <w:rPr>
          <w:rFonts w:ascii="Montserrat" w:hAnsi="Montserrat" w:cstheme="minorHAnsi"/>
          <w:shd w:val="clear" w:color="auto" w:fill="F7F7F8"/>
        </w:rPr>
        <w:t xml:space="preserve"> ay para sa </w:t>
      </w:r>
      <w:r w:rsidR="00A50E2D" w:rsidRPr="00B842F5">
        <w:rPr>
          <w:rFonts w:ascii="Montserrat" w:hAnsi="Montserrat" w:cstheme="minorHAnsi"/>
          <w:shd w:val="clear" w:color="auto" w:fill="F7F7F8"/>
        </w:rPr>
        <w:t>pagbebenta ng produkto through online.</w:t>
      </w:r>
    </w:p>
    <w:p w14:paraId="683710C4" w14:textId="77777777" w:rsidR="00A50E2D" w:rsidRPr="00B842F5" w:rsidRDefault="00A50E2D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2C420A7E" w14:textId="10BC80CA" w:rsidR="00A50E2D" w:rsidRPr="00B842F5" w:rsidRDefault="00A50E2D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>Challenges</w:t>
      </w:r>
      <w:r w:rsidR="00971EDC" w:rsidRPr="00B842F5">
        <w:rPr>
          <w:rFonts w:ascii="Montserrat" w:hAnsi="Montserrat" w:cstheme="minorHAnsi"/>
          <w:shd w:val="clear" w:color="auto" w:fill="F7F7F8"/>
        </w:rPr>
        <w:t>:</w:t>
      </w:r>
    </w:p>
    <w:p w14:paraId="74BE5667" w14:textId="143E95ED" w:rsidR="00971EDC" w:rsidRPr="00B842F5" w:rsidRDefault="00971EDC" w:rsidP="00971EDC">
      <w:pPr>
        <w:pStyle w:val="NoSpacing"/>
        <w:numPr>
          <w:ilvl w:val="0"/>
          <w:numId w:val="3"/>
        </w:numPr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 xml:space="preserve">Hindi </w:t>
      </w:r>
      <w:proofErr w:type="spellStart"/>
      <w:r w:rsidRPr="00B842F5">
        <w:rPr>
          <w:rFonts w:ascii="Montserrat" w:hAnsi="Montserrat" w:cstheme="minorHAnsi"/>
          <w:shd w:val="clear" w:color="auto" w:fill="F7F7F8"/>
        </w:rPr>
        <w:t>nanagamit</w:t>
      </w:r>
      <w:proofErr w:type="spellEnd"/>
      <w:r w:rsidRPr="00B842F5">
        <w:rPr>
          <w:rFonts w:ascii="Montserrat" w:hAnsi="Montserrat" w:cstheme="minorHAnsi"/>
          <w:shd w:val="clear" w:color="auto" w:fill="F7F7F8"/>
        </w:rPr>
        <w:t xml:space="preserve"> </w:t>
      </w:r>
      <w:proofErr w:type="gramStart"/>
      <w:r w:rsidRPr="00B842F5">
        <w:rPr>
          <w:rFonts w:ascii="Montserrat" w:hAnsi="Montserrat" w:cstheme="minorHAnsi"/>
          <w:shd w:val="clear" w:color="auto" w:fill="F7F7F8"/>
        </w:rPr>
        <w:t xml:space="preserve">kasi  </w:t>
      </w:r>
      <w:proofErr w:type="spellStart"/>
      <w:r w:rsidRPr="00B842F5">
        <w:rPr>
          <w:rFonts w:ascii="Montserrat" w:hAnsi="Montserrat" w:cstheme="minorHAnsi"/>
          <w:shd w:val="clear" w:color="auto" w:fill="F7F7F8"/>
        </w:rPr>
        <w:t>walang</w:t>
      </w:r>
      <w:proofErr w:type="spellEnd"/>
      <w:proofErr w:type="gramEnd"/>
      <w:r w:rsidRPr="00B842F5">
        <w:rPr>
          <w:rFonts w:ascii="Montserrat" w:hAnsi="Montserrat" w:cstheme="minorHAnsi"/>
          <w:shd w:val="clear" w:color="auto" w:fill="F7F7F8"/>
        </w:rPr>
        <w:t xml:space="preserve"> procedure</w:t>
      </w:r>
    </w:p>
    <w:p w14:paraId="1733D7FF" w14:textId="5E82C223" w:rsidR="00971EDC" w:rsidRPr="00B842F5" w:rsidRDefault="00971EDC" w:rsidP="00971EDC">
      <w:pPr>
        <w:pStyle w:val="NoSpacing"/>
        <w:numPr>
          <w:ilvl w:val="0"/>
          <w:numId w:val="3"/>
        </w:numPr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 xml:space="preserve">Hindi na advertise kasi </w:t>
      </w:r>
      <w:proofErr w:type="spellStart"/>
      <w:r w:rsidRPr="00B842F5">
        <w:rPr>
          <w:rFonts w:ascii="Montserrat" w:hAnsi="Montserrat" w:cstheme="minorHAnsi"/>
          <w:shd w:val="clear" w:color="auto" w:fill="F7F7F8"/>
        </w:rPr>
        <w:t>hindi</w:t>
      </w:r>
      <w:proofErr w:type="spellEnd"/>
      <w:r w:rsidRPr="00B842F5">
        <w:rPr>
          <w:rFonts w:ascii="Montserrat" w:hAnsi="Montserrat" w:cstheme="minorHAnsi"/>
          <w:shd w:val="clear" w:color="auto" w:fill="F7F7F8"/>
        </w:rPr>
        <w:t xml:space="preserve"> </w:t>
      </w:r>
      <w:proofErr w:type="spellStart"/>
      <w:r w:rsidRPr="00B842F5">
        <w:rPr>
          <w:rFonts w:ascii="Montserrat" w:hAnsi="Montserrat" w:cstheme="minorHAnsi"/>
          <w:shd w:val="clear" w:color="auto" w:fill="F7F7F8"/>
        </w:rPr>
        <w:t>maayos</w:t>
      </w:r>
      <w:proofErr w:type="spellEnd"/>
      <w:r w:rsidRPr="00B842F5">
        <w:rPr>
          <w:rFonts w:ascii="Montserrat" w:hAnsi="Montserrat" w:cstheme="minorHAnsi"/>
          <w:shd w:val="clear" w:color="auto" w:fill="F7F7F8"/>
        </w:rPr>
        <w:t xml:space="preserve"> </w:t>
      </w:r>
      <w:proofErr w:type="spellStart"/>
      <w:r w:rsidRPr="00B842F5">
        <w:rPr>
          <w:rFonts w:ascii="Montserrat" w:hAnsi="Montserrat" w:cstheme="minorHAnsi"/>
          <w:shd w:val="clear" w:color="auto" w:fill="F7F7F8"/>
        </w:rPr>
        <w:t>yung</w:t>
      </w:r>
      <w:proofErr w:type="spellEnd"/>
      <w:r w:rsidRPr="00B842F5">
        <w:rPr>
          <w:rFonts w:ascii="Montserrat" w:hAnsi="Montserrat" w:cstheme="minorHAnsi"/>
          <w:shd w:val="clear" w:color="auto" w:fill="F7F7F8"/>
        </w:rPr>
        <w:t xml:space="preserve"> system</w:t>
      </w:r>
    </w:p>
    <w:p w14:paraId="303D41C2" w14:textId="3974A8B6" w:rsidR="00571327" w:rsidRPr="00B842F5" w:rsidRDefault="00571327" w:rsidP="00571327">
      <w:pPr>
        <w:pStyle w:val="NoSpacing"/>
        <w:numPr>
          <w:ilvl w:val="0"/>
          <w:numId w:val="3"/>
        </w:numPr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 xml:space="preserve">Hindi </w:t>
      </w:r>
      <w:proofErr w:type="spellStart"/>
      <w:r w:rsidRPr="00B842F5">
        <w:rPr>
          <w:rFonts w:ascii="Montserrat" w:hAnsi="Montserrat" w:cstheme="minorHAnsi"/>
          <w:shd w:val="clear" w:color="auto" w:fill="F7F7F8"/>
        </w:rPr>
        <w:t>maayos</w:t>
      </w:r>
      <w:proofErr w:type="spellEnd"/>
      <w:r w:rsidRPr="00B842F5">
        <w:rPr>
          <w:rFonts w:ascii="Montserrat" w:hAnsi="Montserrat" w:cstheme="minorHAnsi"/>
          <w:shd w:val="clear" w:color="auto" w:fill="F7F7F8"/>
        </w:rPr>
        <w:t xml:space="preserve"> </w:t>
      </w:r>
      <w:proofErr w:type="spellStart"/>
      <w:r w:rsidRPr="00B842F5">
        <w:rPr>
          <w:rFonts w:ascii="Montserrat" w:hAnsi="Montserrat" w:cstheme="minorHAnsi"/>
          <w:shd w:val="clear" w:color="auto" w:fill="F7F7F8"/>
        </w:rPr>
        <w:t>dahil</w:t>
      </w:r>
      <w:proofErr w:type="spellEnd"/>
      <w:r w:rsidRPr="00B842F5">
        <w:rPr>
          <w:rFonts w:ascii="Montserrat" w:hAnsi="Montserrat" w:cstheme="minorHAnsi"/>
          <w:shd w:val="clear" w:color="auto" w:fill="F7F7F8"/>
        </w:rPr>
        <w:t xml:space="preserve"> </w:t>
      </w:r>
      <w:proofErr w:type="spellStart"/>
      <w:r w:rsidRPr="00B842F5">
        <w:rPr>
          <w:rFonts w:ascii="Montserrat" w:hAnsi="Montserrat" w:cstheme="minorHAnsi"/>
          <w:shd w:val="clear" w:color="auto" w:fill="F7F7F8"/>
        </w:rPr>
        <w:t>madami</w:t>
      </w:r>
      <w:proofErr w:type="spellEnd"/>
      <w:r w:rsidRPr="00B842F5">
        <w:rPr>
          <w:rFonts w:ascii="Montserrat" w:hAnsi="Montserrat" w:cstheme="minorHAnsi"/>
          <w:shd w:val="clear" w:color="auto" w:fill="F7F7F8"/>
        </w:rPr>
        <w:t xml:space="preserve"> ang priority</w:t>
      </w:r>
    </w:p>
    <w:p w14:paraId="1EAF8F7E" w14:textId="77777777" w:rsidR="00A50E2D" w:rsidRPr="00B842F5" w:rsidRDefault="00A50E2D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371AB346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165C54FB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>And ang info memo na ito is effective today 08/__/2023.</w:t>
      </w:r>
    </w:p>
    <w:p w14:paraId="6F34DEC6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5A53379B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458921E1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41FFB9E7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38E59625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5ABDE860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>Prepared by:</w:t>
      </w:r>
    </w:p>
    <w:p w14:paraId="0A1039CC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2B860993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>John Michael P. Masmela</w:t>
      </w:r>
    </w:p>
    <w:p w14:paraId="76F3C4C7" w14:textId="60321A42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>IT-Programme</w:t>
      </w:r>
      <w:r w:rsidR="00AD68FF" w:rsidRPr="00B842F5">
        <w:rPr>
          <w:rFonts w:ascii="Montserrat" w:hAnsi="Montserrat" w:cstheme="minorHAnsi"/>
          <w:shd w:val="clear" w:color="auto" w:fill="F7F7F8"/>
        </w:rPr>
        <w:t>r</w:t>
      </w:r>
    </w:p>
    <w:p w14:paraId="00D0F916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2723DA6B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6BF07EF5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04435F2A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>Noted by:</w:t>
      </w:r>
    </w:p>
    <w:p w14:paraId="7FD1277C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</w:p>
    <w:p w14:paraId="15E4BE3B" w14:textId="77777777" w:rsidR="00D25F91" w:rsidRPr="00B842F5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>Cresencia Lansang</w:t>
      </w:r>
    </w:p>
    <w:p w14:paraId="18E95268" w14:textId="63F3A5BC" w:rsidR="001C3446" w:rsidRPr="00D25F91" w:rsidRDefault="00D25F91" w:rsidP="00D25F91">
      <w:pPr>
        <w:pStyle w:val="NoSpacing"/>
        <w:rPr>
          <w:rFonts w:ascii="Montserrat" w:hAnsi="Montserrat" w:cstheme="minorHAnsi"/>
          <w:shd w:val="clear" w:color="auto" w:fill="F7F7F8"/>
        </w:rPr>
      </w:pPr>
      <w:r w:rsidRPr="00B842F5">
        <w:rPr>
          <w:rFonts w:ascii="Montserrat" w:hAnsi="Montserrat" w:cstheme="minorHAnsi"/>
          <w:shd w:val="clear" w:color="auto" w:fill="F7F7F8"/>
        </w:rPr>
        <w:t>Chairman</w:t>
      </w:r>
    </w:p>
    <w:sectPr w:rsidR="001C3446" w:rsidRPr="00D25F91" w:rsidSect="00F354C4">
      <w:headerReference w:type="default" r:id="rId7"/>
      <w:pgSz w:w="11906" w:h="16838" w:code="9"/>
      <w:pgMar w:top="1440" w:right="63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BD63" w14:textId="77777777" w:rsidR="004E3A71" w:rsidRDefault="004E3A71" w:rsidP="005E2D65">
      <w:r>
        <w:separator/>
      </w:r>
    </w:p>
  </w:endnote>
  <w:endnote w:type="continuationSeparator" w:id="0">
    <w:p w14:paraId="46934919" w14:textId="77777777" w:rsidR="004E3A71" w:rsidRDefault="004E3A71" w:rsidP="005E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F090" w14:textId="77777777" w:rsidR="004E3A71" w:rsidRDefault="004E3A71" w:rsidP="005E2D65">
      <w:r>
        <w:separator/>
      </w:r>
    </w:p>
  </w:footnote>
  <w:footnote w:type="continuationSeparator" w:id="0">
    <w:p w14:paraId="3467181E" w14:textId="77777777" w:rsidR="004E3A71" w:rsidRDefault="004E3A71" w:rsidP="005E2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EF4" w14:textId="77777777" w:rsidR="005E2D65" w:rsidRDefault="005E2D65">
    <w:pPr>
      <w:pStyle w:val="Header"/>
      <w:rPr>
        <w:noProof/>
        <w:lang w:eastAsia="en-PH"/>
      </w:rPr>
    </w:pPr>
  </w:p>
  <w:p w14:paraId="681AEBCD" w14:textId="77777777" w:rsidR="00FF7CE5" w:rsidRPr="0075114A" w:rsidRDefault="00FF7CE5" w:rsidP="00FF7CE5">
    <w:pPr>
      <w:tabs>
        <w:tab w:val="left" w:pos="810"/>
        <w:tab w:val="center" w:pos="4680"/>
        <w:tab w:val="right" w:pos="9360"/>
      </w:tabs>
      <w:ind w:left="720"/>
      <w:jc w:val="center"/>
      <w:rPr>
        <w:b/>
        <w:kern w:val="2"/>
        <w14:ligatures w14:val="standardContextual"/>
      </w:rPr>
    </w:pPr>
    <w:r w:rsidRPr="0075114A">
      <w:rPr>
        <w:b/>
        <w:noProof/>
        <w:kern w:val="2"/>
        <w:lang w:eastAsia="en-PH"/>
        <w14:ligatures w14:val="standardContextual"/>
      </w:rPr>
      <w:drawing>
        <wp:anchor distT="0" distB="0" distL="114300" distR="114300" simplePos="0" relativeHeight="251659264" behindDoc="0" locked="0" layoutInCell="1" allowOverlap="1" wp14:anchorId="350F5CAC" wp14:editId="2962F8D8">
          <wp:simplePos x="0" y="0"/>
          <wp:positionH relativeFrom="margin">
            <wp:posOffset>223756</wp:posOffset>
          </wp:positionH>
          <wp:positionV relativeFrom="paragraph">
            <wp:posOffset>-52705</wp:posOffset>
          </wp:positionV>
          <wp:extent cx="873125" cy="87312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MPLE1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873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114A">
      <w:rPr>
        <w:b/>
        <w:kern w:val="2"/>
        <w14:ligatures w14:val="standardContextual"/>
      </w:rPr>
      <w:t>COUNTERPART RESOURCE MULTI-PURPOSE COOPERATIVE</w:t>
    </w:r>
  </w:p>
  <w:p w14:paraId="6BD512CD" w14:textId="77777777" w:rsidR="00FF7CE5" w:rsidRPr="0075114A" w:rsidRDefault="00FF7CE5" w:rsidP="00FF7CE5">
    <w:pPr>
      <w:tabs>
        <w:tab w:val="left" w:pos="810"/>
        <w:tab w:val="center" w:pos="4680"/>
        <w:tab w:val="right" w:pos="9360"/>
      </w:tabs>
      <w:ind w:left="720"/>
      <w:jc w:val="center"/>
      <w:rPr>
        <w:kern w:val="2"/>
        <w14:ligatures w14:val="standardContextual"/>
      </w:rPr>
    </w:pPr>
    <w:r w:rsidRPr="0075114A">
      <w:rPr>
        <w:kern w:val="2"/>
        <w14:ligatures w14:val="standardContextual"/>
      </w:rPr>
      <w:t>Unit 1 Eden Townhomes 2001 Eden Street Corner Pedro Gil Sta. Ana, Manila</w:t>
    </w:r>
  </w:p>
  <w:p w14:paraId="683F41EC" w14:textId="77777777" w:rsidR="00FF7CE5" w:rsidRPr="0075114A" w:rsidRDefault="00FF7CE5" w:rsidP="00FF7CE5">
    <w:pPr>
      <w:tabs>
        <w:tab w:val="left" w:pos="810"/>
        <w:tab w:val="center" w:pos="4680"/>
        <w:tab w:val="right" w:pos="9360"/>
      </w:tabs>
      <w:ind w:left="720"/>
      <w:jc w:val="center"/>
      <w:rPr>
        <w:kern w:val="2"/>
        <w14:ligatures w14:val="standardContextual"/>
      </w:rPr>
    </w:pPr>
    <w:r w:rsidRPr="0075114A">
      <w:rPr>
        <w:kern w:val="2"/>
        <w14:ligatures w14:val="standardContextual"/>
      </w:rPr>
      <w:t xml:space="preserve">Landline: (02) 8 243 </w:t>
    </w:r>
    <w:proofErr w:type="gramStart"/>
    <w:r w:rsidRPr="0075114A">
      <w:rPr>
        <w:kern w:val="2"/>
        <w14:ligatures w14:val="standardContextual"/>
      </w:rPr>
      <w:t>7889  |</w:t>
    </w:r>
    <w:proofErr w:type="gramEnd"/>
    <w:r w:rsidRPr="0075114A">
      <w:rPr>
        <w:kern w:val="2"/>
        <w14:ligatures w14:val="standardContextual"/>
      </w:rPr>
      <w:t xml:space="preserve"> Email: crempcohrd@gmail.com</w:t>
    </w:r>
  </w:p>
  <w:p w14:paraId="5DD0F9E3" w14:textId="77777777" w:rsidR="00FF7CE5" w:rsidRPr="0075114A" w:rsidRDefault="00FF7CE5" w:rsidP="00FF7CE5">
    <w:pPr>
      <w:tabs>
        <w:tab w:val="left" w:pos="810"/>
        <w:tab w:val="left" w:pos="1440"/>
        <w:tab w:val="left" w:pos="2160"/>
        <w:tab w:val="left" w:pos="2880"/>
        <w:tab w:val="left" w:pos="3600"/>
        <w:tab w:val="left" w:pos="432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5ED3E384" w14:textId="4E45D576" w:rsidR="005E2D65" w:rsidRDefault="005E2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45350"/>
    <w:multiLevelType w:val="hybridMultilevel"/>
    <w:tmpl w:val="6D96AAC6"/>
    <w:lvl w:ilvl="0" w:tplc="DFDC9924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91EA8"/>
    <w:multiLevelType w:val="hybridMultilevel"/>
    <w:tmpl w:val="B3D2FEE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EF62DD"/>
    <w:multiLevelType w:val="hybridMultilevel"/>
    <w:tmpl w:val="0BD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534761">
    <w:abstractNumId w:val="0"/>
  </w:num>
  <w:num w:numId="2" w16cid:durableId="1338732685">
    <w:abstractNumId w:val="1"/>
  </w:num>
  <w:num w:numId="3" w16cid:durableId="7170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D65"/>
    <w:rsid w:val="0000320C"/>
    <w:rsid w:val="0001232E"/>
    <w:rsid w:val="0002065B"/>
    <w:rsid w:val="000C4D92"/>
    <w:rsid w:val="00115FCC"/>
    <w:rsid w:val="001B7419"/>
    <w:rsid w:val="001C3446"/>
    <w:rsid w:val="002651C6"/>
    <w:rsid w:val="002A4EE3"/>
    <w:rsid w:val="002F68B8"/>
    <w:rsid w:val="0032048E"/>
    <w:rsid w:val="00434074"/>
    <w:rsid w:val="004405AF"/>
    <w:rsid w:val="00450EFD"/>
    <w:rsid w:val="004B0603"/>
    <w:rsid w:val="004E3A71"/>
    <w:rsid w:val="00511B93"/>
    <w:rsid w:val="0052005D"/>
    <w:rsid w:val="0052289C"/>
    <w:rsid w:val="0055368D"/>
    <w:rsid w:val="00571327"/>
    <w:rsid w:val="005B10B0"/>
    <w:rsid w:val="005C5495"/>
    <w:rsid w:val="005E2D65"/>
    <w:rsid w:val="00610761"/>
    <w:rsid w:val="00680984"/>
    <w:rsid w:val="0068615A"/>
    <w:rsid w:val="006A1EDE"/>
    <w:rsid w:val="006A7589"/>
    <w:rsid w:val="006C611B"/>
    <w:rsid w:val="008763C1"/>
    <w:rsid w:val="008B62A7"/>
    <w:rsid w:val="00962E1C"/>
    <w:rsid w:val="00971EDC"/>
    <w:rsid w:val="00977079"/>
    <w:rsid w:val="009A1F12"/>
    <w:rsid w:val="009C6BDD"/>
    <w:rsid w:val="009E4A37"/>
    <w:rsid w:val="00A50E2D"/>
    <w:rsid w:val="00A72873"/>
    <w:rsid w:val="00AD68FF"/>
    <w:rsid w:val="00B00C5B"/>
    <w:rsid w:val="00B802A8"/>
    <w:rsid w:val="00B817DE"/>
    <w:rsid w:val="00B842F5"/>
    <w:rsid w:val="00C503CC"/>
    <w:rsid w:val="00C52722"/>
    <w:rsid w:val="00D25F91"/>
    <w:rsid w:val="00D37162"/>
    <w:rsid w:val="00D9214A"/>
    <w:rsid w:val="00DD29BF"/>
    <w:rsid w:val="00DF3A28"/>
    <w:rsid w:val="00E72FAA"/>
    <w:rsid w:val="00EC4099"/>
    <w:rsid w:val="00ED47DB"/>
    <w:rsid w:val="00F10423"/>
    <w:rsid w:val="00F20F20"/>
    <w:rsid w:val="00F354C4"/>
    <w:rsid w:val="00FA5CB4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BACFA"/>
  <w15:docId w15:val="{F5BAE553-5580-4F81-8F7C-F95EA855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CB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D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E2D65"/>
  </w:style>
  <w:style w:type="paragraph" w:styleId="Footer">
    <w:name w:val="footer"/>
    <w:basedOn w:val="Normal"/>
    <w:link w:val="FooterChar"/>
    <w:uiPriority w:val="99"/>
    <w:unhideWhenUsed/>
    <w:rsid w:val="005E2D6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E2D65"/>
  </w:style>
  <w:style w:type="table" w:styleId="TableGrid">
    <w:name w:val="Table Grid"/>
    <w:basedOn w:val="TableNormal"/>
    <w:uiPriority w:val="59"/>
    <w:rsid w:val="00D37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F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5495"/>
    <w:pPr>
      <w:ind w:left="720"/>
      <w:contextualSpacing/>
    </w:pPr>
  </w:style>
  <w:style w:type="paragraph" w:styleId="NoSpacing">
    <w:name w:val="No Spacing"/>
    <w:uiPriority w:val="1"/>
    <w:qFormat/>
    <w:rsid w:val="006C611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SMC-MRB</dc:creator>
  <cp:keywords/>
  <dc:description/>
  <cp:lastModifiedBy>Crempco-JM</cp:lastModifiedBy>
  <cp:revision>1</cp:revision>
  <cp:lastPrinted>2023-08-23T08:09:00Z</cp:lastPrinted>
  <dcterms:created xsi:type="dcterms:W3CDTF">2023-06-23T01:08:00Z</dcterms:created>
  <dcterms:modified xsi:type="dcterms:W3CDTF">2023-08-30T01:06:00Z</dcterms:modified>
</cp:coreProperties>
</file>