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50A9F815" w:rsidR="00452B6D" w:rsidRPr="00B11A9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u w:val="single"/>
        </w:rPr>
      </w:pPr>
      <w:r w:rsidRPr="00B11A9B">
        <w:rPr>
          <w:rFonts w:ascii="Helvetica" w:hAnsi="Helvetica" w:cs="Times"/>
          <w:u w:val="single"/>
        </w:rPr>
        <w:t>Modeling and System preparation</w:t>
      </w:r>
    </w:p>
    <w:p w14:paraId="6775B91A" w14:textId="77EFD506" w:rsidR="00286EF8" w:rsidRPr="00B11A9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System preparation, modeling and initial docking calculations were performed</w:t>
      </w:r>
      <w:r w:rsidR="00946439" w:rsidRPr="00B11A9B">
        <w:rPr>
          <w:rFonts w:ascii="Helvetica" w:hAnsi="Helvetica" w:cs="Times"/>
        </w:rPr>
        <w:t xml:space="preserve"> using the Schrödinger molecula</w:t>
      </w:r>
      <w:r w:rsidR="006F4EC1" w:rsidRPr="00B11A9B">
        <w:rPr>
          <w:rFonts w:ascii="Helvetica" w:hAnsi="Helvetica" w:cs="Times"/>
        </w:rPr>
        <w:t>r modeling suite (version 2015-4</w:t>
      </w:r>
      <w:r w:rsidR="003C3BFD" w:rsidRPr="00B11A9B">
        <w:rPr>
          <w:rFonts w:ascii="Helvetica" w:hAnsi="Helvetica" w:cs="Times"/>
        </w:rPr>
        <w:t>)</w:t>
      </w:r>
      <w:r w:rsidRPr="00B11A9B">
        <w:rPr>
          <w:rFonts w:ascii="Helvetica" w:hAnsi="Helvetica" w:cs="Times"/>
        </w:rPr>
        <w:t>, unless otherwise noted</w:t>
      </w:r>
      <w:r w:rsidR="003C3BFD" w:rsidRPr="00B11A9B">
        <w:rPr>
          <w:rFonts w:ascii="Helvetica" w:hAnsi="Helvetica" w:cs="Times"/>
        </w:rPr>
        <w:t>. The</w:t>
      </w:r>
      <w:r w:rsidR="00B02586" w:rsidRPr="00B11A9B">
        <w:rPr>
          <w:rFonts w:ascii="Helvetica" w:hAnsi="Helvetica" w:cs="Times"/>
        </w:rPr>
        <w:t xml:space="preserve"> protein structure</w:t>
      </w:r>
      <w:r w:rsidR="00946439" w:rsidRPr="00B11A9B">
        <w:rPr>
          <w:rFonts w:ascii="Helvetica" w:hAnsi="Helvetica" w:cs="Times"/>
        </w:rPr>
        <w:t xml:space="preserve"> </w:t>
      </w:r>
      <w:r w:rsidR="003C3BFD" w:rsidRPr="00B11A9B">
        <w:rPr>
          <w:rFonts w:ascii="Helvetica" w:hAnsi="Helvetica" w:cs="Times"/>
        </w:rPr>
        <w:t>was</w:t>
      </w:r>
      <w:r w:rsidR="00946439" w:rsidRPr="00B11A9B">
        <w:rPr>
          <w:rFonts w:ascii="Helvetica" w:hAnsi="Helvetica" w:cs="Times"/>
        </w:rPr>
        <w:t xml:space="preserve"> </w:t>
      </w:r>
      <w:commentRangeStart w:id="0"/>
      <w:r w:rsidR="00946439" w:rsidRPr="00B11A9B">
        <w:rPr>
          <w:rFonts w:ascii="Helvetica" w:hAnsi="Helvetica" w:cs="Times"/>
        </w:rPr>
        <w:t xml:space="preserve">obtained from the </w:t>
      </w:r>
      <w:commentRangeStart w:id="1"/>
      <w:r w:rsidR="00946439" w:rsidRPr="00B11A9B">
        <w:rPr>
          <w:rFonts w:ascii="Helvetica" w:hAnsi="Helvetica" w:cs="Times"/>
        </w:rPr>
        <w:t>Protein Data Bank (PDB)</w:t>
      </w:r>
      <w:commentRangeEnd w:id="1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1"/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F00A84D1-86B9-4632-9ED0-B294E5380D16&lt;/uuid&gt;&lt;priority&gt;0&lt;/priority&gt;&lt;publications&gt;&lt;publication&gt;&lt;uuid&gt;D90E35AB-4127-47BB-812A-3D1E8B2EB94E&lt;/uuid&gt;&lt;volume&gt;28&lt;/volume&gt;&lt;startpage&gt;235&lt;/startpage&gt;&lt;publication_date&gt;99200001011200000000222000&lt;/publication_date&gt;&lt;url&gt;/pmc/articles/PMC102472/?report=abstract&lt;/url&gt;&lt;type&gt;400&lt;/type&gt;&lt;title&gt;The Protein Data Bank.&lt;/title&gt;&lt;publisher&gt;Oxford University Press&lt;/publisher&gt;&lt;institution&gt;Research Collaboratory for Structural Bioinformatics (RCSB), Rutgers University, Piscataway, NJ 08854-8087, USA. berman@rcsb.rutgers.edu&lt;/institution&gt;&lt;number&gt;1&lt;/number&gt;&lt;subtype&gt;400&lt;/subtype&gt;&lt;endpage&gt;242&lt;/endpage&gt;&lt;bundle&gt;&lt;publication&gt;&lt;title&gt;Nucleic acids research&lt;/title&gt;&lt;type&gt;-100&lt;/type&gt;&lt;subtype&gt;-100&lt;/subtype&gt;&lt;uuid&gt;3AE4300C-AF6B-4372-8234-69F6D396FB7B&lt;/uuid&gt;&lt;/publication&gt;&lt;/bundle&gt;&lt;authors&gt;&lt;author&gt;&lt;firstName&gt;H&lt;/firstName&gt;&lt;middleNames&gt;M&lt;/middleNames&gt;&lt;lastName&gt;Berman&lt;/lastName&gt;&lt;/author&gt;&lt;author&gt;&lt;firstName&gt;J&lt;/firstName&gt;&lt;lastName&gt;Westbrook&lt;/lastName&gt;&lt;/author&gt;&lt;author&gt;&lt;firstName&gt;Z&lt;/firstName&gt;&lt;lastName&gt;Feng&lt;/lastName&gt;&lt;/author&gt;&lt;author&gt;&lt;firstName&gt;G&lt;/firstName&gt;&lt;lastName&gt;Gilliland&lt;/lastName&gt;&lt;/author&gt;&lt;author&gt;&lt;firstName&gt;T&lt;/firstName&gt;&lt;middleNames&gt;N&lt;/middleNames&gt;&lt;lastName&gt;Bhat&lt;/lastName&gt;&lt;/author&gt;&lt;author&gt;&lt;firstName&gt;H&lt;/firstName&gt;&lt;lastName&gt;Weissig&lt;/lastName&gt;&lt;/author&gt;&lt;author&gt;&lt;firstName&gt;I&lt;/firstName&gt;&lt;middleNames&gt;N&lt;/middleNames&gt;&lt;lastName&gt;Shindyalov&lt;/lastName&gt;&lt;/author&gt;&lt;author&gt;&lt;firstName&gt;P&lt;/firstName&gt;&lt;middleNames&gt;E&lt;/middleNames&gt;&lt;lastName&gt;Bourne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</w:t>
      </w:r>
      <w:r w:rsidR="00D912EC" w:rsidRPr="00B11A9B">
        <w:rPr>
          <w:rFonts w:ascii="Helvetica" w:hAnsi="Helvetica" w:cs="Times"/>
        </w:rPr>
        <w:fldChar w:fldCharType="end"/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946439" w:rsidRPr="00B11A9B">
        <w:rPr>
          <w:rFonts w:ascii="Helvetica" w:hAnsi="Helvetica" w:cs="Times"/>
        </w:rPr>
        <w:t xml:space="preserve">and </w:t>
      </w:r>
      <w:commentRangeEnd w:id="0"/>
      <w:r w:rsidR="003C3BFD" w:rsidRPr="00B11A9B">
        <w:rPr>
          <w:rStyle w:val="CommentReference"/>
          <w:rFonts w:ascii="Helvetica" w:hAnsi="Helvetica"/>
          <w:sz w:val="24"/>
          <w:szCs w:val="24"/>
        </w:rPr>
        <w:commentReference w:id="0"/>
      </w:r>
      <w:r w:rsidR="00946439" w:rsidRPr="00B11A9B">
        <w:rPr>
          <w:rFonts w:ascii="Helvetica" w:hAnsi="Helvetica" w:cs="Times"/>
        </w:rPr>
        <w:t xml:space="preserve">prepared using the </w:t>
      </w:r>
      <w:commentRangeStart w:id="2"/>
      <w:r w:rsidR="00946439" w:rsidRPr="00B11A9B">
        <w:rPr>
          <w:rFonts w:ascii="Helvetica" w:hAnsi="Helvetica" w:cs="Times"/>
        </w:rPr>
        <w:t>Protein Preparation Wizard</w:t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662BB76D-7991-4176-B50C-1B1071DA92C4&lt;/uuid&gt;&lt;priority&gt;0&lt;/priority&gt;&lt;publications&gt;&lt;publication&gt;&lt;uuid&gt;EE9133AF-C5ED-4F85-9E5B-9D28BE2C675F&lt;/uuid&gt;&lt;volume&gt;27&lt;/volume&gt;&lt;accepted_date&gt;99201304031200000000222000&lt;/accepted_date&gt;&lt;doi&gt;10.1007/s10822-013-9644-8&lt;/doi&gt;&lt;startpage&gt;221&lt;/startpage&gt;&lt;publication_date&gt;99201303001200000000220000&lt;/publication_date&gt;&lt;url&gt;http://link.springer.com/10.1007/s10822-013-9644-8&lt;/url&gt;&lt;type&gt;400&lt;/type&gt;&lt;title&gt;Protein and ligand preparation: parameters, protocols, and influence on virtual screening enrichments.&lt;/title&gt;&lt;publisher&gt;Springer Netherlands&lt;/publisher&gt;&lt;submission_date&gt;99201212141200000000222000&lt;/submission_date&gt;&lt;number&gt;3&lt;/number&gt;&lt;institution&gt;Schrödinger, Sanali Infopark, Banjara Hills, Hyderabad, Andhra Pradesh, India.&lt;/institution&gt;&lt;subtype&gt;400&lt;/subtype&gt;&lt;endpage&gt;234&lt;/endpage&gt;&lt;bundle&gt;&lt;publication&gt;&lt;title&gt;Journal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G&lt;/firstName&gt;&lt;middleNames&gt;Madhavi&lt;/middleNames&gt;&lt;lastName&gt;Sastry&lt;/lastName&gt;&lt;/author&gt;&lt;author&gt;&lt;firstName&gt;Matvey&lt;/firstName&gt;&lt;lastName&gt;Adzhigirey&lt;/lastName&gt;&lt;/author&gt;&lt;author&gt;&lt;firstName&gt;Tyler&lt;/firstName&gt;&lt;lastName&gt;Day&lt;/lastName&gt;&lt;/author&gt;&lt;author&gt;&lt;firstName&gt;Ramakrishna&lt;/firstName&gt;&lt;lastName&gt;Annabhimoju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2</w:t>
      </w:r>
      <w:r w:rsidR="00D912EC" w:rsidRPr="00B11A9B">
        <w:rPr>
          <w:rFonts w:ascii="Helvetica" w:hAnsi="Helvetica" w:cs="Times"/>
        </w:rPr>
        <w:fldChar w:fldCharType="end"/>
      </w:r>
      <w:r w:rsidR="00427ED7" w:rsidRPr="00B11A9B">
        <w:rPr>
          <w:rFonts w:ascii="Helvetica" w:hAnsi="Helvetica" w:cs="Times"/>
        </w:rPr>
        <w:t>.</w:t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commentRangeEnd w:id="2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2"/>
      </w:r>
      <w:r w:rsidR="00946439" w:rsidRPr="00B11A9B">
        <w:rPr>
          <w:rFonts w:ascii="Helvetica" w:hAnsi="Helvetica" w:cs="Times"/>
        </w:rPr>
        <w:t xml:space="preserve">In this step, force field atom types and bond orders are assigned, missing atoms are added, tautomer/ionization states are assigned, water orientations are sampled, </w:t>
      </w:r>
      <w:proofErr w:type="spellStart"/>
      <w:r w:rsidR="00946439" w:rsidRPr="00B11A9B">
        <w:rPr>
          <w:rFonts w:ascii="Helvetica" w:hAnsi="Helvetica" w:cs="Times"/>
        </w:rPr>
        <w:t>Asn</w:t>
      </w:r>
      <w:proofErr w:type="spellEnd"/>
      <w:r w:rsidR="00946439" w:rsidRPr="00B11A9B">
        <w:rPr>
          <w:rFonts w:ascii="Helvetica" w:hAnsi="Helvetica" w:cs="Times"/>
        </w:rPr>
        <w:t xml:space="preserve">, </w:t>
      </w:r>
      <w:proofErr w:type="spellStart"/>
      <w:r w:rsidR="00946439" w:rsidRPr="00B11A9B">
        <w:rPr>
          <w:rFonts w:ascii="Helvetica" w:hAnsi="Helvetica" w:cs="Times"/>
        </w:rPr>
        <w:t>Gln</w:t>
      </w:r>
      <w:proofErr w:type="spellEnd"/>
      <w:r w:rsidR="00946439" w:rsidRPr="00B11A9B">
        <w:rPr>
          <w:rFonts w:ascii="Helvetica" w:hAnsi="Helvetica" w:cs="Times"/>
        </w:rPr>
        <w:t xml:space="preserve">, and His residues are flipped to optimize the hydrogen bond network, and a constrained energy minimization is performed. </w:t>
      </w:r>
      <w:r w:rsidR="00286EF8" w:rsidRPr="00B11A9B">
        <w:rPr>
          <w:rFonts w:ascii="Helvetica" w:hAnsi="Helvetica" w:cs="Times"/>
        </w:rPr>
        <w:t>All resolved crystal</w:t>
      </w:r>
      <w:r w:rsidR="00B50449" w:rsidRPr="00B11A9B">
        <w:rPr>
          <w:rFonts w:ascii="Helvetica" w:hAnsi="Helvetica" w:cs="Times"/>
        </w:rPr>
        <w:t xml:space="preserve"> water molecules were retained during the preparation.</w:t>
      </w:r>
    </w:p>
    <w:p w14:paraId="618BDB0F" w14:textId="28099B39" w:rsidR="00B70C48" w:rsidRPr="00B11A9B" w:rsidRDefault="00B70C48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Potential binding sites were explored and characterized using the </w:t>
      </w:r>
      <w:commentRangeStart w:id="3"/>
      <w:r w:rsidRPr="00B11A9B">
        <w:rPr>
          <w:rFonts w:ascii="Helvetica" w:hAnsi="Helvetica" w:cs="Times"/>
        </w:rPr>
        <w:t>SiteMap</w:t>
      </w:r>
      <w:commentRangeEnd w:id="3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3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D028DA7E-BD00-4DAA-8306-845B372EE4DD&lt;/uuid&gt;&lt;priority&gt;2&lt;/priority&gt;&lt;publications&gt;&lt;publication&gt;&lt;uuid&gt;637FCE43-D230-4AAA-BD02-464C43423DEC&lt;/uuid&gt;&lt;volume&gt;49&lt;/volume&gt;&lt;doi&gt;10.1021/ci800324m&lt;/doi&gt;&lt;startpage&gt;377&lt;/startpage&gt;&lt;publication_date&gt;99200902001200000000220000&lt;/publication_date&gt;&lt;url&gt;http://pubs.acs.org/doi/abs/10.1021/ci800324m&lt;/url&gt;&lt;type&gt;400&lt;/type&gt;&lt;title&gt;Identifying and characterizing binding sites and assessing druggability.&lt;/title&gt;&lt;institution&gt;Schrödinger, Inc., 120 West 45th Street, New York, New York 10036, USA. halgren@schrodinger.com&lt;/institution&gt;&lt;number&gt;2&lt;/number&gt;&lt;subtype&gt;400&lt;/subtype&gt;&lt;endpage&gt;389&lt;/endpage&gt;&lt;bundle&gt;&lt;publication&gt;&lt;title&gt;Journal of chemical information and modeling&lt;/title&gt;&lt;type&gt;-100&lt;/type&gt;&lt;subtype&gt;-100&lt;/subtype&gt;&lt;uuid&gt;635B01E3-C9EA-4308-B136-CC23FDD0A68F&lt;/uuid&gt;&lt;/publication&gt;&lt;/bundle&gt;&lt;authors&gt;&lt;author&gt;&lt;firstName&gt;Thomas&lt;/firstName&gt;&lt;middleNames&gt;A&lt;/middleNames&gt;&lt;lastName&gt;Halgren&lt;/lastName&gt;&lt;/author&gt;&lt;/authors&gt;&lt;/publication&gt;&lt;publication&gt;&lt;uuid&gt;2C4E9221-7DB6-42F8-8969-03D5F5641F62&lt;/uuid&gt;&lt;volume&gt;69&lt;/volume&gt;&lt;doi&gt;10.1111/j.1747-0285.2007.00483.x&lt;/doi&gt;&lt;startpage&gt;146&lt;/startpage&gt;&lt;publication_date&gt;99200702001200000000220000&lt;/publication_date&gt;&lt;url&gt;http://doi.wiley.com/10.1111/j.1747-0285.2007.00483.x&lt;/url&gt;&lt;type&gt;400&lt;/type&gt;&lt;title&gt;New method for fast and accurate binding-site identification and analysis.&lt;/title&gt;&lt;publisher&gt;Blackwell Publishing Ltd&lt;/publisher&gt;&lt;institution&gt;Schrödinger, Inc., 120 West 45th Street, 29th Floor, New York, NY 10036, USA. halgren@schrodinger.com&lt;/institution&gt;&lt;number&gt;2&lt;/number&gt;&lt;subtype&gt;400&lt;/subtype&gt;&lt;endpage&gt;148&lt;/endpage&gt;&lt;bundle&gt;&lt;publication&gt;&lt;title&gt;Chemical biology &amp;amp; drug design&lt;/title&gt;&lt;type&gt;-100&lt;/type&gt;&lt;subtype&gt;-100&lt;/subtype&gt;&lt;uuid&gt;D7DABD08-A54A-4836-9F61-2CF8AED9F1BB&lt;/uuid&gt;&lt;/publication&gt;&lt;/bundle&gt;&lt;authors&gt;&lt;author&gt;&lt;firstName&gt;Tom&lt;/firstName&gt;&lt;lastName&gt;Halgren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3,4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tool. Ligands </w:t>
      </w:r>
      <w:r w:rsidR="0041604A" w:rsidRPr="00B11A9B">
        <w:rPr>
          <w:rFonts w:ascii="Helvetica" w:hAnsi="Helvetica" w:cs="Times"/>
        </w:rPr>
        <w:t>that</w:t>
      </w:r>
      <w:r w:rsidRPr="00B11A9B">
        <w:rPr>
          <w:rFonts w:ascii="Helvetica" w:hAnsi="Helvetica" w:cs="Times"/>
        </w:rPr>
        <w:t xml:space="preserve"> have shown activity in experiments </w:t>
      </w:r>
      <w:r w:rsidR="0041604A" w:rsidRPr="00B11A9B">
        <w:rPr>
          <w:rFonts w:ascii="Helvetica" w:hAnsi="Helvetica" w:cs="Times"/>
        </w:rPr>
        <w:t xml:space="preserve">together with known </w:t>
      </w:r>
      <w:proofErr w:type="spellStart"/>
      <w:r w:rsidR="0041604A" w:rsidRPr="00B11A9B">
        <w:rPr>
          <w:rFonts w:ascii="Helvetica" w:hAnsi="Helvetica" w:cs="Times"/>
        </w:rPr>
        <w:t>inactives</w:t>
      </w:r>
      <w:proofErr w:type="spellEnd"/>
      <w:r w:rsidR="0041604A" w:rsidRPr="00B11A9B">
        <w:rPr>
          <w:rFonts w:ascii="Helvetica" w:hAnsi="Helvetica" w:cs="Times"/>
        </w:rPr>
        <w:t xml:space="preserve"> w</w:t>
      </w:r>
      <w:r w:rsidRPr="00B11A9B">
        <w:rPr>
          <w:rFonts w:ascii="Helvetica" w:hAnsi="Helvetica" w:cs="Times"/>
        </w:rPr>
        <w:t xml:space="preserve">ere docked in the putative binding sites using </w:t>
      </w:r>
      <w:commentRangeStart w:id="4"/>
      <w:r w:rsidRPr="00B11A9B">
        <w:rPr>
          <w:rFonts w:ascii="Helvetica" w:hAnsi="Helvetica" w:cs="Times"/>
        </w:rPr>
        <w:t>Glide SP</w:t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E7DEE60-ECCA-4B34-A0B8-6FC931FE7D8D&lt;/uuid&gt;&lt;priority&gt;3&lt;/priority&gt;&lt;publications&gt;&lt;publication&gt;&lt;uuid&gt;36270D0D-87A2-45FF-8611-879850F29F9F&lt;/uuid&gt;&lt;volume&gt;47&lt;/volume&gt;&lt;doi&gt;10.1021/jm0306430&lt;/doi&gt;&lt;startpage&gt;1739&lt;/startpage&gt;&lt;publication_date&gt;99200403251200000000222000&lt;/publication_date&gt;&lt;url&gt;http://pubs.acs.org/doi/abs/10.1021/jm0306430&lt;/url&gt;&lt;type&gt;400&lt;/type&gt;&lt;title&gt;Glide: a new approach for rapid, accurate docking and scoring. 1. Method and assessment of docking accuracy.&lt;/title&gt;&lt;publisher&gt;American Chemical Society&lt;/publisher&gt;&lt;institution&gt;Department of Chemistry, Columbia University, New York, New York 10036, USA. rich@chem.columbia.edu&lt;/institution&gt;&lt;number&gt;7&lt;/number&gt;&lt;subtype&gt;400&lt;/subtype&gt;&lt;endpage&gt;1749&lt;/endpage&gt;&lt;bundle&gt;&lt;publication&gt;&lt;title&gt;Journal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Richard&lt;/firstName&gt;&lt;middleNames&gt;A&lt;/middleNames&gt;&lt;lastName&gt;Friesner&lt;/lastName&gt;&lt;/author&gt;&lt;author&gt;&lt;firstName&gt;Jay&lt;/firstName&gt;&lt;middleNames&gt;L&lt;/middleNames&gt;&lt;lastName&gt;Banks&lt;/lastName&gt;&lt;/author&gt;&lt;author&gt;&lt;firstName&gt;Robert&lt;/firstName&gt;&lt;middleNames&gt;B&lt;/middleNames&gt;&lt;lastName&gt;Murphy&lt;/lastName&gt;&lt;/author&gt;&lt;author&gt;&lt;firstName&gt;Thomas&lt;/firstName&gt;&lt;middleNames&gt;A&lt;/middleNames&gt;&lt;lastName&gt;Halgren&lt;/lastName&gt;&lt;/author&gt;&lt;author&gt;&lt;firstName&gt;Jasna&lt;/firstName&gt;&lt;middleNames&gt;J&lt;/middleNames&gt;&lt;lastName&gt;Klicic&lt;/lastName&gt;&lt;/author&gt;&lt;author&gt;&lt;firstName&gt;Daniel&lt;/firstName&gt;&lt;middleNames&gt;T&lt;/middleNames&gt;&lt;lastName&gt;Mainz&lt;/lastName&gt;&lt;/author&gt;&lt;author&gt;&lt;firstName&gt;Matthew&lt;/firstName&gt;&lt;middleNames&gt;P&lt;/middleNames&gt;&lt;lastName&gt;Repasky&lt;/lastName&gt;&lt;/author&gt;&lt;author&gt;&lt;firstName&gt;Eric&lt;/firstName&gt;&lt;middleNames&gt;H&lt;/middleNames&gt;&lt;lastName&gt;Knoll&lt;/lastName&gt;&lt;/author&gt;&lt;author&gt;&lt;firstName&gt;Mee&lt;/firstName&gt;&lt;lastName&gt;Shelley&lt;/lastName&gt;&lt;/author&gt;&lt;author&gt;&lt;firstName&gt;Jason&lt;/firstName&gt;&lt;middleNames&gt;K&lt;/middleNames&gt;&lt;lastName&gt;Perry&lt;/lastName&gt;&lt;/author&gt;&lt;author&gt;&lt;firstName&gt;David&lt;/firstName&gt;&lt;middleNames&gt;E&lt;/middleNames&gt;&lt;lastName&gt;Shaw&lt;/lastName&gt;&lt;/author&gt;&lt;author&gt;&lt;firstName&gt;Perry&lt;/firstName&gt;&lt;lastName&gt;Francis&lt;/lastName&gt;&lt;/author&gt;&lt;author&gt;&lt;firstName&gt;Peter&lt;/firstName&gt;&lt;middleNames&gt;S&lt;/middleNames&gt;&lt;lastName&gt;Shenkin&lt;/lastName&gt;&lt;/author&gt;&lt;/authors&gt;&lt;/publication&gt;&lt;publication&gt;&lt;uuid&gt;5B1C88E7-4D27-4165-AA97-F87563B95554&lt;/uuid&gt;&lt;volume&gt;47&lt;/volume&gt;&lt;doi&gt;10.1021/jm030644s&lt;/doi&gt;&lt;startpage&gt;1750&lt;/startpage&gt;&lt;publication_date&gt;99200403251200000000222000&lt;/publication_date&gt;&lt;url&gt;http://pubs.acs.org/doi/abs/10.1021/jm030644s&lt;/url&gt;&lt;type&gt;400&lt;/type&gt;&lt;title&gt;Glide: a new approach for rapid, accurate docking and scoring. 2. Enrichment factors in database screening.&lt;/title&gt;&lt;publisher&gt;American Chemical Society&lt;/publisher&gt;&lt;institution&gt;Schrödinger, L.L.C., 120 W. 45th Street, New York, New York 10036, USA. halgren@schrodinger.com&lt;/institution&gt;&lt;number&gt;7&lt;/number&gt;&lt;subtype&gt;400&lt;/subtype&gt;&lt;endpage&gt;1759&lt;/endpage&gt;&lt;bundle&gt;&lt;publication&gt;&lt;title&gt;Journal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Thomas&lt;/firstName&gt;&lt;middleNames&gt;A&lt;/middleNames&gt;&lt;lastName&gt;Halgren&lt;/lastName&gt;&lt;/author&gt;&lt;author&gt;&lt;firstName&gt;Robert&lt;/firstName&gt;&lt;middleNames&gt;B&lt;/middleNames&gt;&lt;lastName&gt;Murphy&lt;/lastName&gt;&lt;/author&gt;&lt;author&gt;&lt;firstName&gt;Richard&lt;/firstName&gt;&lt;middleNames&gt;A&lt;/middleNames&gt;&lt;lastName&gt;Friesner&lt;/lastName&gt;&lt;/author&gt;&lt;author&gt;&lt;firstName&gt;Hege&lt;/firstName&gt;&lt;middleNames&gt;S&lt;/middleNames&gt;&lt;lastName&gt;Beard&lt;/lastName&gt;&lt;/author&gt;&lt;author&gt;&lt;firstName&gt;Leah&lt;/firstName&gt;&lt;middleNames&gt;L&lt;/middleNames&gt;&lt;lastName&gt;Frye&lt;/lastName&gt;&lt;/author&gt;&lt;author&gt;&lt;firstName&gt;W&lt;/firstName&gt;&lt;middleNames&gt;Thomas&lt;/middleNames&gt;&lt;lastName&gt;Pollard&lt;/lastName&gt;&lt;/author&gt;&lt;author&gt;&lt;firstName&gt;Jay&lt;/firstName&gt;&lt;middleNames&gt;L&lt;/middleNames&gt;&lt;lastName&gt;Banks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5,6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4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4"/>
      </w:r>
      <w:r w:rsidRPr="00B11A9B">
        <w:rPr>
          <w:rFonts w:ascii="Helvetica" w:hAnsi="Helvetica" w:cs="Times"/>
        </w:rPr>
        <w:t xml:space="preserve">in order to test enrichment of known actives. </w:t>
      </w:r>
      <w:r w:rsidR="00006641" w:rsidRPr="00B11A9B">
        <w:rPr>
          <w:rFonts w:ascii="Helvetica" w:hAnsi="Helvetica" w:cs="Times"/>
        </w:rPr>
        <w:t>Reasonable</w:t>
      </w:r>
      <w:r w:rsidRPr="00B11A9B">
        <w:rPr>
          <w:rFonts w:ascii="Helvetica" w:hAnsi="Helvetica" w:cs="Times"/>
        </w:rPr>
        <w:t xml:space="preserve"> scores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Ro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series was shown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Gossypol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binding site described by </w:t>
      </w:r>
      <w:commentRangeStart w:id="5"/>
      <w:proofErr w:type="spellStart"/>
      <w:r w:rsidRPr="00B11A9B">
        <w:rPr>
          <w:rFonts w:ascii="Helvetica" w:hAnsi="Helvetica" w:cs="Times"/>
        </w:rPr>
        <w:t>Lan</w:t>
      </w:r>
      <w:proofErr w:type="spellEnd"/>
      <w:r w:rsidRPr="00B11A9B">
        <w:rPr>
          <w:rFonts w:ascii="Helvetica" w:hAnsi="Helvetica" w:cs="Times"/>
        </w:rPr>
        <w:t xml:space="preserve"> </w:t>
      </w:r>
      <w:r w:rsidRPr="00B11A9B">
        <w:rPr>
          <w:rFonts w:ascii="Helvetica" w:hAnsi="Helvetica" w:cs="Times"/>
          <w:i/>
        </w:rPr>
        <w:t>et al</w:t>
      </w:r>
      <w:r w:rsidRPr="00B11A9B">
        <w:rPr>
          <w:rFonts w:ascii="Helvetica" w:hAnsi="Helvetica" w:cs="Times"/>
        </w:rPr>
        <w:t>.</w:t>
      </w:r>
      <w:commentRangeEnd w:id="5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2836FF08-005C-4B6A-97DF-8B29C9F391FE&lt;/uuid&gt;&lt;priority&gt;0&lt;/priority&gt;&lt;publications&gt;&lt;publication&gt;&lt;uuid&gt;397DA897-7AEF-482D-A3A2-62D41BD1752D&lt;/uuid&gt;&lt;volume&gt;9&lt;/volume&gt;&lt;accepted_date&gt;99201503271200000000222000&lt;/accepted_date&gt;&lt;doi&gt;10.1016/j.molonc.2015.03.014&lt;/doi&gt;&lt;startpage&gt;1406&lt;/startpage&gt;&lt;revision_date&gt;99201503091200000000222000&lt;/revision_date&gt;&lt;publication_date&gt;99201508001200000000220000&lt;/publication_date&gt;&lt;url&gt;http://doi.wiley.com/10.1016/j.molonc.2015.03.014&lt;/url&gt;&lt;type&gt;400&lt;/type&gt;&lt;title&gt;Natural product (-)-gossypol inhibits colon cancer cell growth by targeting RNA-binding protein Musashi-1.&lt;/title&gt;&lt;submission_date&gt;99201412301200000000222000&lt;/submission_date&gt;&lt;number&gt;7&lt;/number&gt;&lt;institution&gt;Department of Molecular Biosciences, The University of Kansas, Lawrence, KS, USA.&lt;/institution&gt;&lt;subtype&gt;400&lt;/subtype&gt;&lt;endpage&gt;1420&lt;/endpage&gt;&lt;bundle&gt;&lt;publication&gt;&lt;title&gt;Molecular oncology&lt;/title&gt;&lt;type&gt;-100&lt;/type&gt;&lt;subtype&gt;-100&lt;/subtype&gt;&lt;uuid&gt;5187759E-6A01-4D51-96CB-C2590773AEFE&lt;/uuid&gt;&lt;/publication&gt;&lt;/bundle&gt;&lt;authors&gt;&lt;author&gt;&lt;firstName&gt;Lan&lt;/firstName&gt;&lt;lastName&gt;Lan&lt;/lastName&gt;&lt;/author&gt;&lt;author&gt;&lt;firstName&gt;Carl&lt;/firstName&gt;&lt;lastName&gt;Appelman&lt;/lastName&gt;&lt;/author&gt;&lt;author&gt;&lt;firstName&gt;Amber&lt;/firstName&gt;&lt;middleNames&gt;R&lt;/middleNames&gt;&lt;lastName&gt;Smith&lt;/lastName&gt;&lt;/author&gt;&lt;author&gt;&lt;firstName&gt;Jia&lt;/firstName&gt;&lt;lastName&gt;Yu&lt;/lastName&gt;&lt;/author&gt;&lt;author&gt;&lt;firstName&gt;Sarah&lt;/firstName&gt;&lt;lastName&gt;Larsen&lt;/lastName&gt;&lt;/author&gt;&lt;author&gt;&lt;firstName&gt;Rebecca&lt;/firstName&gt;&lt;middleNames&gt;T&lt;/middleNames&gt;&lt;lastName&gt;Marquez&lt;/lastName&gt;&lt;/author&gt;&lt;author&gt;&lt;firstName&gt;Hao&lt;/firstName&gt;&lt;lastName&gt;Liu&lt;/lastName&gt;&lt;/author&gt;&lt;author&gt;&lt;firstName&gt;Xiaoqing&lt;/firstName&gt;&lt;lastName&gt;Wu&lt;/lastName&gt;&lt;/author&gt;&lt;author&gt;&lt;firstName&gt;Philip&lt;/firstName&gt;&lt;lastName&gt;Gao&lt;/lastName&gt;&lt;/author&gt;&lt;author&gt;&lt;firstName&gt;Anuradha&lt;/firstName&gt;&lt;lastName&gt;Roy&lt;/lastName&gt;&lt;/author&gt;&lt;author&gt;&lt;firstName&gt;Asokan&lt;/firstName&gt;&lt;lastName&gt;Anbanandam&lt;/lastName&gt;&lt;/author&gt;&lt;author&gt;&lt;firstName&gt;Ragul&lt;/firstName&gt;&lt;lastName&gt;Gowthaman&lt;/lastName&gt;&lt;/author&gt;&lt;author&gt;&lt;firstName&gt;John&lt;/firstName&gt;&lt;lastName&gt;Karanicolas&lt;/lastName&gt;&lt;/author&gt;&lt;author&gt;&lt;lastName&gt;Guzman&lt;/lastName&gt;&lt;nonDroppingParticle&gt;De&lt;/nonDroppingParticle&gt;&lt;firstName&gt;Roberto&lt;/firstName&gt;&lt;middleNames&gt;N&lt;/middleNames&gt;&lt;/author&gt;&lt;author&gt;&lt;firstName&gt;Steven&lt;/firstName&gt;&lt;lastName&gt;Rogers&lt;/lastName&gt;&lt;/author&gt;&lt;author&gt;&lt;firstName&gt;Jeffrey&lt;/firstName&gt;&lt;lastName&gt;Aubé&lt;/lastName&gt;&lt;/author&gt;&lt;author&gt;&lt;firstName&gt;Min&lt;/firstName&gt;&lt;lastName&gt;Ji&lt;/lastName&gt;&lt;/author&gt;&lt;author&gt;&lt;firstName&gt;Robert&lt;/firstName&gt;&lt;middleNames&gt;S&lt;/middleNames&gt;&lt;lastName&gt;Cohen&lt;/lastName&gt;&lt;/author&gt;&lt;author&gt;&lt;firstName&gt;Kristi&lt;/firstName&gt;&lt;middleNames&gt;L&lt;/middleNames&gt;&lt;lastName&gt;Neufeld&lt;/lastName&gt;&lt;/author&gt;&lt;author&gt;&lt;firstName&gt;Liang&lt;/firstName&gt;&lt;lastName&gt;Xu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7</w:t>
      </w:r>
      <w:r w:rsidR="0041604A" w:rsidRPr="00B11A9B">
        <w:rPr>
          <w:rFonts w:ascii="Helvetica" w:hAnsi="Helvetica" w:cs="Times"/>
        </w:rPr>
        <w:fldChar w:fldCharType="end"/>
      </w:r>
      <w:r w:rsidR="007E0DDF" w:rsidRPr="00B11A9B">
        <w:rPr>
          <w:rStyle w:val="CommentReference"/>
          <w:rFonts w:ascii="Helvetica" w:hAnsi="Helvetica"/>
          <w:sz w:val="24"/>
          <w:szCs w:val="24"/>
        </w:rPr>
        <w:commentReference w:id="5"/>
      </w:r>
    </w:p>
    <w:p w14:paraId="3BE9EDF7" w14:textId="634D06E2" w:rsidR="0005778E" w:rsidRPr="00B11A9B" w:rsidRDefault="0005778E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Since receptor structure may not be in the optimal conformation to bind small molecule inhibitors, </w:t>
      </w:r>
      <w:commentRangeStart w:id="6"/>
      <w:r w:rsidRPr="00B11A9B">
        <w:rPr>
          <w:rFonts w:ascii="Helvetica" w:hAnsi="Helvetica" w:cs="Times"/>
        </w:rPr>
        <w:t>induced fit docking</w:t>
      </w:r>
      <w:commentRangeEnd w:id="6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6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10793FEA-1492-4803-BE54-79C2ECF624DF&lt;/uuid&gt;&lt;priority&gt;0&lt;/priority&gt;&lt;publications&gt;&lt;publication&gt;&lt;uuid&gt;2CEF90EA-6D25-46D9-BF2D-6A65C7BDAB4A&lt;/uuid&gt;&lt;volume&gt;49&lt;/volume&gt;&lt;doi&gt;10.1021/jm050540c&lt;/doi&gt;&lt;startpage&gt;534&lt;/startpage&gt;&lt;publication_date&gt;99200601261200000000222000&lt;/publication_date&gt;&lt;url&gt;http://pubs.acs.org/doi/abs/10.1021/jm050540c&lt;/url&gt;&lt;type&gt;400&lt;/type&gt;&lt;title&gt;Novel procedure for modeling ligand/receptor induced fit effects.&lt;/title&gt;&lt;publisher&gt;American Chemical Society&lt;/publisher&gt;&lt;institution&gt;Schrödinger, Inc., New York, New York 10036, USA.&lt;/institution&gt;&lt;number&gt;2&lt;/number&gt;&lt;subtype&gt;400&lt;/subtype&gt;&lt;endpage&gt;553&lt;/endpage&gt;&lt;bundle&gt;&lt;publication&gt;&lt;title&gt;Journal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Woody&lt;/firstName&gt;&lt;lastName&gt;Sherman&lt;/lastName&gt;&lt;/author&gt;&lt;author&gt;&lt;firstName&gt;Tyler&lt;/firstName&gt;&lt;lastName&gt;Day&lt;/lastName&gt;&lt;/author&gt;&lt;author&gt;&lt;firstName&gt;Matthew&lt;/firstName&gt;&lt;middleNames&gt;P&lt;/middleNames&gt;&lt;lastName&gt;Jacobson&lt;/lastName&gt;&lt;/author&gt;&lt;author&gt;&lt;firstName&gt;Richard&lt;/firstName&gt;&lt;middleNames&gt;A&lt;/middleNames&gt;&lt;lastName&gt;Friesner&lt;/lastName&gt;&lt;/author&gt;&lt;author&gt;&lt;firstName&gt;Ramy&lt;/firstName&gt;&lt;lastName&gt;Farid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8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of </w:t>
      </w:r>
      <w:r w:rsidR="00C2201E" w:rsidRPr="00B11A9B">
        <w:rPr>
          <w:rFonts w:ascii="Helvetica" w:hAnsi="Helvetica" w:cs="Times"/>
        </w:rPr>
        <w:t xml:space="preserve">ligand Ro 08-2750 was performed to </w:t>
      </w:r>
      <w:r w:rsidR="00B70C48" w:rsidRPr="00B11A9B">
        <w:rPr>
          <w:rFonts w:ascii="Helvetica" w:hAnsi="Helvetica" w:cs="Times"/>
        </w:rPr>
        <w:t xml:space="preserve">this binding pocket. Induced fit docking results were validated with the </w:t>
      </w:r>
      <w:proofErr w:type="spellStart"/>
      <w:r w:rsidR="00B70C48" w:rsidRPr="00B11A9B">
        <w:rPr>
          <w:rFonts w:ascii="Helvetica" w:hAnsi="Helvetica" w:cs="Times"/>
        </w:rPr>
        <w:t>Metadynamics</w:t>
      </w:r>
      <w:proofErr w:type="spellEnd"/>
      <w:r w:rsidR="00B70C48" w:rsidRPr="00B11A9B">
        <w:rPr>
          <w:rFonts w:ascii="Helvetica" w:hAnsi="Helvetica" w:cs="Times"/>
        </w:rPr>
        <w:t xml:space="preserve"> protocol described by </w:t>
      </w:r>
      <w:commentRangeStart w:id="7"/>
      <w:r w:rsidR="00B70C48" w:rsidRPr="00B11A9B">
        <w:rPr>
          <w:rFonts w:ascii="Helvetica" w:hAnsi="Helvetica" w:cs="Times"/>
        </w:rPr>
        <w:t xml:space="preserve">Clark </w:t>
      </w:r>
      <w:r w:rsidR="00B70C48" w:rsidRPr="00B11A9B">
        <w:rPr>
          <w:rFonts w:ascii="Helvetica" w:hAnsi="Helvetica" w:cs="Times"/>
          <w:i/>
        </w:rPr>
        <w:t>et al</w:t>
      </w:r>
      <w:r w:rsidR="0041604A" w:rsidRPr="00B11A9B">
        <w:rPr>
          <w:rFonts w:ascii="Helvetica" w:hAnsi="Helvetica" w:cs="Times"/>
          <w:i/>
        </w:rPr>
        <w:fldChar w:fldCharType="begin"/>
      </w:r>
      <w:r w:rsidR="003700EB">
        <w:rPr>
          <w:rFonts w:ascii="Helvetica" w:hAnsi="Helvetica" w:cs="Times"/>
          <w:i/>
        </w:rPr>
        <w:instrText xml:space="preserve"> ADDIN PAPERS2_CITATIONS &lt;citation&gt;&lt;uuid&gt;BF9966E0-FF34-48D0-8030-7F13532B94A9&lt;/uuid&gt;&lt;priority&gt;0&lt;/priority&gt;&lt;publications&gt;&lt;publication&gt;&lt;uuid&gt;27C89820-DB09-4A71-9C24-67BE41A37760&lt;/uuid&gt;&lt;volume&gt;12&lt;/volume&gt;&lt;doi&gt;10.1021/acs.jctc.6b00201&lt;/doi&gt;&lt;startpage&gt;2990&lt;/startpage&gt;&lt;publication_date&gt;99201606141200000000222000&lt;/publication_date&gt;&lt;url&gt;http://pubs.acs.org/doi/abs/10.1021/acs.jctc.6b00201&lt;/url&gt;&lt;type&gt;400&lt;/type&gt;&lt;title&gt;Prediction of Protein-Ligand Binding Poses via a Combination of Induced Fit Docking and Metadynamics Simulations.&lt;/title&gt;&lt;publisher&gt;American Chemical Society&lt;/publisher&gt;&lt;institution&gt;Department of Chemistry, Columbia University , New York, New York 10027, United States.&lt;/institution&gt;&lt;number&gt;6&lt;/number&gt;&lt;subtype&gt;400&lt;/subtype&gt;&lt;endpage&gt;2998&lt;/endpage&gt;&lt;bundle&gt;&lt;publication&gt;&lt;publisher&gt;American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Anthony&lt;/firstName&gt;&lt;middleNames&gt;J&lt;/middleNames&gt;&lt;lastName&gt;Clark&lt;/lastName&gt;&lt;/author&gt;&lt;author&gt;&lt;firstName&gt;Pratyush&lt;/firstName&gt;&lt;lastName&gt;Tiwary&lt;/lastName&gt;&lt;/author&gt;&lt;author&gt;&lt;firstName&gt;Ken&lt;/firstName&gt;&lt;lastName&gt;Borrelli&lt;/lastName&gt;&lt;/author&gt;&lt;author&gt;&lt;firstName&gt;Shulu&lt;/firstName&gt;&lt;lastName&gt;Feng&lt;/lastName&gt;&lt;/author&gt;&lt;author&gt;&lt;firstName&gt;Edward&lt;/firstName&gt;&lt;middleNames&gt;B&lt;/middleNames&gt;&lt;lastName&gt;Miller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author&gt;&lt;firstName&gt;B&lt;/firstName&gt;&lt;middleNames&gt;J&lt;/middleNames&gt;&lt;lastName&gt;Berne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  <w:i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9</w:t>
      </w:r>
      <w:r w:rsidR="0041604A" w:rsidRPr="00B11A9B">
        <w:rPr>
          <w:rFonts w:ascii="Helvetica" w:hAnsi="Helvetica" w:cs="Times"/>
          <w:i/>
        </w:rPr>
        <w:fldChar w:fldCharType="end"/>
      </w:r>
      <w:r w:rsidR="00B70C48" w:rsidRPr="00B11A9B">
        <w:rPr>
          <w:rFonts w:ascii="Helvetica" w:hAnsi="Helvetica" w:cs="Times"/>
        </w:rPr>
        <w:t>.</w:t>
      </w:r>
      <w:commentRangeEnd w:id="7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7"/>
      </w:r>
      <w:r w:rsidR="00B70C48" w:rsidRPr="00B11A9B">
        <w:rPr>
          <w:rFonts w:ascii="Helvetica" w:hAnsi="Helvetica" w:cs="Times"/>
        </w:rPr>
        <w:t xml:space="preserve"> The pose ranked second using the Induced Fit Docking score cam</w:t>
      </w:r>
      <w:r w:rsidR="009C030E" w:rsidRPr="00B11A9B">
        <w:rPr>
          <w:rFonts w:ascii="Helvetica" w:hAnsi="Helvetica" w:cs="Times"/>
        </w:rPr>
        <w:t xml:space="preserve">e out best. This receptor configuration was furthermore validated </w:t>
      </w:r>
      <w:r w:rsidR="00AF66DF" w:rsidRPr="00B11A9B">
        <w:rPr>
          <w:rFonts w:ascii="Helvetica" w:hAnsi="Helvetica" w:cs="Times"/>
        </w:rPr>
        <w:t>towards</w:t>
      </w:r>
      <w:r w:rsidR="009C030E" w:rsidRPr="00B11A9B">
        <w:rPr>
          <w:rFonts w:ascii="Helvetica" w:hAnsi="Helvetica" w:cs="Times"/>
        </w:rPr>
        <w:t xml:space="preserve"> a virtual screening using </w:t>
      </w:r>
      <w:r w:rsidR="00E623C9" w:rsidRPr="00B11A9B">
        <w:rPr>
          <w:rFonts w:ascii="Helvetica" w:hAnsi="Helvetica" w:cs="Times"/>
        </w:rPr>
        <w:t xml:space="preserve">a Glide SP docking of known actives and </w:t>
      </w:r>
      <w:proofErr w:type="spellStart"/>
      <w:r w:rsidR="00E623C9" w:rsidRPr="00B11A9B">
        <w:rPr>
          <w:rFonts w:ascii="Helvetica" w:hAnsi="Helvetica" w:cs="Times"/>
        </w:rPr>
        <w:t>inactives</w:t>
      </w:r>
      <w:proofErr w:type="spellEnd"/>
      <w:r w:rsidR="00E623C9" w:rsidRPr="00B11A9B">
        <w:rPr>
          <w:rFonts w:ascii="Helvetica" w:hAnsi="Helvetica" w:cs="Times"/>
        </w:rPr>
        <w:t>.</w:t>
      </w:r>
      <w:r w:rsidR="00EE33E2" w:rsidRPr="00B11A9B">
        <w:rPr>
          <w:rFonts w:ascii="Helvetica" w:hAnsi="Helvetica" w:cs="Times"/>
        </w:rPr>
        <w:t xml:space="preserve"> Furthermore, a </w:t>
      </w:r>
      <w:commentRangeStart w:id="8"/>
      <w:r w:rsidR="00EE33E2" w:rsidRPr="00B11A9B">
        <w:rPr>
          <w:rFonts w:ascii="Helvetica" w:hAnsi="Helvetica" w:cs="Times"/>
        </w:rPr>
        <w:t>WaterMap</w:t>
      </w:r>
      <w:commentRangeEnd w:id="8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8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0498A2D0-5FAB-499F-9667-14141B8DE5F8&lt;/uuid&gt;&lt;priority&gt;7&lt;/priority&gt;&lt;publications&gt;&lt;publication&gt;&lt;uuid&gt;2DE164A3-87E6-4DE2-9EBD-112AEDD17CA8&lt;/uuid&gt;&lt;volume&gt;130&lt;/volume&gt;&lt;doi&gt;10.1021/ja0771033&lt;/doi&gt;&lt;startpage&gt;2817&lt;/startpage&gt;&lt;publication_date&gt;99200803051200000000222000&lt;/publication_date&gt;&lt;url&gt;http://pubs.acs.org/doi/abs/10.1021/ja0771033&lt;/url&gt;&lt;type&gt;400&lt;/type&gt;&lt;title&gt;Role of the active-site solvent in the thermodynamics of factor Xa ligand binding.&lt;/title&gt;&lt;publisher&gt;American Chemical Society&lt;/publisher&gt;&lt;institution&gt;Department of Chemistry, Columbia University, 3000 Broadway, New York, New York 10027, USA.&lt;/institution&gt;&lt;number&gt;9&lt;/number&gt;&lt;subtype&gt;400&lt;/subtype&gt;&lt;endpage&gt;2831&lt;/endpage&gt;&lt;bundle&gt;&lt;publication&gt;&lt;title&gt;Journal of the American Chemical Society&lt;/title&gt;&lt;type&gt;-100&lt;/type&gt;&lt;subtype&gt;-100&lt;/subtype&gt;&lt;uuid&gt;1764C07A-94DF-403B-BB51-8BBF25D00609&lt;/uuid&gt;&lt;/publication&gt;&lt;/bundle&gt;&lt;authors&gt;&lt;author&gt;&lt;firstName&gt;Robert&lt;/firstName&gt;&lt;lastName&gt;Abel&lt;/lastName&gt;&lt;/author&gt;&lt;author&gt;&lt;firstName&gt;Tom&lt;/firstName&gt;&lt;lastName&gt;Young&lt;/lastName&gt;&lt;/author&gt;&lt;author&gt;&lt;firstName&gt;Ramy&lt;/firstName&gt;&lt;lastName&gt;Farid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publication&gt;&lt;uuid&gt;58881BD4-B8F2-49FA-8CD7-230BFA05682F&lt;/uuid&gt;&lt;volume&gt;104&lt;/volume&gt;&lt;doi&gt;10.1073/pnas.0610202104&lt;/doi&gt;&lt;startpage&gt;808&lt;/startpage&gt;&lt;publication_date&gt;99200701161200000000222000&lt;/publication_date&gt;&lt;url&gt;http://www.pnas.org/lookup/doi/10.1073/pnas.0610202104&lt;/url&gt;&lt;type&gt;400&lt;/type&gt;&lt;title&gt;Motifs for molecular recognition exploiting hydrophobic enclosure in protein-ligand binding.&lt;/title&gt;&lt;institution&gt;Department of Chemistry, Columbia University, 3000 Broadway, New York, NY 10027, USA.&lt;/institution&gt;&lt;number&gt;3&lt;/number&gt;&lt;subtype&gt;400&lt;/subtype&gt;&lt;endpage&gt;813&lt;/endpage&gt;&lt;bundle&gt;&lt;publication&gt;&lt;publisher&gt;National Acad Sciences&lt;/publisher&gt;&lt;title&gt;Proceedings of the National Academy of Sciences&lt;/title&gt;&lt;type&gt;-100&lt;/type&gt;&lt;subtype&gt;-100&lt;/subtype&gt;&lt;uuid&gt;BAFD7E32-B507-4C1B-AA80-A38774D38AAE&lt;/uuid&gt;&lt;/publication&gt;&lt;/bundle&gt;&lt;authors&gt;&lt;author&gt;&lt;firstName&gt;Tom&lt;/firstName&gt;&lt;lastName&gt;Young&lt;/lastName&gt;&lt;/author&gt;&lt;author&gt;&lt;firstName&gt;Robert&lt;/firstName&gt;&lt;lastName&gt;Abel&lt;/lastName&gt;&lt;/author&gt;&lt;author&gt;&lt;firstName&gt;Byungchan&lt;/firstName&gt;&lt;lastName&gt;Kim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10,11</w:t>
      </w:r>
      <w:r w:rsidR="00E155A7" w:rsidRPr="00B11A9B">
        <w:rPr>
          <w:rFonts w:ascii="Helvetica" w:hAnsi="Helvetica" w:cs="Times"/>
        </w:rPr>
        <w:fldChar w:fldCharType="end"/>
      </w:r>
      <w:r w:rsidR="00EE33E2" w:rsidRPr="00B11A9B">
        <w:rPr>
          <w:rFonts w:ascii="Helvetica" w:hAnsi="Helvetica" w:cs="Times"/>
        </w:rPr>
        <w:t xml:space="preserve"> calculation was done for this receptor.</w:t>
      </w:r>
    </w:p>
    <w:p w14:paraId="50C8A33F" w14:textId="46F0E572" w:rsidR="00E92736" w:rsidRPr="00B11A9B" w:rsidRDefault="00E623C9" w:rsidP="00E92736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The virtual screening was</w:t>
      </w:r>
      <w:r w:rsidR="00AF66DF" w:rsidRPr="00B11A9B">
        <w:rPr>
          <w:rFonts w:ascii="Helvetica" w:hAnsi="Helvetica" w:cs="Times"/>
        </w:rPr>
        <w:t xml:space="preserve"> then</w:t>
      </w:r>
      <w:r w:rsidRPr="00B11A9B">
        <w:rPr>
          <w:rFonts w:ascii="Helvetica" w:hAnsi="Helvetica" w:cs="Times"/>
        </w:rPr>
        <w:t xml:space="preserve"> preformed </w:t>
      </w:r>
      <w:r w:rsidR="00AF66DF" w:rsidRPr="00B11A9B">
        <w:rPr>
          <w:rFonts w:ascii="Helvetica" w:hAnsi="Helvetica" w:cs="Times"/>
        </w:rPr>
        <w:t xml:space="preserve">with this receptor conformation </w:t>
      </w:r>
      <w:r w:rsidRPr="00B11A9B">
        <w:rPr>
          <w:rFonts w:ascii="Helvetica" w:hAnsi="Helvetica" w:cs="Times"/>
        </w:rPr>
        <w:t xml:space="preserve">using Glide SP by docking the March 2016 collection of the </w:t>
      </w:r>
      <w:r w:rsidR="007F36B2" w:rsidRPr="00B11A9B">
        <w:rPr>
          <w:rFonts w:ascii="Helvetica" w:hAnsi="Helvetica" w:cs="Times"/>
        </w:rPr>
        <w:t>eM</w:t>
      </w:r>
      <w:r w:rsidRPr="00B11A9B">
        <w:rPr>
          <w:rFonts w:ascii="Helvetica" w:hAnsi="Helvetica" w:cs="Times"/>
        </w:rPr>
        <w:t>olecules dataset. All</w:t>
      </w:r>
      <w:r w:rsidR="00E92736" w:rsidRPr="00B11A9B">
        <w:rPr>
          <w:rFonts w:ascii="Helvetica" w:hAnsi="Helvetica" w:cs="Times"/>
        </w:rPr>
        <w:t xml:space="preserve"> ligand structures were prepared with </w:t>
      </w:r>
      <w:commentRangeStart w:id="9"/>
      <w:proofErr w:type="spellStart"/>
      <w:r w:rsidR="00E92736" w:rsidRPr="00B11A9B">
        <w:rPr>
          <w:rFonts w:ascii="Helvetica" w:hAnsi="Helvetica" w:cs="Times"/>
        </w:rPr>
        <w:t>LigPrep</w:t>
      </w:r>
      <w:commentRangeEnd w:id="9"/>
      <w:proofErr w:type="spellEnd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9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E92736" w:rsidRPr="00B11A9B">
        <w:rPr>
          <w:rFonts w:ascii="Helvetica" w:hAnsi="Helvetica" w:cs="Times"/>
        </w:rPr>
        <w:t xml:space="preserve">including a minimization with the </w:t>
      </w:r>
      <w:commentRangeStart w:id="10"/>
      <w:r w:rsidR="00E92736" w:rsidRPr="00B11A9B">
        <w:rPr>
          <w:rFonts w:ascii="Helvetica" w:hAnsi="Helvetica" w:cs="Times"/>
        </w:rPr>
        <w:t>OPLS3 force field</w:t>
      </w:r>
      <w:commentRangeEnd w:id="10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A74F439-7A6F-450E-A93C-CE8D5833C592&lt;/uuid&gt;&lt;priority&gt;0&lt;/priority&gt;&lt;publications&gt;&lt;publication&gt;&lt;uuid&gt;C12DC1EF-7464-445C-B701-CA03CADFF39B&lt;/uuid&gt;&lt;volume&gt;12&lt;/volume&gt;&lt;doi&gt;10.1021/acs.jctc.5b00864&lt;/doi&gt;&lt;startpage&gt;281&lt;/startpage&gt;&lt;publication_date&gt;99201601121200000000222000&lt;/publication_date&gt;&lt;url&gt;http://pubs.acs.org/doi/10.1021/acs.jctc.5b00864&lt;/url&gt;&lt;type&gt;400&lt;/type&gt;&lt;title&gt;OPLS3: A Force Field Providing Broad Coverage of Drug-like Small Molecules and Proteins.&lt;/title&gt;&lt;publisher&gt;American Chemical Society&lt;/publisher&gt;&lt;institution&gt;Schrodinger, Inc., 120 West 45th Street, New York, New York 10036, United States.&lt;/institution&gt;&lt;number&gt;1&lt;/number&gt;&lt;subtype&gt;400&lt;/subtype&gt;&lt;endpage&gt;296&lt;/endpage&gt;&lt;bundle&gt;&lt;publication&gt;&lt;publisher&gt;American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Edward&lt;/firstName&gt;&lt;lastName&gt;Harder&lt;/lastName&gt;&lt;/author&gt;&lt;author&gt;&lt;firstName&gt;Wolfgang&lt;/firstName&gt;&lt;lastName&gt;Damm&lt;/lastName&gt;&lt;/author&gt;&lt;author&gt;&lt;firstName&gt;Jon&lt;/firstName&gt;&lt;lastName&gt;Maple&lt;/lastName&gt;&lt;/author&gt;&lt;author&gt;&lt;firstName&gt;Chuanjie&lt;/firstName&gt;&lt;lastName&gt;Wu&lt;/lastName&gt;&lt;/author&gt;&lt;author&gt;&lt;firstName&gt;Mark&lt;/firstName&gt;&lt;lastName&gt;Reboul&lt;/lastName&gt;&lt;/author&gt;&lt;author&gt;&lt;firstName&gt;Jin&lt;/firstName&gt;&lt;middleNames&gt;Yu&lt;/middleNames&gt;&lt;lastName&gt;Xiang&lt;/lastName&gt;&lt;/author&gt;&lt;author&gt;&lt;firstName&gt;Lingle&lt;/firstName&gt;&lt;lastName&gt;Wang&lt;/lastName&gt;&lt;/author&gt;&lt;author&gt;&lt;firstName&gt;Dmitry&lt;/firstName&gt;&lt;lastName&gt;Lupyan&lt;/lastName&gt;&lt;/author&gt;&lt;author&gt;&lt;firstName&gt;Markus&lt;/firstName&gt;&lt;middleNames&gt;K&lt;/middleNames&gt;&lt;lastName&gt;Dahlgren&lt;/lastName&gt;&lt;/author&gt;&lt;author&gt;&lt;firstName&gt;Jennifer&lt;/firstName&gt;&lt;middleNames&gt;L&lt;/middleNames&gt;&lt;lastName&gt;Knight&lt;/lastName&gt;&lt;/author&gt;&lt;author&gt;&lt;firstName&gt;Joseph&lt;/firstName&gt;&lt;middleNames&gt;W&lt;/middleNames&gt;&lt;lastName&gt;Kaus&lt;/lastName&gt;&lt;/author&gt;&lt;author&gt;&lt;firstName&gt;David&lt;/firstName&gt;&lt;middleNames&gt;S&lt;/middleNames&gt;&lt;lastName&gt;Cerutti&lt;/lastName&gt;&lt;/author&gt;&lt;author&gt;&lt;firstName&gt;Goran&lt;/firstName&gt;&lt;lastName&gt;Krilov&lt;/lastName&gt;&lt;/author&gt;&lt;author&gt;&lt;firstName&gt;William&lt;/firstName&gt;&lt;middleNames&gt;L&lt;/middleNames&gt;&lt;lastName&gt;Jorgensen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12</w:t>
      </w:r>
      <w:r w:rsidR="0041604A" w:rsidRPr="00B11A9B">
        <w:rPr>
          <w:rFonts w:ascii="Helvetica" w:hAnsi="Helvetica" w:cs="Times"/>
        </w:rPr>
        <w:fldChar w:fldCharType="end"/>
      </w:r>
      <w:r w:rsidR="00AB7D18" w:rsidRPr="00B11A9B">
        <w:rPr>
          <w:rStyle w:val="CommentReference"/>
          <w:rFonts w:ascii="Helvetica" w:hAnsi="Helvetica"/>
          <w:sz w:val="24"/>
          <w:szCs w:val="24"/>
        </w:rPr>
        <w:commentReference w:id="10"/>
      </w:r>
      <w:r w:rsidR="00E92736" w:rsidRPr="00B11A9B">
        <w:rPr>
          <w:rFonts w:ascii="Helvetica" w:hAnsi="Helvetica" w:cs="Times"/>
        </w:rPr>
        <w:t>.</w:t>
      </w:r>
      <w:r w:rsidR="00452B6D" w:rsidRPr="00B11A9B">
        <w:rPr>
          <w:rFonts w:ascii="Helvetica" w:hAnsi="Helvetica" w:cs="Times"/>
        </w:rPr>
        <w:t xml:space="preserve"> </w:t>
      </w:r>
      <w:r w:rsidR="00E92736" w:rsidRPr="00B11A9B">
        <w:rPr>
          <w:rFonts w:ascii="Helvetica" w:hAnsi="Helvetica" w:cs="Times"/>
        </w:rPr>
        <w:t xml:space="preserve">One low energy ring conformation per compound was generated. Ionization states and tautomer forms were enumerated at pH 7.0 ± 2.0 with </w:t>
      </w:r>
      <w:commentRangeStart w:id="11"/>
      <w:r w:rsidR="00E92736" w:rsidRPr="00B11A9B">
        <w:rPr>
          <w:rFonts w:ascii="Helvetica" w:hAnsi="Helvetica" w:cs="Times"/>
        </w:rPr>
        <w:t>Epik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C96D13A-DB74-43AA-93EF-011D432175E8&lt;/uuid&gt;&lt;priority&gt;9&lt;/priority&gt;&lt;publications&gt;&lt;publication&gt;&lt;uuid&gt;F04CE1CA-780F-4490-B2F2-99C7E5761605&lt;/uuid&gt;&lt;volume&gt;21&lt;/volume&gt;&lt;accepted_date&gt;99200708281200000000222000&lt;/accepted_date&gt;&lt;doi&gt;10.1007/s10822-007-9133-z&lt;/doi&gt;&lt;startpage&gt;681&lt;/startpage&gt;&lt;publication_date&gt;99200712001200000000220000&lt;/publication_date&gt;&lt;url&gt;http://link.springer.com/10.1007/s10822-007-9133-z&lt;/url&gt;&lt;type&gt;400&lt;/type&gt;&lt;title&gt;Epik: a software program for pK( a ) prediction and protonation state generation for drug-like molecules.&lt;/title&gt;&lt;submission_date&gt;99200703151200000000222000&lt;/submission_date&gt;&lt;number&gt;12&lt;/number&gt;&lt;institution&gt;Schrödinger, LLC, Portland, OR 97204, USA. jshelley@schrodinger.com&lt;/institution&gt;&lt;subtype&gt;400&lt;/subtype&gt;&lt;endpage&gt;691&lt;/endpage&gt;&lt;bundle&gt;&lt;publication&gt;&lt;title&gt;Journal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ohn&lt;/firstName&gt;&lt;middleNames&gt;C&lt;/middleNames&gt;&lt;lastName&gt;Shelley&lt;/lastName&gt;&lt;/author&gt;&lt;author&gt;&lt;firstName&gt;Anuradha&lt;/firstName&gt;&lt;lastName&gt;Cholleti&lt;/lastName&gt;&lt;/author&gt;&lt;author&gt;&lt;firstName&gt;Leah&lt;/firstName&gt;&lt;middleNames&gt;L&lt;/middleNames&gt;&lt;lastName&gt;Frye&lt;/lastName&gt;&lt;/author&gt;&lt;author&gt;&lt;firstName&gt;Jeremy&lt;/firstName&gt;&lt;middleNames&gt;R&lt;/middleNames&gt;&lt;lastName&gt;Greenwood&lt;/lastName&gt;&lt;/author&gt;&lt;author&gt;&lt;firstName&gt;Mathew&lt;/firstName&gt;&lt;middleNames&gt;R&lt;/middleNames&gt;&lt;lastName&gt;Timlin&lt;/lastName&gt;&lt;/author&gt;&lt;author&gt;&lt;firstName&gt;Makoto&lt;/firstName&gt;&lt;lastName&gt;Uchimaya&lt;/lastName&gt;&lt;/author&gt;&lt;/authors&gt;&lt;/publication&gt;&lt;publication&gt;&lt;uuid&gt;954E5E70-9B22-4DB7-9BB9-5F82F2291FBD&lt;/uuid&gt;&lt;volume&gt;24&lt;/volume&gt;&lt;accepted_date&gt;99201003191200000000222000&lt;/accepted_date&gt;&lt;version&gt;3&lt;/version&gt;&lt;doi&gt;10.1007/s10822-010-9349-1&lt;/doi&gt;&lt;startpage&gt;591&lt;/startpage&gt;&lt;publication_date&gt;99201006001200000000220000&lt;/publication_date&gt;&lt;url&gt;http://link.springer.com/10.1007/s10822-010-9349-1&lt;/url&gt;&lt;type&gt;400&lt;/type&gt;&lt;title&gt;Towards the comprehensive, rapid, and accurate prediction of the favorable tautomeric states of drug-like molecules in aqueous solution.&lt;/title&gt;&lt;publisher&gt;Springer Netherlands&lt;/publisher&gt;&lt;submission_date&gt;99201002011200000000222000&lt;/submission_date&gt;&lt;number&gt;6-7&lt;/number&gt;&lt;institution&gt;Schrödinger, L.L.C., 120 West 45th St., 17th Floor, Tower 45, New York, NY 10035-4041, USA. Jeremy.Greenwood@schrodinger.com&lt;/institution&gt;&lt;subtype&gt;400&lt;/subtype&gt;&lt;endpage&gt;604&lt;/endpage&gt;&lt;bundle&gt;&lt;publication&gt;&lt;title&gt;Journal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eremy&lt;/firstName&gt;&lt;middleNames&gt;R&lt;/middleNames&gt;&lt;lastName&gt;Greenwood&lt;/lastName&gt;&lt;/author&gt;&lt;author&gt;&lt;firstName&gt;David&lt;/firstName&gt;&lt;lastName&gt;Calkins&lt;/lastName&gt;&lt;/author&gt;&lt;author&gt;&lt;firstName&gt;Arron&lt;/firstName&gt;&lt;middleNames&gt;P&lt;/middleNames&gt;&lt;lastName&gt;Sullivan&lt;/lastName&gt;&lt;/author&gt;&lt;author&gt;&lt;firstName&gt;John&lt;/firstName&gt;&lt;middleNames&gt;C&lt;/middleNames&gt;&lt;lastName&gt;Shell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13,14</w:t>
      </w:r>
      <w:r w:rsidR="00E155A7" w:rsidRPr="00B11A9B">
        <w:rPr>
          <w:rFonts w:ascii="Helvetica" w:hAnsi="Helvetica" w:cs="Times"/>
        </w:rPr>
        <w:fldChar w:fldCharType="end"/>
      </w:r>
      <w:r w:rsidR="00E92736" w:rsidRPr="00B11A9B">
        <w:rPr>
          <w:rFonts w:ascii="Helvetica" w:hAnsi="Helvetica" w:cs="Times"/>
        </w:rPr>
        <w:t>.</w:t>
      </w:r>
      <w:commentRangeEnd w:id="11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11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</w:p>
    <w:p w14:paraId="4A403C09" w14:textId="77777777" w:rsidR="003700EB" w:rsidRDefault="00AD5CAD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top 5000 hits from virtual screening were filtered by applying filters according to </w:t>
      </w:r>
      <w:commentRangeStart w:id="12"/>
      <w:r w:rsidRPr="00B11A9B">
        <w:rPr>
          <w:rFonts w:ascii="Helvetica" w:hAnsi="Helvetica" w:cs="Times"/>
        </w:rPr>
        <w:t>Lipinski</w:t>
      </w:r>
      <w:r w:rsidR="0091111F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>s rule of five</w:t>
      </w:r>
      <w:commentRangeEnd w:id="12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2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3A15B0EC-A780-4BFC-8387-801D1E930673&lt;/uuid&gt;&lt;priority&gt;0&lt;/priority&gt;&lt;publications&gt;&lt;publication&gt;&lt;volume&gt;46&lt;/volume&gt;&lt;publication_date&gt;99200103011200000000222000&lt;/publication_date&gt;&lt;number&gt;1-3&lt;/number&gt;&lt;institution&gt;Central Research Division, Pfizer Inc., Groton, CT 06340, USA. LIPINSKI@PFIZER.COM&lt;/institution&gt;&lt;startpage&gt;3&lt;/startpage&gt;&lt;title&gt;Experimental and computational approaches to estimate solubility and permeability in drug discovery and development settings.&lt;/title&gt;&lt;uuid&gt;BB2FC7A3-6929-4AB6-A02F-2F9A32F8CFCC&lt;/uuid&gt;&lt;subtype&gt;400&lt;/subtype&gt;&lt;endpage&gt;26&lt;/endpage&gt;&lt;type&gt;400&lt;/type&gt;&lt;url&gt;http://eutils.ncbi.nlm.nih.gov/entrez/eutils/elink.fcgi?dbfrom=pubmed&amp;amp;id=11259830&amp;amp;retmode=ref&amp;amp;cmd=prlinks&lt;/url&gt;&lt;bundle&gt;&lt;publication&gt;&lt;publisher&gt;Elsevier B.V.&lt;/publisher&gt;&lt;title&gt;Advanced Drug Delivery Reviews&lt;/title&gt;&lt;type&gt;-100&lt;/type&gt;&lt;subtype&gt;-100&lt;/subtype&gt;&lt;uuid&gt;76754E24-7237-4910-89D8-2BE42D17DF99&lt;/uuid&gt;&lt;/publication&gt;&lt;/bundle&gt;&lt;authors&gt;&lt;author&gt;&lt;firstName&gt;C&lt;/firstName&gt;&lt;middleNames&gt;A&lt;/middleNames&gt;&lt;lastName&gt;Lipinski&lt;/lastName&gt;&lt;/author&gt;&lt;author&gt;&lt;firstName&gt;F&lt;/firstName&gt;&lt;lastName&gt;Lombardo&lt;/lastName&gt;&lt;/author&gt;&lt;author&gt;&lt;firstName&gt;B&lt;/firstName&gt;&lt;middleNames&gt;W&lt;/middleNames&gt;&lt;lastName&gt;Dominy&lt;/lastName&gt;&lt;/author&gt;&lt;author&gt;&lt;firstName&gt;P&lt;/firstName&gt;&lt;middleNames&gt;J&lt;/middleNames&gt;&lt;lastName&gt;Feen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15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, flagging </w:t>
      </w:r>
      <w:commentRangeStart w:id="13"/>
      <w:r w:rsidRPr="00B11A9B">
        <w:rPr>
          <w:rFonts w:ascii="Helvetica" w:hAnsi="Helvetica" w:cs="Times"/>
        </w:rPr>
        <w:t>R</w:t>
      </w:r>
      <w:r w:rsidR="00E155A7" w:rsidRPr="00B11A9B">
        <w:rPr>
          <w:rFonts w:ascii="Helvetica" w:hAnsi="Helvetica" w:cs="Times"/>
        </w:rPr>
        <w:t>EOS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63B1D061-7630-4998-8749-ADD659A946DC&lt;/uuid&gt;&lt;priority&gt;0&lt;/priority&gt;&lt;publications&gt;&lt;publication&gt;&lt;uuid&gt;AEFC8161-30A0-4B4A-AF24-35C37CD8FE6D&lt;/uuid&gt;&lt;volume&gt;3&lt;/volume&gt;&lt;doi&gt;10.1016/S1359-6446(97)01163-X&lt;/doi&gt;&lt;startpage&gt;160&lt;/startpage&gt;&lt;publication_date&gt;99199804011200000000222000&lt;/publication_date&gt;&lt;url&gt;http://linkinghub.elsevier.com/retrieve/pii/S135964469701163X&lt;/url&gt;&lt;type&gt;400&lt;/type&gt;&lt;title&gt;Virtual screening—an overview&lt;/title&gt;&lt;publisher&gt;Elsevier Current Trends&lt;/publisher&gt;&lt;number&gt;4&lt;/number&gt;&lt;subtype&gt;400&lt;/subtype&gt;&lt;endpage&gt;178&lt;/endpage&gt;&lt;bundle&gt;&lt;publication&gt;&lt;publisher&gt;Elsevier Ltd&lt;/publisher&gt;&lt;title&gt;Drug discovery today&lt;/title&gt;&lt;type&gt;-100&lt;/type&gt;&lt;subtype&gt;-100&lt;/subtype&gt;&lt;uuid&gt;A80BEA99-E58A-4B76-9441-CFFC086CA871&lt;/uuid&gt;&lt;/publication&gt;&lt;/bundle&gt;&lt;authors&gt;&lt;author&gt;&lt;firstName&gt;W&lt;/firstName&gt;&lt;middleNames&gt;Patrick&lt;/middleNames&gt;&lt;lastName&gt;Walters&lt;/lastName&gt;&lt;/author&gt;&lt;author&gt;&lt;firstName&gt;Matthew&lt;/firstName&gt;&lt;middleNames&gt;T&lt;/middleNames&gt;&lt;lastName&gt;Stahl&lt;/lastName&gt;&lt;/author&gt;&lt;author&gt;&lt;firstName&gt;Mark&lt;/firstName&gt;&lt;middleNames&gt;A&lt;/middleNames&gt;&lt;lastName&gt;Murcko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16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13"/>
      <w:r w:rsidR="001A1F07" w:rsidRPr="00B11A9B">
        <w:rPr>
          <w:rStyle w:val="CommentReference"/>
          <w:rFonts w:ascii="Helvetica" w:hAnsi="Helvetica"/>
          <w:sz w:val="24"/>
          <w:szCs w:val="24"/>
        </w:rPr>
        <w:commentReference w:id="13"/>
      </w:r>
      <w:r w:rsidRPr="00B11A9B">
        <w:rPr>
          <w:rFonts w:ascii="Helvetica" w:hAnsi="Helvetica" w:cs="Times"/>
        </w:rPr>
        <w:t xml:space="preserve">and </w:t>
      </w:r>
      <w:commentRangeStart w:id="14"/>
      <w:r w:rsidRPr="00B11A9B">
        <w:rPr>
          <w:rFonts w:ascii="Helvetica" w:hAnsi="Helvetica" w:cs="Times"/>
        </w:rPr>
        <w:t>PAINS</w:t>
      </w:r>
      <w:commentRangeEnd w:id="14"/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&lt;citation&gt;&lt;uuid&gt;BDF499C7-3475-448F-8C26-F63CE6797E92&lt;/uuid&gt;&lt;priority&gt;0&lt;/priority&gt;&lt;publications&gt;&lt;publication&gt;&lt;type&gt;400&lt;/type&gt;&lt;title&gt;New substructure filters for removal of pan assay interference compounds (PAINS) from screening libraries and for their exclusion in bioassays&lt;/title&gt;&lt;url&gt;http://pubs.acs.org/doi/abs/10.1021/jm901137j&lt;/url&gt;&lt;subtype&gt;400&lt;/subtype&gt;&lt;uuid&gt;9D245A1A-9346-4C39-9B1E-494508781971&lt;/uuid&gt;&lt;bundle&gt;&lt;publication&gt;&lt;title&gt;ACS Publications</w:instrText>
      </w:r>
    </w:p>
    <w:p w14:paraId="532F4418" w14:textId="2E041E42" w:rsidR="00814B72" w:rsidRPr="00B11A9B" w:rsidRDefault="003700EB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>
        <w:rPr>
          <w:rFonts w:ascii="Helvetica" w:hAnsi="Helvetica" w:cs="Times"/>
        </w:rPr>
        <w:instrText>&lt;/title&gt;&lt;type&gt;-100&lt;/type&gt;&lt;subtype&gt;-100&lt;/subtype&gt;&lt;uuid&gt;7131B76B-63B1-4C71-8912-42F84ECB00DE&lt;/uuid&gt;&lt;/publication&gt;&lt;/bundle&gt;&lt;authors&gt;&lt;author&gt;&lt;firstName&gt;J&lt;/firstName&gt;&lt;middleNames&gt;B&lt;/middleNames&gt;&lt;lastName&gt;Baell&lt;/lastName&gt;&lt;/author&gt;&lt;author&gt;&lt;firstName&gt;GA&lt;/firstName&gt;&lt;middleNames&gt;Holloway Journal of medicinal&lt;/middleNames&gt;&lt;lastName&gt;chemistry&lt;/lastName&gt;&lt;/author&gt;&lt;author&gt;&lt;lastName&gt;2010&lt;/lastName&gt;&lt;/author&gt;&lt;/authors&gt;&lt;/publication&gt;&lt;/publications&gt;&lt;cites&gt;&lt;/cites&gt;&lt;/citation&gt;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17</w:t>
      </w:r>
      <w:r w:rsidR="00CA0CCA" w:rsidRPr="00B11A9B">
        <w:rPr>
          <w:rFonts w:ascii="Helvetica" w:hAnsi="Helvetica" w:cs="Times"/>
        </w:rPr>
        <w:fldChar w:fldCharType="end"/>
      </w:r>
      <w:r w:rsidR="00B31395" w:rsidRPr="00B11A9B">
        <w:rPr>
          <w:rStyle w:val="CommentReference"/>
          <w:rFonts w:ascii="Helvetica" w:hAnsi="Helvetica"/>
          <w:sz w:val="24"/>
          <w:szCs w:val="24"/>
        </w:rPr>
        <w:commentReference w:id="14"/>
      </w:r>
      <w:r w:rsidR="00AD5CAD" w:rsidRPr="00B11A9B">
        <w:rPr>
          <w:rFonts w:ascii="Helvetica" w:hAnsi="Helvetica" w:cs="Times"/>
        </w:rPr>
        <w:t xml:space="preserve">. </w:t>
      </w:r>
    </w:p>
    <w:p w14:paraId="52358F2C" w14:textId="2A6AA6E7" w:rsidR="00814B72" w:rsidRPr="00B11A9B" w:rsidRDefault="00850E82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</w:t>
      </w:r>
      <w:proofErr w:type="spellStart"/>
      <w:r w:rsidRPr="00B11A9B">
        <w:rPr>
          <w:rFonts w:ascii="Helvetica" w:hAnsi="Helvetica" w:cs="Times"/>
        </w:rPr>
        <w:t>hitlist</w:t>
      </w:r>
      <w:proofErr w:type="spellEnd"/>
      <w:r w:rsidRPr="00B11A9B">
        <w:rPr>
          <w:rFonts w:ascii="Helvetica" w:hAnsi="Helvetica" w:cs="Times"/>
        </w:rPr>
        <w:t xml:space="preserve"> was ranked in addition to the Glide SP </w:t>
      </w:r>
      <w:proofErr w:type="spellStart"/>
      <w:r w:rsidRPr="00B11A9B">
        <w:rPr>
          <w:rFonts w:ascii="Helvetica" w:hAnsi="Helvetica" w:cs="Times"/>
        </w:rPr>
        <w:t>DockingScore</w:t>
      </w:r>
      <w:proofErr w:type="spellEnd"/>
      <w:r w:rsidRPr="00B11A9B">
        <w:rPr>
          <w:rFonts w:ascii="Helvetica" w:hAnsi="Helvetica" w:cs="Times"/>
        </w:rPr>
        <w:t xml:space="preserve"> also by a Pareto ranking of </w:t>
      </w:r>
      <w:proofErr w:type="spellStart"/>
      <w:r w:rsidRPr="00B11A9B">
        <w:rPr>
          <w:rFonts w:ascii="Helvetica" w:hAnsi="Helvetica" w:cs="Times"/>
        </w:rPr>
        <w:t>DockingScore</w:t>
      </w:r>
      <w:proofErr w:type="spellEnd"/>
      <w:r w:rsidRPr="00B11A9B">
        <w:rPr>
          <w:rFonts w:ascii="Helvetica" w:hAnsi="Helvetica" w:cs="Times"/>
        </w:rPr>
        <w:t xml:space="preserve"> and number of </w:t>
      </w:r>
      <w:proofErr w:type="spellStart"/>
      <w:r w:rsidRPr="00B11A9B">
        <w:rPr>
          <w:rFonts w:ascii="Helvetica" w:hAnsi="Helvetica" w:cs="Times"/>
        </w:rPr>
        <w:t>WaterMap</w:t>
      </w:r>
      <w:proofErr w:type="spellEnd"/>
      <w:r w:rsidRPr="00B11A9B">
        <w:rPr>
          <w:rFonts w:ascii="Helvetica" w:hAnsi="Helvetica" w:cs="Times"/>
        </w:rPr>
        <w:t xml:space="preserve"> hydration sites with </w:t>
      </w:r>
      <w:r w:rsidRPr="00B11A9B">
        <w:rPr>
          <w:rFonts w:ascii="Helvetica" w:hAnsi="Helvetica" w:cs="Times"/>
        </w:rPr>
        <w:sym w:font="Symbol" w:char="F044"/>
      </w:r>
      <w:r w:rsidRPr="00B11A9B">
        <w:rPr>
          <w:rFonts w:ascii="Helvetica" w:hAnsi="Helvetica" w:cs="Times"/>
          <w:i/>
        </w:rPr>
        <w:t>G</w:t>
      </w:r>
      <w:r w:rsidRPr="00B11A9B">
        <w:rPr>
          <w:rFonts w:ascii="Helvetica" w:hAnsi="Helvetica" w:cs="Times"/>
        </w:rPr>
        <w:t xml:space="preserve"> &gt; 2 kcal/</w:t>
      </w:r>
      <w:proofErr w:type="spellStart"/>
      <w:r w:rsidRPr="00B11A9B">
        <w:rPr>
          <w:rFonts w:ascii="Helvetica" w:hAnsi="Helvetica" w:cs="Times"/>
        </w:rPr>
        <w:t>mol</w:t>
      </w:r>
      <w:proofErr w:type="spellEnd"/>
      <w:r w:rsidRPr="00B11A9B">
        <w:rPr>
          <w:rFonts w:ascii="Helvetica" w:hAnsi="Helvetica" w:cs="Times"/>
        </w:rPr>
        <w:t xml:space="preserve"> which overlap with the ligand pose. The top 200 ranked hits from both lists were combined. </w:t>
      </w:r>
      <w:r w:rsidR="00EB3D2D" w:rsidRPr="00B11A9B">
        <w:rPr>
          <w:rFonts w:ascii="Helvetica" w:hAnsi="Helvetica" w:cs="Times"/>
        </w:rPr>
        <w:t xml:space="preserve">Finally, a leader-follower clustering using </w:t>
      </w:r>
      <w:proofErr w:type="spellStart"/>
      <w:r w:rsidR="00EB3D2D" w:rsidRPr="00B11A9B">
        <w:rPr>
          <w:rFonts w:ascii="Helvetica" w:hAnsi="Helvetica" w:cs="Times"/>
        </w:rPr>
        <w:t>dendridic</w:t>
      </w:r>
      <w:proofErr w:type="spellEnd"/>
      <w:r w:rsidR="00EB3D2D" w:rsidRPr="00B11A9B">
        <w:rPr>
          <w:rFonts w:ascii="Helvetica" w:hAnsi="Helvetica" w:cs="Times"/>
        </w:rPr>
        <w:t xml:space="preserve"> fingerprints was performed using </w:t>
      </w:r>
      <w:commentRangeStart w:id="15"/>
      <w:r w:rsidR="00EB3D2D" w:rsidRPr="00B11A9B">
        <w:rPr>
          <w:rFonts w:ascii="Helvetica" w:hAnsi="Helvetica" w:cs="Times"/>
        </w:rPr>
        <w:t>Canvas</w:t>
      </w:r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7B2C1B3A-4E2A-4E7F-9767-7B868FA8FA91&lt;/uuid&gt;&lt;priority&gt;13&lt;/priority&gt;&lt;publications&gt;&lt;publication&gt;&lt;uuid&gt;AF620E01-87CE-4E32-AB3F-D4D94668181F&lt;/uuid&gt;&lt;volume&gt;29&lt;/volume&gt;&lt;accepted_date&gt;99201005181200000000222000&lt;/accepted_date&gt;&lt;doi&gt;10.1016/j.jmgm.2010.05.008&lt;/doi&gt;&lt;startpage&gt;157&lt;/startpage&gt;&lt;revision_date&gt;99201005141200000000222000&lt;/revision_date&gt;&lt;publication_date&gt;99201009001200000000220000&lt;/publication_date&gt;&lt;url&gt;http://linkinghub.elsevier.com/retrieve/pii/S1093326310000781&lt;/url&gt;&lt;citekey&gt;Duan:2010du&lt;/citekey&gt;&lt;type&gt;400&lt;/type&gt;&lt;title&gt;Analysis and comparison of 2D fingerprints: insights into database screening performance using eight fingerprint methods.&lt;/title&gt;&lt;submission_date&gt;99201002181200000000222000&lt;/submission_date&gt;&lt;number&gt;2&lt;/number&gt;&lt;institution&gt;Schrödinger GmbH, Dynamostr. 13, 68161 Mannheim, Germany. jianxin.duan@schrodinger.com&lt;/institution&gt;&lt;subtype&gt;400&lt;/subtype&gt;&lt;endpage&gt;170&lt;/endpage&gt;&lt;bundle&gt;&lt;publication&gt;&lt;publisher&gt;Elsevier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ianxin&lt;/firstName&gt;&lt;lastName&gt;Duan&lt;/lastName&gt;&lt;/author&gt;&lt;author&gt;&lt;firstName&gt;Steven&lt;/firstName&gt;&lt;middleNames&gt;L&lt;/middleNames&gt;&lt;lastName&gt;Dixon&lt;/lastName&gt;&lt;/author&gt;&lt;author&gt;&lt;firstName&gt;Jeffrey&lt;/firstName&gt;&lt;middleNames&gt;F&lt;/middleNames&gt;&lt;lastName&gt;Lowrie&lt;/lastName&gt;&lt;/author&gt;&lt;author&gt;&lt;firstName&gt;Woody&lt;/firstName&gt;&lt;lastName&gt;Sherman&lt;/lastName&gt;&lt;/author&gt;&lt;/authors&gt;&lt;/publication&gt;&lt;publication&gt;&lt;uuid&gt;A142A418-A19B-4988-8CC9-1E3B9606559D&lt;/uuid&gt;&lt;volume&gt;50&lt;/volume&gt;&lt;doi&gt;10.1021/ci100062n&lt;/doi&gt;&lt;startpage&gt;771&lt;/startpage&gt;&lt;publication_date&gt;99201005241200000000222000&lt;/publication_date&gt;&lt;url&gt;http://pubs.acs.org/doi/abs/10.1021/ci100062n&lt;/url&gt;&lt;citekey&gt;Sastry:2010jd&lt;/citekey&gt;&lt;type&gt;400&lt;/type&gt;&lt;title&gt;Large-Scale Systematic Analysis of 2D Fingerprint Methods and Parameters to Improve Virtual Screening Enrichments&lt;/title&gt;&lt;number&gt;5&lt;/number&gt;&lt;subtype&gt;400&lt;/subtype&gt;&lt;endpage&gt;784&lt;/endpage&gt;&lt;bundle&gt;&lt;publication&gt;&lt;title&gt;Journal of chemical information and modeling&lt;/title&gt;&lt;type&gt;-100&lt;/type&gt;&lt;subtype&gt;-100&lt;/subtype&gt;&lt;uuid&gt;C2D090DD-5955-46C0-A340-2659A77F75E2&lt;/uuid&gt;&lt;/publication&gt;&lt;/bundle&gt;&lt;authors&gt;&lt;author&gt;&lt;firstName&gt;Madhavi&lt;/firstName&gt;&lt;lastName&gt;Sastry&lt;/lastName&gt;&lt;/author&gt;&lt;author&gt;&lt;firstName&gt;Jeffrey&lt;/firstName&gt;&lt;middleNames&gt;F&lt;/middleNames&gt;&lt;lastName&gt;Lowrie&lt;/lastName&gt;&lt;/author&gt;&lt;author&gt;&lt;firstName&gt;Steven&lt;/firstName&gt;&lt;middleNames&gt;L&lt;/middleNames&gt;&lt;lastName&gt;Dixon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18,19</w:t>
      </w:r>
      <w:r w:rsidR="00CA0CCA" w:rsidRPr="00B11A9B">
        <w:rPr>
          <w:rFonts w:ascii="Helvetica" w:hAnsi="Helvetica" w:cs="Times"/>
        </w:rPr>
        <w:fldChar w:fldCharType="end"/>
      </w:r>
      <w:r w:rsidR="00EB3D2D" w:rsidRPr="00B11A9B">
        <w:rPr>
          <w:rFonts w:ascii="Helvetica" w:hAnsi="Helvetica" w:cs="Times"/>
        </w:rPr>
        <w:t xml:space="preserve"> </w:t>
      </w:r>
      <w:commentRangeEnd w:id="15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5"/>
      </w:r>
      <w:r w:rsidR="00EB3D2D" w:rsidRPr="00B11A9B">
        <w:rPr>
          <w:rFonts w:ascii="Helvetica" w:hAnsi="Helvetica" w:cs="Times"/>
        </w:rPr>
        <w:t>resulting in 243 unique cluster hits.</w:t>
      </w:r>
    </w:p>
    <w:p w14:paraId="1AC38C96" w14:textId="03D42950" w:rsidR="00452B6D" w:rsidRPr="00B11A9B" w:rsidRDefault="00452B6D">
      <w:pPr>
        <w:rPr>
          <w:rFonts w:ascii="Helvetica" w:hAnsi="Helvetica"/>
          <w:u w:val="single"/>
          <w:lang w:val="de-DE"/>
        </w:rPr>
      </w:pPr>
      <w:proofErr w:type="spellStart"/>
      <w:r w:rsidRPr="00B11A9B">
        <w:rPr>
          <w:rFonts w:ascii="Helvetica" w:hAnsi="Helvetica"/>
          <w:u w:val="single"/>
          <w:lang w:val="de-DE"/>
        </w:rPr>
        <w:t>Induced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Fit Docking </w:t>
      </w:r>
      <w:proofErr w:type="spellStart"/>
      <w:r w:rsidRPr="00B11A9B">
        <w:rPr>
          <w:rFonts w:ascii="Helvetica" w:hAnsi="Helvetica"/>
          <w:u w:val="single"/>
          <w:lang w:val="de-DE"/>
        </w:rPr>
        <w:t>of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Ro-A6 </w:t>
      </w:r>
      <w:proofErr w:type="spellStart"/>
      <w:r w:rsidRPr="00B11A9B">
        <w:rPr>
          <w:rFonts w:ascii="Helvetica" w:hAnsi="Helvetica"/>
          <w:u w:val="single"/>
          <w:lang w:val="de-DE"/>
        </w:rPr>
        <w:t>and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</w:t>
      </w:r>
      <w:proofErr w:type="spellStart"/>
      <w:r w:rsidRPr="00B11A9B">
        <w:rPr>
          <w:rFonts w:ascii="Helvetica" w:hAnsi="Helvetica"/>
          <w:u w:val="single"/>
          <w:lang w:val="de-DE"/>
        </w:rPr>
        <w:t>Ro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-OH </w:t>
      </w:r>
      <w:proofErr w:type="spellStart"/>
      <w:r w:rsidRPr="00B11A9B">
        <w:rPr>
          <w:rFonts w:ascii="Helvetica" w:hAnsi="Helvetica"/>
          <w:u w:val="single"/>
          <w:lang w:val="de-DE"/>
        </w:rPr>
        <w:t>compounds</w:t>
      </w:r>
      <w:proofErr w:type="spellEnd"/>
    </w:p>
    <w:p w14:paraId="7D4196BC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58409EBC" w14:textId="7666D9C1" w:rsidR="00452B6D" w:rsidRPr="00B11A9B" w:rsidRDefault="00452B6D">
      <w:pPr>
        <w:rPr>
          <w:rFonts w:ascii="Helvetica" w:hAnsi="Helvetica"/>
          <w:lang w:val="de-DE"/>
        </w:rPr>
      </w:pPr>
      <w:proofErr w:type="spellStart"/>
      <w:r w:rsidRPr="00B11A9B">
        <w:rPr>
          <w:rFonts w:ascii="Helvetica" w:hAnsi="Helvetica"/>
          <w:lang w:val="de-DE"/>
        </w:rPr>
        <w:t>Induced</w:t>
      </w:r>
      <w:proofErr w:type="spellEnd"/>
      <w:r w:rsidRPr="00B11A9B">
        <w:rPr>
          <w:rFonts w:ascii="Helvetica" w:hAnsi="Helvetica"/>
          <w:lang w:val="de-DE"/>
        </w:rPr>
        <w:t xml:space="preserve"> Fit Docking was </w:t>
      </w:r>
      <w:proofErr w:type="spellStart"/>
      <w:r w:rsidRPr="00B11A9B">
        <w:rPr>
          <w:rFonts w:ascii="Helvetica" w:hAnsi="Helvetica"/>
          <w:lang w:val="de-DE"/>
        </w:rPr>
        <w:t>performed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against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the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receptor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pose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from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the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selected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Ro</w:t>
      </w:r>
      <w:proofErr w:type="spellEnd"/>
      <w:r w:rsidRPr="00B11A9B">
        <w:rPr>
          <w:rFonts w:ascii="Helvetica" w:hAnsi="Helvetica"/>
          <w:lang w:val="de-DE"/>
        </w:rPr>
        <w:t xml:space="preserve"> 08-2750 </w:t>
      </w:r>
      <w:proofErr w:type="spellStart"/>
      <w:r w:rsidRPr="00B11A9B">
        <w:rPr>
          <w:rFonts w:ascii="Helvetica" w:hAnsi="Helvetica"/>
          <w:lang w:val="de-DE"/>
        </w:rPr>
        <w:t>pose</w:t>
      </w:r>
      <w:proofErr w:type="spellEnd"/>
      <w:r w:rsidRPr="00B11A9B">
        <w:rPr>
          <w:rFonts w:ascii="Helvetica" w:hAnsi="Helvetica"/>
          <w:lang w:val="de-DE"/>
        </w:rPr>
        <w:t xml:space="preserve">, </w:t>
      </w:r>
      <w:proofErr w:type="spellStart"/>
      <w:r w:rsidRPr="00B11A9B">
        <w:rPr>
          <w:rFonts w:ascii="Helvetica" w:hAnsi="Helvetica"/>
          <w:lang w:val="de-DE"/>
        </w:rPr>
        <w:t>using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Schödinger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molecular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modeling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suite</w:t>
      </w:r>
      <w:proofErr w:type="spellEnd"/>
      <w:r w:rsidRPr="00B11A9B">
        <w:rPr>
          <w:rFonts w:ascii="Helvetica" w:hAnsi="Helvetica"/>
          <w:lang w:val="de-DE"/>
        </w:rPr>
        <w:t xml:space="preserve"> (</w:t>
      </w:r>
      <w:proofErr w:type="spellStart"/>
      <w:r w:rsidRPr="00B11A9B">
        <w:rPr>
          <w:rFonts w:ascii="Helvetica" w:hAnsi="Helvetica"/>
          <w:lang w:val="de-DE"/>
        </w:rPr>
        <w:t>version</w:t>
      </w:r>
      <w:proofErr w:type="spellEnd"/>
      <w:r w:rsidRPr="00B11A9B">
        <w:rPr>
          <w:rFonts w:ascii="Helvetica" w:hAnsi="Helvetica"/>
          <w:lang w:val="de-DE"/>
        </w:rPr>
        <w:t xml:space="preserve"> 201</w:t>
      </w:r>
      <w:r w:rsidR="003045CD" w:rsidRPr="00B11A9B">
        <w:rPr>
          <w:rFonts w:ascii="Helvetica" w:hAnsi="Helvetica"/>
          <w:lang w:val="de-DE"/>
        </w:rPr>
        <w:t xml:space="preserve">7-4). </w:t>
      </w:r>
      <w:proofErr w:type="spellStart"/>
      <w:r w:rsidR="003045CD" w:rsidRPr="00B11A9B">
        <w:rPr>
          <w:rFonts w:ascii="Helvetica" w:hAnsi="Helvetica"/>
          <w:lang w:val="de-DE"/>
        </w:rPr>
        <w:t>Poses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for</w:t>
      </w:r>
      <w:proofErr w:type="spellEnd"/>
      <w:r w:rsidR="003045CD" w:rsidRPr="00B11A9B">
        <w:rPr>
          <w:rFonts w:ascii="Helvetica" w:hAnsi="Helvetica"/>
          <w:lang w:val="de-DE"/>
        </w:rPr>
        <w:t xml:space="preserve"> Ro-</w:t>
      </w:r>
      <w:r w:rsidR="003045CD" w:rsidRPr="00B11A9B">
        <w:rPr>
          <w:rFonts w:ascii="Helvetica" w:hAnsi="Helvetica"/>
          <w:lang w:val="de-DE"/>
        </w:rPr>
        <w:lastRenderedPageBreak/>
        <w:t xml:space="preserve">A6 </w:t>
      </w:r>
      <w:proofErr w:type="spellStart"/>
      <w:r w:rsidR="003045CD" w:rsidRPr="00B11A9B">
        <w:rPr>
          <w:rFonts w:ascii="Helvetica" w:hAnsi="Helvetica"/>
          <w:lang w:val="de-DE"/>
        </w:rPr>
        <w:t>and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Ro</w:t>
      </w:r>
      <w:proofErr w:type="spellEnd"/>
      <w:r w:rsidR="003045CD" w:rsidRPr="00B11A9B">
        <w:rPr>
          <w:rFonts w:ascii="Helvetica" w:hAnsi="Helvetica"/>
          <w:lang w:val="de-DE"/>
        </w:rPr>
        <w:t xml:space="preserve">-OH, </w:t>
      </w:r>
      <w:proofErr w:type="spellStart"/>
      <w:r w:rsidR="003045CD" w:rsidRPr="00B11A9B">
        <w:rPr>
          <w:rFonts w:ascii="Helvetica" w:hAnsi="Helvetica"/>
          <w:lang w:val="de-DE"/>
        </w:rPr>
        <w:t>the</w:t>
      </w:r>
      <w:proofErr w:type="spellEnd"/>
      <w:r w:rsidR="003045CD" w:rsidRPr="00B11A9B">
        <w:rPr>
          <w:rFonts w:ascii="Helvetica" w:hAnsi="Helvetica"/>
          <w:lang w:val="de-DE"/>
        </w:rPr>
        <w:t xml:space="preserve"> top </w:t>
      </w:r>
      <w:proofErr w:type="spellStart"/>
      <w:r w:rsidR="003045CD" w:rsidRPr="00B11A9B">
        <w:rPr>
          <w:rFonts w:ascii="Helvetica" w:hAnsi="Helvetica"/>
          <w:lang w:val="de-DE"/>
        </w:rPr>
        <w:t>and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second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scored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poses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respectively</w:t>
      </w:r>
      <w:proofErr w:type="spellEnd"/>
      <w:r w:rsidR="003045CD" w:rsidRPr="00B11A9B">
        <w:rPr>
          <w:rFonts w:ascii="Helvetica" w:hAnsi="Helvetica"/>
          <w:lang w:val="de-DE"/>
        </w:rPr>
        <w:t xml:space="preserve">, </w:t>
      </w:r>
      <w:proofErr w:type="spellStart"/>
      <w:r w:rsidR="003045CD" w:rsidRPr="00B11A9B">
        <w:rPr>
          <w:rFonts w:ascii="Helvetica" w:hAnsi="Helvetica"/>
          <w:lang w:val="de-DE"/>
        </w:rPr>
        <w:t>were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selected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to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most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closely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match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the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Ro</w:t>
      </w:r>
      <w:proofErr w:type="spellEnd"/>
      <w:r w:rsidRPr="00B11A9B">
        <w:rPr>
          <w:rFonts w:ascii="Helvetica" w:hAnsi="Helvetica"/>
          <w:lang w:val="de-DE"/>
        </w:rPr>
        <w:t xml:space="preserve"> 08-2750 </w:t>
      </w:r>
      <w:proofErr w:type="spellStart"/>
      <w:r w:rsidRPr="00B11A9B">
        <w:rPr>
          <w:rFonts w:ascii="Helvetica" w:hAnsi="Helvetica"/>
          <w:lang w:val="de-DE"/>
        </w:rPr>
        <w:t>pose</w:t>
      </w:r>
      <w:proofErr w:type="spellEnd"/>
      <w:r w:rsidR="003045CD" w:rsidRPr="00B11A9B">
        <w:rPr>
          <w:rFonts w:ascii="Helvetica" w:hAnsi="Helvetica"/>
          <w:lang w:val="de-DE"/>
        </w:rPr>
        <w:t>.</w:t>
      </w:r>
    </w:p>
    <w:p w14:paraId="73CC32CB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BC58F80" w14:textId="651F2825" w:rsidR="00452B6D" w:rsidRPr="00B11A9B" w:rsidRDefault="00452B6D">
      <w:pPr>
        <w:rPr>
          <w:rFonts w:ascii="Helvetica" w:hAnsi="Helvetica"/>
          <w:u w:val="single"/>
          <w:lang w:val="de-DE"/>
        </w:rPr>
      </w:pPr>
      <w:proofErr w:type="spellStart"/>
      <w:r w:rsidRPr="00B11A9B">
        <w:rPr>
          <w:rFonts w:ascii="Helvetica" w:hAnsi="Helvetica"/>
          <w:u w:val="single"/>
          <w:lang w:val="de-DE"/>
        </w:rPr>
        <w:t>Alchemical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Free </w:t>
      </w:r>
      <w:proofErr w:type="spellStart"/>
      <w:r w:rsidRPr="00B11A9B">
        <w:rPr>
          <w:rFonts w:ascii="Helvetica" w:hAnsi="Helvetica"/>
          <w:u w:val="single"/>
          <w:lang w:val="de-DE"/>
        </w:rPr>
        <w:t>Energy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</w:t>
      </w:r>
      <w:proofErr w:type="spellStart"/>
      <w:r w:rsidRPr="00B11A9B">
        <w:rPr>
          <w:rFonts w:ascii="Helvetica" w:hAnsi="Helvetica"/>
          <w:u w:val="single"/>
          <w:lang w:val="de-DE"/>
        </w:rPr>
        <w:t>Calculations</w:t>
      </w:r>
      <w:proofErr w:type="spellEnd"/>
    </w:p>
    <w:p w14:paraId="7753FD03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6C1E59AB" w14:textId="52E46F85" w:rsidR="00452B6D" w:rsidRPr="00B11A9B" w:rsidRDefault="00452B6D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i/>
          <w:lang w:val="de-DE"/>
        </w:rPr>
        <w:t xml:space="preserve">System </w:t>
      </w:r>
      <w:proofErr w:type="spellStart"/>
      <w:r w:rsidRPr="00B11A9B">
        <w:rPr>
          <w:rFonts w:ascii="Helvetica" w:hAnsi="Helvetica"/>
          <w:i/>
          <w:lang w:val="de-DE"/>
        </w:rPr>
        <w:t>Preparation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i/>
          <w:lang w:val="de-DE"/>
        </w:rPr>
        <w:t>and</w:t>
      </w:r>
      <w:proofErr w:type="spellEnd"/>
      <w:r w:rsidRPr="00B11A9B">
        <w:rPr>
          <w:rFonts w:ascii="Helvetica" w:hAnsi="Helvetica"/>
          <w:i/>
          <w:lang w:val="de-DE"/>
        </w:rPr>
        <w:t xml:space="preserve"> </w:t>
      </w:r>
      <w:proofErr w:type="spellStart"/>
      <w:r w:rsidRPr="00B11A9B">
        <w:rPr>
          <w:rFonts w:ascii="Helvetica" w:hAnsi="Helvetica"/>
          <w:i/>
          <w:lang w:val="de-DE"/>
        </w:rPr>
        <w:t>modeling</w:t>
      </w:r>
      <w:proofErr w:type="spellEnd"/>
      <w:r w:rsidR="0013041D" w:rsidRPr="00B11A9B">
        <w:rPr>
          <w:rFonts w:ascii="Helvetica" w:hAnsi="Helvetica"/>
          <w:lang w:val="de-DE"/>
        </w:rPr>
        <w:t xml:space="preserve">. The </w:t>
      </w:r>
      <w:proofErr w:type="spellStart"/>
      <w:r w:rsidR="0013041D" w:rsidRPr="00B11A9B">
        <w:rPr>
          <w:rFonts w:ascii="Helvetica" w:hAnsi="Helvetica"/>
          <w:lang w:val="de-DE"/>
        </w:rPr>
        <w:t>protein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ligand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poses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generated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by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induced</w:t>
      </w:r>
      <w:proofErr w:type="spellEnd"/>
      <w:r w:rsidR="0013041D" w:rsidRPr="00B11A9B">
        <w:rPr>
          <w:rFonts w:ascii="Helvetica" w:hAnsi="Helvetica"/>
          <w:lang w:val="de-DE"/>
        </w:rPr>
        <w:t xml:space="preserve"> fit </w:t>
      </w:r>
      <w:proofErr w:type="spellStart"/>
      <w:r w:rsidR="0013041D" w:rsidRPr="00B11A9B">
        <w:rPr>
          <w:rFonts w:ascii="Helvetica" w:hAnsi="Helvetica"/>
          <w:lang w:val="de-DE"/>
        </w:rPr>
        <w:t>docking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were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selected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for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input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files</w:t>
      </w:r>
      <w:proofErr w:type="spellEnd"/>
      <w:r w:rsidR="0013041D" w:rsidRPr="00B11A9B">
        <w:rPr>
          <w:rFonts w:ascii="Helvetica" w:hAnsi="Helvetica"/>
          <w:lang w:val="de-DE"/>
        </w:rPr>
        <w:t xml:space="preserve">. </w:t>
      </w:r>
      <w:proofErr w:type="spellStart"/>
      <w:r w:rsidR="0013041D" w:rsidRPr="00B11A9B">
        <w:rPr>
          <w:rFonts w:ascii="Helvetica" w:hAnsi="Helvetica"/>
          <w:lang w:val="de-DE"/>
        </w:rPr>
        <w:t>Because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the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proteins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ligands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were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already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prepared</w:t>
      </w:r>
      <w:proofErr w:type="spellEnd"/>
      <w:r w:rsidR="0013041D" w:rsidRPr="00B11A9B">
        <w:rPr>
          <w:rFonts w:ascii="Helvetica" w:hAnsi="Helvetica"/>
          <w:lang w:val="de-DE"/>
        </w:rPr>
        <w:t xml:space="preserve">, </w:t>
      </w:r>
      <w:proofErr w:type="spellStart"/>
      <w:r w:rsidR="0013041D" w:rsidRPr="00B11A9B">
        <w:rPr>
          <w:rFonts w:ascii="Helvetica" w:hAnsi="Helvetica"/>
          <w:lang w:val="de-DE"/>
        </w:rPr>
        <w:t>they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we</w:t>
      </w:r>
      <w:r w:rsidR="003700EB">
        <w:rPr>
          <w:rFonts w:ascii="Helvetica" w:hAnsi="Helvetica"/>
          <w:lang w:val="de-DE"/>
        </w:rPr>
        <w:t>re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>
        <w:rPr>
          <w:rFonts w:ascii="Helvetica" w:hAnsi="Helvetica"/>
          <w:lang w:val="de-DE"/>
        </w:rPr>
        <w:t>simply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>
        <w:rPr>
          <w:rFonts w:ascii="Helvetica" w:hAnsi="Helvetica"/>
          <w:lang w:val="de-DE"/>
        </w:rPr>
        <w:t>run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>
        <w:rPr>
          <w:rFonts w:ascii="Helvetica" w:hAnsi="Helvetica"/>
          <w:lang w:val="de-DE"/>
        </w:rPr>
        <w:t>through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>
        <w:rPr>
          <w:rFonts w:ascii="Helvetica" w:hAnsi="Helvetica"/>
          <w:lang w:val="de-DE"/>
        </w:rPr>
        <w:t>the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 w:rsidRPr="003700EB">
        <w:rPr>
          <w:rFonts w:ascii="Courier" w:hAnsi="Courier"/>
          <w:lang w:val="de-DE"/>
        </w:rPr>
        <w:t>pdbfixer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command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line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tool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with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3700EB">
        <w:rPr>
          <w:rFonts w:ascii="Courier" w:hAnsi="Courier"/>
          <w:lang w:val="de-DE"/>
        </w:rPr>
        <w:t>add</w:t>
      </w:r>
      <w:proofErr w:type="spellEnd"/>
      <w:r w:rsidR="0013041D" w:rsidRPr="003700EB">
        <w:rPr>
          <w:rFonts w:ascii="Courier" w:hAnsi="Courier"/>
          <w:lang w:val="de-DE"/>
        </w:rPr>
        <w:t xml:space="preserve">-atoms </w:t>
      </w:r>
      <w:proofErr w:type="spellStart"/>
      <w:r w:rsidR="0013041D" w:rsidRPr="00B11A9B">
        <w:rPr>
          <w:rFonts w:ascii="Helvetica" w:hAnsi="Helvetica"/>
          <w:lang w:val="de-DE"/>
        </w:rPr>
        <w:t>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3700EB">
        <w:rPr>
          <w:rFonts w:ascii="Courier" w:hAnsi="Courier"/>
          <w:lang w:val="de-DE"/>
        </w:rPr>
        <w:t>add-residues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set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to</w:t>
      </w:r>
      <w:proofErr w:type="spellEnd"/>
      <w:r w:rsidR="0013041D" w:rsidRPr="00B11A9B">
        <w:rPr>
          <w:rFonts w:ascii="Helvetica" w:hAnsi="Helvetica"/>
          <w:lang w:val="de-DE"/>
        </w:rPr>
        <w:t xml:space="preserve"> None. This was </w:t>
      </w:r>
      <w:proofErr w:type="spellStart"/>
      <w:r w:rsidR="0013041D" w:rsidRPr="00B11A9B">
        <w:rPr>
          <w:rFonts w:ascii="Helvetica" w:hAnsi="Helvetica"/>
          <w:lang w:val="de-DE"/>
        </w:rPr>
        <w:t>done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to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convert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residue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atom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names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to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be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tleap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compatible</w:t>
      </w:r>
      <w:proofErr w:type="spellEnd"/>
      <w:r w:rsidR="0013041D" w:rsidRPr="00B11A9B">
        <w:rPr>
          <w:rFonts w:ascii="Helvetica" w:hAnsi="Helvetica"/>
          <w:lang w:val="de-DE"/>
        </w:rPr>
        <w:t xml:space="preserve">. </w:t>
      </w:r>
    </w:p>
    <w:p w14:paraId="5373D9A3" w14:textId="77777777" w:rsidR="00F90E03" w:rsidRPr="00B11A9B" w:rsidRDefault="00F90E03">
      <w:pPr>
        <w:rPr>
          <w:rFonts w:ascii="Helvetica" w:hAnsi="Helvetica"/>
          <w:lang w:val="de-DE"/>
        </w:rPr>
      </w:pPr>
    </w:p>
    <w:p w14:paraId="21603DEA" w14:textId="65DF7B6A" w:rsidR="00452B6D" w:rsidRPr="00B11A9B" w:rsidRDefault="00452B6D">
      <w:pPr>
        <w:rPr>
          <w:rFonts w:ascii="Helvetica" w:hAnsi="Helvetica"/>
        </w:rPr>
      </w:pPr>
      <w:proofErr w:type="spellStart"/>
      <w:r w:rsidRPr="00B11A9B">
        <w:rPr>
          <w:rFonts w:ascii="Helvetica" w:hAnsi="Helvetica"/>
          <w:i/>
          <w:lang w:val="de-DE"/>
        </w:rPr>
        <w:t>Parameterization</w:t>
      </w:r>
      <w:proofErr w:type="spellEnd"/>
      <w:r w:rsidRPr="00B11A9B">
        <w:rPr>
          <w:rFonts w:ascii="Helvetica" w:hAnsi="Helvetica"/>
          <w:i/>
          <w:lang w:val="de-DE"/>
        </w:rPr>
        <w:t xml:space="preserve">. </w:t>
      </w:r>
      <w:proofErr w:type="spellStart"/>
      <w:proofErr w:type="gramStart"/>
      <w:r w:rsidR="003045CD" w:rsidRPr="003700EB">
        <w:rPr>
          <w:rFonts w:ascii="Courier" w:hAnsi="Courier"/>
        </w:rPr>
        <w:t>tleap</w:t>
      </w:r>
      <w:proofErr w:type="spellEnd"/>
      <w:proofErr w:type="gramEnd"/>
      <w:r w:rsidR="003045CD" w:rsidRPr="00B11A9B">
        <w:rPr>
          <w:rFonts w:ascii="Helvetica" w:hAnsi="Helvetica"/>
        </w:rPr>
        <w:t xml:space="preserve"> (</w:t>
      </w:r>
      <w:proofErr w:type="spellStart"/>
      <w:r w:rsidR="003045CD" w:rsidRPr="003700EB">
        <w:rPr>
          <w:rFonts w:ascii="Courier" w:hAnsi="Courier"/>
        </w:rPr>
        <w:t>ambermini</w:t>
      </w:r>
      <w:proofErr w:type="spellEnd"/>
      <w:r w:rsidR="003045CD" w:rsidRPr="00B11A9B">
        <w:rPr>
          <w:rFonts w:ascii="Helvetica" w:hAnsi="Helvetica"/>
        </w:rPr>
        <w:t xml:space="preserve"> 16.16.0) was used to solvate the complex in a cubic box with a 12Å buffer of TIP3P water molecules around the </w:t>
      </w:r>
      <w:commentRangeStart w:id="16"/>
      <w:r w:rsidR="003045CD" w:rsidRPr="00B11A9B">
        <w:rPr>
          <w:rFonts w:ascii="Helvetica" w:hAnsi="Helvetica"/>
        </w:rPr>
        <w:t>protein</w:t>
      </w:r>
      <w:commentRangeEnd w:id="16"/>
      <w:r w:rsidR="00617E1F" w:rsidRPr="00B11A9B">
        <w:rPr>
          <w:rStyle w:val="CommentReference"/>
          <w:rFonts w:ascii="Helvetica" w:hAnsi="Helvetica"/>
        </w:rPr>
        <w:commentReference w:id="16"/>
      </w:r>
      <w:r w:rsidRPr="00B11A9B">
        <w:rPr>
          <w:rFonts w:ascii="Helvetica" w:hAnsi="Helvetica"/>
        </w:rPr>
        <w:t>.</w:t>
      </w:r>
      <w:r w:rsidR="003045CD" w:rsidRPr="00B11A9B">
        <w:rPr>
          <w:rFonts w:ascii="Helvetica" w:hAnsi="Helvetica"/>
        </w:rPr>
        <w:t xml:space="preserve"> The system was parameterized</w:t>
      </w:r>
      <w:r w:rsidR="003700EB">
        <w:rPr>
          <w:rFonts w:ascii="Helvetica" w:hAnsi="Helvetica"/>
        </w:rPr>
        <w:t xml:space="preserve"> using AMBER’s forcefield ff14sb</w:t>
      </w:r>
      <w:r w:rsidR="003045CD" w:rsidRPr="00B11A9B">
        <w:rPr>
          <w:rFonts w:ascii="Helvetica" w:hAnsi="Helvetica"/>
        </w:rPr>
        <w:t xml:space="preserve"> and GAFF 1.8. Missing ligand parameters were determined using </w:t>
      </w:r>
      <w:r w:rsidR="003045CD" w:rsidRPr="003700EB">
        <w:rPr>
          <w:rFonts w:ascii="Courier" w:hAnsi="Courier"/>
        </w:rPr>
        <w:t>antechamber</w:t>
      </w:r>
      <w:r w:rsidR="003045CD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>The ligand was assigned charges using the A</w:t>
      </w:r>
      <w:r w:rsidR="003045CD" w:rsidRPr="00B11A9B">
        <w:rPr>
          <w:rFonts w:ascii="Helvetica" w:hAnsi="Helvetica"/>
        </w:rPr>
        <w:t>M1</w:t>
      </w:r>
      <w:r w:rsidRPr="00B11A9B">
        <w:rPr>
          <w:rFonts w:ascii="Helvetica" w:hAnsi="Helvetica"/>
        </w:rPr>
        <w:t>-B</w:t>
      </w:r>
      <w:r w:rsidR="003045CD" w:rsidRPr="00B11A9B">
        <w:rPr>
          <w:rFonts w:ascii="Helvetica" w:hAnsi="Helvetica"/>
        </w:rPr>
        <w:t>CC</w:t>
      </w:r>
      <w:r w:rsidRPr="00B11A9B">
        <w:rPr>
          <w:rFonts w:ascii="Helvetica" w:hAnsi="Helvetica"/>
        </w:rPr>
        <w:t xml:space="preserve"> implementation in </w:t>
      </w:r>
      <w:proofErr w:type="spellStart"/>
      <w:r w:rsidRPr="00B11A9B">
        <w:rPr>
          <w:rFonts w:ascii="Helvetica" w:hAnsi="Helvetica"/>
        </w:rPr>
        <w:t>OpenEye</w:t>
      </w:r>
      <w:proofErr w:type="spellEnd"/>
      <w:r w:rsidR="003045CD" w:rsidRPr="00B11A9B">
        <w:rPr>
          <w:rFonts w:ascii="Helvetica" w:hAnsi="Helvetica"/>
        </w:rPr>
        <w:t xml:space="preserve"> (</w:t>
      </w:r>
      <w:commentRangeStart w:id="17"/>
      <w:proofErr w:type="spellStart"/>
      <w:r w:rsidR="003045CD" w:rsidRPr="003700EB">
        <w:rPr>
          <w:rFonts w:ascii="Courier" w:hAnsi="Courier"/>
        </w:rPr>
        <w:t>OEtoolkit</w:t>
      </w:r>
      <w:proofErr w:type="spellEnd"/>
      <w:r w:rsidR="003045CD" w:rsidRPr="00B11A9B">
        <w:rPr>
          <w:rFonts w:ascii="Helvetica" w:hAnsi="Helvetica"/>
        </w:rPr>
        <w:t xml:space="preserve"> </w:t>
      </w:r>
      <w:r w:rsidR="00617E1F" w:rsidRPr="00B11A9B">
        <w:rPr>
          <w:rFonts w:ascii="Helvetica" w:hAnsi="Helvetica"/>
        </w:rPr>
        <w:t xml:space="preserve">2017.6.1 </w:t>
      </w:r>
      <w:commentRangeEnd w:id="17"/>
      <w:r w:rsidR="00617E1F" w:rsidRPr="00B11A9B">
        <w:rPr>
          <w:rStyle w:val="CommentReference"/>
          <w:rFonts w:ascii="Helvetica" w:hAnsi="Helvetica"/>
        </w:rPr>
        <w:commentReference w:id="17"/>
      </w:r>
      <w:r w:rsidR="003045CD" w:rsidRPr="00B11A9B">
        <w:rPr>
          <w:rFonts w:ascii="Helvetica" w:hAnsi="Helvetica"/>
        </w:rPr>
        <w:t xml:space="preserve">through </w:t>
      </w:r>
      <w:proofErr w:type="spellStart"/>
      <w:r w:rsidR="003045CD" w:rsidRPr="003700EB">
        <w:rPr>
          <w:rFonts w:ascii="Courier" w:hAnsi="Courier"/>
        </w:rPr>
        <w:t>openmoltools</w:t>
      </w:r>
      <w:proofErr w:type="spellEnd"/>
      <w:r w:rsidR="003045CD" w:rsidRPr="00B11A9B">
        <w:rPr>
          <w:rFonts w:ascii="Helvetica" w:hAnsi="Helvetica"/>
        </w:rPr>
        <w:t xml:space="preserve"> 0.8.1). </w:t>
      </w:r>
      <w:r w:rsidRPr="00B11A9B">
        <w:rPr>
          <w:rFonts w:ascii="Helvetica" w:hAnsi="Helvetica"/>
        </w:rPr>
        <w:t xml:space="preserve"> </w:t>
      </w:r>
    </w:p>
    <w:p w14:paraId="5EA321FF" w14:textId="77777777" w:rsidR="00055D0F" w:rsidRPr="00B11A9B" w:rsidRDefault="00055D0F">
      <w:pPr>
        <w:rPr>
          <w:rFonts w:ascii="Helvetica" w:hAnsi="Helvetica"/>
          <w:i/>
        </w:rPr>
      </w:pPr>
    </w:p>
    <w:p w14:paraId="497B4741" w14:textId="6A1A85E7" w:rsidR="00452B6D" w:rsidRPr="00B11A9B" w:rsidRDefault="00055D0F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Minimization. </w:t>
      </w:r>
      <w:r w:rsidR="009C7CC1" w:rsidRPr="00B11A9B">
        <w:rPr>
          <w:rFonts w:ascii="Helvetica" w:hAnsi="Helvetica"/>
        </w:rPr>
        <w:t>Minimization was perform</w:t>
      </w:r>
      <w:r w:rsidR="003045CD" w:rsidRPr="00B11A9B">
        <w:rPr>
          <w:rFonts w:ascii="Helvetica" w:hAnsi="Helvetica"/>
        </w:rPr>
        <w:t>ed</w:t>
      </w:r>
      <w:r w:rsidR="009C7CC1" w:rsidRPr="00B11A9B">
        <w:rPr>
          <w:rFonts w:ascii="Helvetica" w:hAnsi="Helvetica"/>
        </w:rPr>
        <w:t xml:space="preserve"> using the implementation of the L-BFGS algorithm in </w:t>
      </w:r>
      <w:proofErr w:type="spellStart"/>
      <w:r w:rsidR="009C7CC1" w:rsidRPr="003700EB">
        <w:rPr>
          <w:rFonts w:ascii="Courier" w:hAnsi="Courier"/>
        </w:rPr>
        <w:t>OpenMM</w:t>
      </w:r>
      <w:proofErr w:type="spellEnd"/>
      <w:r w:rsidR="009C7CC1" w:rsidRPr="00B11A9B">
        <w:rPr>
          <w:rFonts w:ascii="Helvetica" w:hAnsi="Helvetica"/>
        </w:rPr>
        <w:t xml:space="preserve"> 7.1.</w:t>
      </w:r>
      <w:r w:rsidR="00CA0CCA" w:rsidRPr="00B11A9B">
        <w:rPr>
          <w:rFonts w:ascii="Helvetica" w:hAnsi="Helvetica"/>
        </w:rPr>
        <w:t>1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8CBEA8A4-047C-4187-B437-4C088FF93E85&lt;/uuid&gt;&lt;priority&gt;0&lt;/priority&gt;&lt;publications&gt;&lt;publication&gt;&lt;uuid&gt;F827D3C7-3309-428D-BDF1-D33982E2208E&lt;/uuid&gt;&lt;volume&gt;13&lt;/volume&gt;&lt;accepted_date&gt;99201706271200000000222000&lt;/accepted_date&gt;&lt;doi&gt;10.1371/journal.pcbi.1005659&lt;/doi&gt;&lt;startpage&gt;e1005659&lt;/startpage&gt;&lt;revision_date&gt;99201708091200000000222000&lt;/revision_date&gt;&lt;publication_date&gt;99201707001200000000220000&lt;/publication_date&gt;&lt;url&gt;http://dx.plos.org/10.1371/journal.pcbi.1005659&lt;/url&gt;&lt;type&gt;400&lt;/type&gt;&lt;title&gt;OpenMM 7: Rapid development of high performance algorithms for molecular dynamics.&lt;/title&gt;&lt;publisher&gt;Public Library of Science&lt;/publisher&gt;&lt;submission_date&gt;99201610201200000000222000&lt;/submission_date&gt;&lt;number&gt;7&lt;/number&gt;&lt;institution&gt;Department of Chemistry, Stanford University, Stanford, California, United States of America.&lt;/institution&gt;&lt;subtype&gt;400&lt;/subtype&gt;&lt;bundle&gt;&lt;publication&gt;&lt;title&gt;PLoS Computational Biology&lt;/title&gt;&lt;type&gt;-100&lt;/type&gt;&lt;subtype&gt;-100&lt;/subtype&gt;&lt;uuid&gt;43A9BEFD-97DB-4914-A57A-38325C65914A&lt;/uuid&gt;&lt;/publication&gt;&lt;/bundle&gt;&lt;authors&gt;&lt;author&gt;&lt;firstName&gt;Peter&lt;/firstName&gt;&lt;lastName&gt;Eastman&lt;/lastName&gt;&lt;/author&gt;&lt;author&gt;&lt;firstName&gt;Jason&lt;/firstName&gt;&lt;lastName&gt;Swails&lt;/lastName&gt;&lt;/author&gt;&lt;author&gt;&lt;firstName&gt;John&lt;/firstName&gt;&lt;middleNames&gt;D&lt;/middleNames&gt;&lt;lastName&gt;Chodera&lt;/lastName&gt;&lt;/author&gt;&lt;author&gt;&lt;firstName&gt;Robert&lt;/firstName&gt;&lt;middleNames&gt;T&lt;/middleNames&gt;&lt;lastName&gt;McGibbon&lt;/lastName&gt;&lt;/author&gt;&lt;author&gt;&lt;firstName&gt;Yutong&lt;/firstName&gt;&lt;lastName&gt;Zhao&lt;/lastName&gt;&lt;/author&gt;&lt;author&gt;&lt;firstName&gt;Kyle&lt;/firstName&gt;&lt;middleNames&gt;A&lt;/middleNames&gt;&lt;lastName&gt;Beauchamp&lt;/lastName&gt;&lt;/author&gt;&lt;author&gt;&lt;firstName&gt;Lee-Ping&lt;/firstName&gt;&lt;lastName&gt;Wang&lt;/lastName&gt;&lt;/author&gt;&lt;author&gt;&lt;firstName&gt;Andrew&lt;/firstName&gt;&lt;middleNames&gt;C&lt;/middleNames&gt;&lt;lastName&gt;Simmonett&lt;/lastName&gt;&lt;/author&gt;&lt;author&gt;&lt;firstName&gt;Matthew&lt;/firstName&gt;&lt;middleNames&gt;P&lt;/middleNames&gt;&lt;lastName&gt;Harrigan&lt;/lastName&gt;&lt;/author&gt;&lt;author&gt;&lt;firstName&gt;Chaya&lt;/firstName&gt;&lt;middleNames&gt;D&lt;/middleNames&gt;&lt;lastName&gt;Stern&lt;/lastName&gt;&lt;/author&gt;&lt;author&gt;&lt;firstName&gt;Rafal&lt;/firstName&gt;&lt;middleNames&gt;P&lt;/middleNames&gt;&lt;lastName&gt;Wiewiora&lt;/lastName&gt;&lt;/author&gt;&lt;author&gt;&lt;firstName&gt;Bernard&lt;/firstName&gt;&lt;middleNames&gt;R&lt;/middleNames&gt;&lt;lastName&gt;Brooks&lt;/lastName&gt;&lt;/author&gt;&lt;author&gt;&lt;firstName&gt;Vijay&lt;/firstName&gt;&lt;middleNames&gt;S&lt;/middleNames&gt;&lt;lastName&gt;Pande&lt;/lastName&gt;&lt;/author&gt;&lt;/authors&gt;&lt;editors&gt;&lt;author&gt;&lt;firstName&gt;Robert&lt;/firstName&gt;&lt;lastName&gt;Gentleman&lt;/lastName&gt;&lt;/author&gt;&lt;/edit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20</w:t>
      </w:r>
      <w:r w:rsidR="00CA0CCA" w:rsidRPr="00B11A9B">
        <w:rPr>
          <w:rFonts w:ascii="Helvetica" w:hAnsi="Helvetica"/>
        </w:rPr>
        <w:fldChar w:fldCharType="end"/>
      </w:r>
      <w:r w:rsidR="009C7CC1" w:rsidRPr="00B11A9B">
        <w:rPr>
          <w:rFonts w:ascii="Helvetica" w:hAnsi="Helvetica"/>
        </w:rPr>
        <w:t xml:space="preserve"> with a tolerance of 1kJ/(M*nm).</w:t>
      </w:r>
    </w:p>
    <w:p w14:paraId="5CEC5B08" w14:textId="77777777" w:rsidR="00055D0F" w:rsidRPr="00B11A9B" w:rsidRDefault="00055D0F">
      <w:pPr>
        <w:rPr>
          <w:rFonts w:ascii="Helvetica" w:hAnsi="Helvetica"/>
          <w:i/>
        </w:rPr>
      </w:pPr>
    </w:p>
    <w:p w14:paraId="19695FE8" w14:textId="05EC0815" w:rsidR="00452B6D" w:rsidRPr="00B11A9B" w:rsidRDefault="00452B6D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Production Simulation. </w:t>
      </w:r>
      <w:r w:rsidR="003045CD" w:rsidRPr="00B11A9B">
        <w:rPr>
          <w:rFonts w:ascii="Helvetica" w:hAnsi="Helvetica"/>
        </w:rPr>
        <w:t xml:space="preserve">Production simulation was run using </w:t>
      </w:r>
      <w:r w:rsidR="003045CD" w:rsidRPr="003700EB">
        <w:rPr>
          <w:rFonts w:ascii="Courier" w:hAnsi="Courier"/>
        </w:rPr>
        <w:t>YANK</w:t>
      </w:r>
      <w:r w:rsidR="003045CD" w:rsidRPr="00B11A9B">
        <w:rPr>
          <w:rFonts w:ascii="Helvetica" w:hAnsi="Helvetica"/>
        </w:rPr>
        <w:t xml:space="preserve"> 0.19.4 using </w:t>
      </w:r>
      <w:proofErr w:type="spellStart"/>
      <w:r w:rsidR="003045CD" w:rsidRPr="003700EB">
        <w:rPr>
          <w:rFonts w:ascii="Courier" w:hAnsi="Courier"/>
        </w:rPr>
        <w:t>OpenMMTools</w:t>
      </w:r>
      <w:proofErr w:type="spellEnd"/>
      <w:r w:rsidR="003045CD" w:rsidRPr="00B11A9B">
        <w:rPr>
          <w:rFonts w:ascii="Helvetica" w:hAnsi="Helvetica"/>
        </w:rPr>
        <w:t xml:space="preserve"> 0.13.4. </w:t>
      </w:r>
      <w:r w:rsidR="00055D0F" w:rsidRPr="00B11A9B">
        <w:rPr>
          <w:rFonts w:ascii="Helvetica" w:hAnsi="Helvetica"/>
        </w:rPr>
        <w:t xml:space="preserve">The ligand was </w:t>
      </w:r>
      <w:r w:rsidR="003045CD" w:rsidRPr="00B11A9B">
        <w:rPr>
          <w:rFonts w:ascii="Helvetica" w:hAnsi="Helvetica"/>
        </w:rPr>
        <w:t>confined to the binding site u</w:t>
      </w:r>
      <w:r w:rsidR="00055D0F" w:rsidRPr="00B11A9B">
        <w:rPr>
          <w:rFonts w:ascii="Helvetica" w:hAnsi="Helvetica"/>
        </w:rPr>
        <w:t>sing a Harmonic restraint</w:t>
      </w:r>
      <w:r w:rsidR="003045CD" w:rsidRPr="00B11A9B">
        <w:rPr>
          <w:rFonts w:ascii="Helvetica" w:hAnsi="Helvetica"/>
        </w:rPr>
        <w:t xml:space="preserve"> (K =0.33 kcal/</w:t>
      </w:r>
      <w:proofErr w:type="spellStart"/>
      <w:r w:rsidR="003045CD" w:rsidRPr="00B11A9B">
        <w:rPr>
          <w:rFonts w:ascii="Helvetica" w:hAnsi="Helvetica"/>
        </w:rPr>
        <w:t>mol</w:t>
      </w:r>
      <w:proofErr w:type="spellEnd"/>
      <w:r w:rsidR="003045CD" w:rsidRPr="00B11A9B">
        <w:rPr>
          <w:rFonts w:ascii="Helvetica" w:hAnsi="Helvetica"/>
        </w:rPr>
        <w:t>*Å</w:t>
      </w:r>
      <w:r w:rsidR="009E5463" w:rsidRPr="00B11A9B">
        <w:rPr>
          <w:rFonts w:ascii="Helvetica" w:hAnsi="Helvetica"/>
          <w:vertAlign w:val="superscript"/>
        </w:rPr>
        <w:t>2</w:t>
      </w:r>
      <w:r w:rsidR="009E5463" w:rsidRPr="00B11A9B">
        <w:rPr>
          <w:rFonts w:ascii="Helvetica" w:hAnsi="Helvetica"/>
        </w:rPr>
        <w:t>)</w:t>
      </w:r>
      <w:r w:rsidR="00055D0F" w:rsidRPr="00B11A9B">
        <w:rPr>
          <w:rFonts w:ascii="Helvetica" w:hAnsi="Helvetica"/>
        </w:rPr>
        <w:t xml:space="preserve"> centered on the following residues in the receptor: 2, 4, 46, 76, 78, and 80. </w:t>
      </w:r>
      <w:r w:rsidRPr="00B11A9B">
        <w:rPr>
          <w:rFonts w:ascii="Helvetica" w:hAnsi="Helvetica"/>
        </w:rPr>
        <w:t xml:space="preserve">The calculation was performed using an explicit PME solvent, with a </w:t>
      </w:r>
      <w:proofErr w:type="spellStart"/>
      <w:r w:rsidRPr="00B11A9B">
        <w:rPr>
          <w:rFonts w:ascii="Helvetica" w:hAnsi="Helvetica"/>
        </w:rPr>
        <w:t>nonbonded</w:t>
      </w:r>
      <w:proofErr w:type="spellEnd"/>
      <w:r w:rsidRPr="00B11A9B">
        <w:rPr>
          <w:rFonts w:ascii="Helvetica" w:hAnsi="Helvetica"/>
        </w:rPr>
        <w:t xml:space="preserve"> forces cutoff using a 9Å cutoff and </w:t>
      </w:r>
      <w:r w:rsidR="009E5463" w:rsidRPr="00B11A9B">
        <w:rPr>
          <w:rFonts w:ascii="Helvetica" w:hAnsi="Helvetica"/>
        </w:rPr>
        <w:t xml:space="preserve">four neutralizing </w:t>
      </w:r>
      <w:proofErr w:type="spellStart"/>
      <w:r w:rsidR="009E5463" w:rsidRPr="00B11A9B">
        <w:rPr>
          <w:rFonts w:ascii="Helvetica" w:hAnsi="Helvetica"/>
        </w:rPr>
        <w:t>Cl</w:t>
      </w:r>
      <w:proofErr w:type="spellEnd"/>
      <w:r w:rsidR="009E5463" w:rsidRPr="00B11A9B">
        <w:rPr>
          <w:rFonts w:ascii="Helvetica" w:hAnsi="Helvetica"/>
          <w:vertAlign w:val="superscript"/>
        </w:rPr>
        <w:t>-</w:t>
      </w:r>
      <w:r w:rsidR="009E5463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 xml:space="preserve"> The</w:t>
      </w:r>
      <w:r w:rsidR="00055D0F" w:rsidRPr="00B11A9B">
        <w:rPr>
          <w:rFonts w:ascii="Helvetica" w:hAnsi="Helvetica"/>
        </w:rPr>
        <w:t xml:space="preserve"> calculation was carried out </w:t>
      </w:r>
      <w:r w:rsidR="009E5463" w:rsidRPr="00B11A9B">
        <w:rPr>
          <w:rFonts w:ascii="Helvetica" w:hAnsi="Helvetica"/>
        </w:rPr>
        <w:t xml:space="preserve">using a </w:t>
      </w:r>
      <w:proofErr w:type="spellStart"/>
      <w:r w:rsidR="009E5463" w:rsidRPr="00B11A9B">
        <w:rPr>
          <w:rFonts w:ascii="Helvetica" w:hAnsi="Helvetica"/>
        </w:rPr>
        <w:t>Langevin</w:t>
      </w:r>
      <w:proofErr w:type="spellEnd"/>
      <w:r w:rsidR="009E5463" w:rsidRPr="00B11A9B">
        <w:rPr>
          <w:rFonts w:ascii="Helvetica" w:hAnsi="Helvetica"/>
        </w:rPr>
        <w:t xml:space="preserve"> integrator (VRORV splitting) set </w:t>
      </w:r>
      <w:r w:rsidR="00055D0F" w:rsidRPr="00B11A9B">
        <w:rPr>
          <w:rFonts w:ascii="Helvetica" w:hAnsi="Helvetica"/>
        </w:rPr>
        <w:t>at 300K</w:t>
      </w:r>
      <w:r w:rsidR="009E5463" w:rsidRPr="00B11A9B">
        <w:rPr>
          <w:rFonts w:ascii="Helvetica" w:hAnsi="Helvetica"/>
        </w:rPr>
        <w:t xml:space="preserve"> with a 2fs </w:t>
      </w:r>
      <w:proofErr w:type="spellStart"/>
      <w:r w:rsidR="009E5463" w:rsidRPr="00B11A9B">
        <w:rPr>
          <w:rFonts w:ascii="Helvetica" w:hAnsi="Helvetica"/>
        </w:rPr>
        <w:t>timestep</w:t>
      </w:r>
      <w:proofErr w:type="spellEnd"/>
      <w:r w:rsidR="00055D0F" w:rsidRPr="00B11A9B">
        <w:rPr>
          <w:rFonts w:ascii="Helvetica" w:hAnsi="Helvetica"/>
        </w:rPr>
        <w:t>,</w:t>
      </w:r>
      <w:r w:rsidR="009E5463" w:rsidRPr="00B11A9B">
        <w:rPr>
          <w:rFonts w:ascii="Helvetica" w:hAnsi="Helvetica"/>
        </w:rPr>
        <w:t xml:space="preserve"> and a Monte Carlo </w:t>
      </w:r>
      <w:proofErr w:type="spellStart"/>
      <w:r w:rsidR="009E5463" w:rsidRPr="00B11A9B">
        <w:rPr>
          <w:rFonts w:ascii="Helvetica" w:hAnsi="Helvetica"/>
        </w:rPr>
        <w:t>barostat</w:t>
      </w:r>
      <w:proofErr w:type="spellEnd"/>
      <w:r w:rsidR="009E5463" w:rsidRPr="00B11A9B">
        <w:rPr>
          <w:rFonts w:ascii="Helvetica" w:hAnsi="Helvetica"/>
        </w:rPr>
        <w:t xml:space="preserve"> was used to maintain</w:t>
      </w:r>
      <w:r w:rsidR="00055D0F" w:rsidRPr="00B11A9B">
        <w:rPr>
          <w:rFonts w:ascii="Helvetica" w:hAnsi="Helvetica"/>
        </w:rPr>
        <w:t xml:space="preserve"> 1 </w:t>
      </w:r>
      <w:proofErr w:type="spellStart"/>
      <w:r w:rsidR="00055D0F" w:rsidRPr="00B11A9B">
        <w:rPr>
          <w:rFonts w:ascii="Helvetica" w:hAnsi="Helvetica"/>
        </w:rPr>
        <w:t>atm</w:t>
      </w:r>
      <w:proofErr w:type="spellEnd"/>
      <w:r w:rsidR="00055D0F" w:rsidRPr="00B11A9B">
        <w:rPr>
          <w:rFonts w:ascii="Helvetica" w:hAnsi="Helvetica"/>
        </w:rPr>
        <w:t xml:space="preserve"> </w:t>
      </w:r>
      <w:proofErr w:type="gramStart"/>
      <w:r w:rsidR="00055D0F" w:rsidRPr="00B11A9B">
        <w:rPr>
          <w:rFonts w:ascii="Helvetica" w:hAnsi="Helvetica"/>
        </w:rPr>
        <w:t>pressure .</w:t>
      </w:r>
      <w:proofErr w:type="gramEnd"/>
      <w:r w:rsidR="00055D0F" w:rsidRPr="00B11A9B">
        <w:rPr>
          <w:rFonts w:ascii="Helvetica" w:hAnsi="Helvetica"/>
        </w:rPr>
        <w:t xml:space="preserve"> Ro 08-2750 and Ro A6 were run for 10000 iterations 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per iteration, while Ro-OH was run for 15000 iterations 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per iteration.</w:t>
      </w:r>
      <w:r w:rsidR="009E5463" w:rsidRPr="00B11A9B">
        <w:rPr>
          <w:rFonts w:ascii="Helvetica" w:hAnsi="Helvetica"/>
        </w:rPr>
        <w:t xml:space="preserve"> A Hamiltonian Replica Exchange step was performed at each iteration using the Gibbs samp</w:t>
      </w:r>
      <w:r w:rsidR="00CA0CCA" w:rsidRPr="00B11A9B">
        <w:rPr>
          <w:rFonts w:ascii="Helvetica" w:hAnsi="Helvetica"/>
        </w:rPr>
        <w:t>ling scheme described previously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62144D9C-31D5-4EB4-8D7F-955ABC963E92&lt;/uuid&gt;&lt;priority&gt;0&lt;/priority&gt;&lt;publications&gt;&lt;publication&gt;&lt;uuid&gt;1C13FA7A-65F9-48B4-9630-605EBFBBB007&lt;/uuid&gt;&lt;volume&gt;135&lt;/volume&gt;&lt;doi&gt;10.1063/1.3660669&lt;/doi&gt;&lt;startpage&gt;194110&lt;/startpage&gt;&lt;publication_date&gt;99201111211200000000222000&lt;/publication_date&gt;&lt;url&gt;http://scitation.aip.org/content/aip/journal/jcp/135/19/10.1063/1.3660669&lt;/url&gt;&lt;citekey&gt;Chodera:2011ia&lt;/citekey&gt;&lt;type&gt;400&lt;/type&gt;&lt;title&gt;Replica exchange and expanded ensemble simulations as Gibbs sampling: simple improvements for enhanced mixing.&lt;/title&gt;&lt;publisher&gt;AIP Publishing&lt;/publisher&gt;&lt;institution&gt;California Institute for Quantitative Biosciences (QB3), University of California, Berkeley, 260J Stanley Hall, Berkeley, California 94720, USA. jchodera@berkeley.edu&lt;/institution&gt;&lt;number&gt;19&lt;/number&gt;&lt;subtype&gt;400&lt;/subtype&gt;&lt;bundle&gt;&lt;publication&gt;&lt;publisher&gt;AIP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John&lt;/firstName&gt;&lt;middleNames&gt;D&lt;/middleNames&gt;&lt;lastName&gt;Chodera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21</w:t>
      </w:r>
      <w:r w:rsidR="00CA0CCA" w:rsidRPr="00B11A9B">
        <w:rPr>
          <w:rFonts w:ascii="Helvetica" w:hAnsi="Helvetica"/>
        </w:rPr>
        <w:fldChar w:fldCharType="end"/>
      </w:r>
      <w:r w:rsidR="009E5463" w:rsidRPr="00B11A9B">
        <w:rPr>
          <w:rFonts w:ascii="Helvetica" w:hAnsi="Helvetica"/>
        </w:rPr>
        <w:t>.</w:t>
      </w:r>
      <w:r w:rsidR="00055D0F" w:rsidRPr="00B11A9B">
        <w:rPr>
          <w:rFonts w:ascii="Helvetica" w:hAnsi="Helvetica"/>
        </w:rPr>
        <w:t xml:space="preserve"> The alchemical pathway was automatically determined for each compound using the YANK </w:t>
      </w:r>
      <w:commentRangeStart w:id="18"/>
      <w:proofErr w:type="spellStart"/>
      <w:r w:rsidR="00055D0F" w:rsidRPr="00B11A9B">
        <w:rPr>
          <w:rFonts w:ascii="Helvetica" w:hAnsi="Helvetica"/>
        </w:rPr>
        <w:t>autoprotocol</w:t>
      </w:r>
      <w:proofErr w:type="spellEnd"/>
      <w:r w:rsidR="00055D0F" w:rsidRPr="00B11A9B">
        <w:rPr>
          <w:rFonts w:ascii="Helvetica" w:hAnsi="Helvetica"/>
        </w:rPr>
        <w:t xml:space="preserve"> feature</w:t>
      </w:r>
      <w:commentRangeEnd w:id="18"/>
      <w:r w:rsidR="00C41094" w:rsidRPr="00B11A9B">
        <w:rPr>
          <w:rStyle w:val="CommentReference"/>
          <w:rFonts w:ascii="Helvetica" w:hAnsi="Helvetica"/>
        </w:rPr>
        <w:commentReference w:id="18"/>
      </w:r>
      <w:r w:rsidR="00055D0F" w:rsidRPr="00B11A9B">
        <w:rPr>
          <w:rFonts w:ascii="Helvetica" w:hAnsi="Helvetica"/>
        </w:rPr>
        <w:t xml:space="preserve">. </w:t>
      </w:r>
    </w:p>
    <w:p w14:paraId="47125A52" w14:textId="77777777" w:rsidR="0013041D" w:rsidRPr="00B11A9B" w:rsidRDefault="0013041D">
      <w:pPr>
        <w:rPr>
          <w:rFonts w:ascii="Helvetica" w:hAnsi="Helvetica"/>
        </w:rPr>
      </w:pPr>
    </w:p>
    <w:p w14:paraId="30027FC3" w14:textId="48082BED" w:rsidR="0013041D" w:rsidRPr="003700EB" w:rsidRDefault="0013041D">
      <w:pPr>
        <w:rPr>
          <w:rFonts w:ascii="Helvetica" w:hAnsi="Helvetica"/>
        </w:rPr>
      </w:pPr>
      <w:proofErr w:type="gramStart"/>
      <w:r w:rsidRPr="00B11A9B">
        <w:rPr>
          <w:rFonts w:ascii="Helvetica" w:hAnsi="Helvetica"/>
          <w:i/>
        </w:rPr>
        <w:t>Free Energy Estimates.</w:t>
      </w:r>
      <w:proofErr w:type="gramEnd"/>
      <w:r w:rsidRPr="00B11A9B">
        <w:rPr>
          <w:rFonts w:ascii="Helvetica" w:hAnsi="Helvetica"/>
          <w:i/>
        </w:rPr>
        <w:t xml:space="preserve"> </w:t>
      </w:r>
      <w:r w:rsidR="003700EB" w:rsidRPr="003700EB">
        <w:rPr>
          <w:rFonts w:ascii="Helvetica" w:hAnsi="Helvetica" w:cs="Lucida Grande"/>
          <w:color w:val="000000"/>
        </w:rPr>
        <w:t>ΔG</w:t>
      </w:r>
      <w:r w:rsidR="003700EB">
        <w:rPr>
          <w:rFonts w:ascii="Helvetica" w:hAnsi="Helvetica" w:cs="Lucida Grande"/>
          <w:color w:val="000000"/>
        </w:rPr>
        <w:t xml:space="preserve"> of binding for each compound was estimated using MBAR</w:t>
      </w:r>
      <w:r w:rsidR="003700EB">
        <w:rPr>
          <w:rFonts w:ascii="Helvetica" w:hAnsi="Helvetica" w:cs="Lucida Grande"/>
          <w:color w:val="000000"/>
        </w:rPr>
        <w:fldChar w:fldCharType="begin"/>
      </w:r>
      <w:r w:rsidR="003700EB">
        <w:rPr>
          <w:rFonts w:ascii="Helvetica" w:hAnsi="Helvetica" w:cs="Lucida Grande"/>
          <w:color w:val="000000"/>
        </w:rPr>
        <w:instrText xml:space="preserve"> ADDIN PAPERS2_CITATIONS &lt;citation&gt;&lt;uuid&gt;923EA398-ECEB-4C66-A83A-BBF74FA7D918&lt;/uuid&gt;&lt;priority&gt;0&lt;/priority&gt;&lt;publications&gt;&lt;publication&gt;&lt;uuid&gt;57EB3B8A-1923-4397-ABC6-A2AAEDD05DFE&lt;/uuid&gt;&lt;volume&gt;129&lt;/volume&gt;&lt;doi&gt;10.1063/1.2978177&lt;/doi&gt;&lt;startpage&gt;124105&lt;/startpage&gt;&lt;publication_date&gt;99200809281200000000222000&lt;/publication_date&gt;&lt;url&gt;http://eutils.ncbi.nlm.nih.gov/entrez/eutils/elink.fcgi?dbfrom=pubmed&amp;amp;id=19045004&amp;amp;retmode=ref&amp;amp;cmd=prlinks&lt;/url&gt;&lt;citekey&gt;Shirts:2008ez&lt;/citekey&gt;&lt;type&gt;400&lt;/type&gt;&lt;title&gt;Statistically optimal analysis of samples from multiple equilibrium states.&lt;/title&gt;&lt;institution&gt;Department of Chemical Engineering, University of Virginia, Charlottesville, Virginia 22904, USA. michael.shirts@virginia.edu&lt;/institution&gt;&lt;number&gt;12&lt;/number&gt;&lt;subtype&gt;400&lt;/subtype&gt;&lt;bundle&gt;&lt;publication&gt;&lt;publisher&gt;AIP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Michael&lt;/firstName&gt;&lt;middleNames&gt;R&lt;/middleNames&gt;&lt;lastName&gt;Shirts&lt;/lastName&gt;&lt;/author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="003700EB">
        <w:rPr>
          <w:rFonts w:ascii="Helvetica" w:hAnsi="Helvetica" w:cs="Lucida Grande"/>
          <w:color w:val="000000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22</w:t>
      </w:r>
      <w:r w:rsidR="003700EB">
        <w:rPr>
          <w:rFonts w:ascii="Helvetica" w:hAnsi="Helvetica" w:cs="Lucida Grande"/>
          <w:color w:val="000000"/>
        </w:rPr>
        <w:fldChar w:fldCharType="end"/>
      </w:r>
    </w:p>
    <w:p w14:paraId="6AEC30E2" w14:textId="77777777" w:rsidR="0013041D" w:rsidRPr="00B11A9B" w:rsidRDefault="0013041D">
      <w:pPr>
        <w:rPr>
          <w:rFonts w:ascii="Helvetica" w:hAnsi="Helvetica"/>
          <w:i/>
        </w:rPr>
      </w:pPr>
    </w:p>
    <w:p w14:paraId="0E23AFA4" w14:textId="015FA7C1" w:rsidR="0013041D" w:rsidRDefault="0013041D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Clustering analysis. </w:t>
      </w:r>
      <w:r w:rsidRPr="00B11A9B">
        <w:rPr>
          <w:rFonts w:ascii="Helvetica" w:hAnsi="Helvetica"/>
        </w:rPr>
        <w:t xml:space="preserve">The fully interacting trajectory from YANK was extracted to a </w:t>
      </w:r>
      <w:proofErr w:type="spellStart"/>
      <w:r w:rsidRPr="00B11A9B">
        <w:rPr>
          <w:rFonts w:ascii="Helvetica" w:hAnsi="Helvetica"/>
        </w:rPr>
        <w:t>pdb</w:t>
      </w:r>
      <w:proofErr w:type="spellEnd"/>
      <w:r w:rsidRPr="00B11A9B">
        <w:rPr>
          <w:rFonts w:ascii="Helvetica" w:hAnsi="Helvetica"/>
        </w:rPr>
        <w:t xml:space="preserve"> file, discarding initial iterations prior to equilibration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A678635E-4779-42F3-9DE0-736B88CD17B4&lt;/uuid&gt;&lt;priority&gt;0&lt;/priority&gt;&lt;publications&gt;&lt;publication&gt;&lt;uuid&gt;096A8ACA-C845-46BF-9B8B-F25A5CF79FA8&lt;/uuid&gt;&lt;volume&gt;12&lt;/volume&gt;&lt;doi&gt;10.1021/acs.jctc.5b00784&lt;/doi&gt;&lt;startpage&gt;1799&lt;/startpage&gt;&lt;publication_date&gt;99201604121200000000222000&lt;/publication_date&gt;&lt;url&gt;http://pubs.acs.org/doi/abs/10.1021/acs.jctc.5b00784&lt;/url&gt;&lt;citekey&gt;Chodera:2016hc&lt;/citekey&gt;&lt;type&gt;400&lt;/type&gt;&lt;title&gt;A Simple Method for Automated Equilibration Detection in Molecular Simulations.&lt;/title&gt;&lt;publisher&gt;American Chemical Society&lt;/publisher&gt;&lt;institution&gt;Computational Biology Program, Sloan Kettering Institute, Memorial Sloan Kettering Cancer Center , 1275 York Avenue, Box 357, New York, New York 10065, United States.&lt;/institution&gt;&lt;number&gt;4&lt;/number&gt;&lt;subtype&gt;400&lt;/subtype&gt;&lt;endpage&gt;1805&lt;/endpage&gt;&lt;bundle&gt;&lt;publication&gt;&lt;publisher&gt;American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23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: 1500 for Ro 08-2750, 1600 for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and 1600 for RoA6. These trajectories were aligned in </w:t>
      </w:r>
      <w:r w:rsidRPr="003700EB">
        <w:rPr>
          <w:rFonts w:ascii="Courier" w:hAnsi="Courier"/>
        </w:rPr>
        <w:t>MDTraj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0349D098-6129-4E1E-B323-14DC7A10FF18&lt;/uuid&gt;&lt;priority&gt;0&lt;/priority&gt;&lt;publications&gt;&lt;publication&gt;&lt;uuid&gt;D1E97F7E-B0A8-41E9-9DE2-F99E1462AB7C&lt;/uuid&gt;&lt;volume&gt;109&lt;/volume&gt;&lt;accepted_date&gt;99201508101200000000222000&lt;/accepted_date&gt;&lt;doi&gt;10.1016/j.bpj.2015.08.015&lt;/doi&gt;&lt;startpage&gt;1528&lt;/startpage&gt;&lt;revision_date&gt;99201507241200000000222000&lt;/revision_date&gt;&lt;publication_date&gt;99201510201200000000222000&lt;/publication_date&gt;&lt;url&gt;http://linkinghub.elsevier.com/retrieve/pii/S0006349515008267&lt;/url&gt;&lt;citekey&gt;McGibbon:2015fv&lt;/citekey&gt;&lt;type&gt;400&lt;/type&gt;&lt;title&gt;MDTraj: A Modern Open Library for the Analysis of Molecular Dynamics Trajectories.&lt;/title&gt;&lt;submission_date&gt;99201506231200000000222000&lt;/submission_date&gt;&lt;number&gt;8&lt;/number&gt;&lt;institution&gt;Department of Chemistry, Stanford University, Stanford, California. Electronic address: rmcgibbo@stanford.edu.&lt;/institution&gt;&lt;subtype&gt;400&lt;/subtype&gt;&lt;endpage&gt;1532&lt;/endpage&gt;&lt;bundle&gt;&lt;publication&gt;&lt;title&gt;Biophysical journal&lt;/title&gt;&lt;type&gt;-100&lt;/type&gt;&lt;subtype&gt;-100&lt;/subtype&gt;&lt;uuid&gt;5106AFA7-CF8A-4817-9C41-AE9A19153794&lt;/uuid&gt;&lt;/publication&gt;&lt;/bundle&gt;&lt;authors&gt;&lt;author&gt;&lt;firstName&gt;Robert&lt;/firstName&gt;&lt;middleNames&gt;T&lt;/middleNames&gt;&lt;lastName&gt;McGibbon&lt;/lastName&gt;&lt;/author&gt;&lt;author&gt;&lt;firstName&gt;Kyle&lt;/firstName&gt;&lt;middleNames&gt;A&lt;/middleNames&gt;&lt;lastName&gt;Beauchamp&lt;/lastName&gt;&lt;/author&gt;&lt;author&gt;&lt;firstName&gt;Matthew&lt;/firstName&gt;&lt;middleNames&gt;P&lt;/middleNames&gt;&lt;lastName&gt;Harrigan&lt;/lastName&gt;&lt;/author&gt;&lt;author&gt;&lt;firstName&gt;Christoph&lt;/firstName&gt;&lt;lastName&gt;Klein&lt;/lastName&gt;&lt;/author&gt;&lt;author&gt;&lt;firstName&gt;Jason&lt;/firstName&gt;&lt;middleNames&gt;M&lt;/middleNames&gt;&lt;lastName&gt;Swails&lt;/lastName&gt;&lt;/author&gt;&lt;author&gt;&lt;firstName&gt;Carlos&lt;/firstName&gt;&lt;middleNames&gt;X&lt;/middleNames&gt;&lt;lastName&gt;Hernández&lt;/lastName&gt;&lt;/author&gt;&lt;author&gt;&lt;firstName&gt;Christian&lt;/firstName&gt;&lt;middleNames&gt;R&lt;/middleNames&gt;&lt;lastName&gt;Schwantes&lt;/lastName&gt;&lt;/author&gt;&lt;author&gt;&lt;firstName&gt;Lee-Ping&lt;/firstName&gt;&lt;lastName&gt;Wang&lt;/lastName&gt;&lt;/author&gt;&lt;author&gt;&lt;firstName&gt;Thomas&lt;/firstName&gt;&lt;middleNames&gt;J&lt;/middleNames&gt;&lt;lastName&gt;Lan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24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using only protein backbone atoms. The small molecules were then sliced out and clustered on Cartesian</w:t>
      </w:r>
      <w:r w:rsidR="003700EB">
        <w:rPr>
          <w:rFonts w:ascii="Helvetica" w:hAnsi="Helvetica"/>
        </w:rPr>
        <w:t xml:space="preserve"> coordinates using the </w:t>
      </w:r>
      <w:r w:rsidR="003700EB" w:rsidRPr="003700EB">
        <w:rPr>
          <w:rFonts w:ascii="Courier" w:hAnsi="Courier"/>
        </w:rPr>
        <w:t>MSMBuilder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4F7E24E5-C52A-4A43-84A3-D973CE176FAC&lt;/uuid&gt;&lt;priority&gt;0&lt;/priority&gt;&lt;publications&gt;&lt;publication&gt;&lt;uuid&gt;7FC24553-D7F4-47CD-B028-5F55EED83222&lt;/uuid&gt;&lt;volume&gt;7&lt;/volume&gt;&lt;doi&gt;10.1021/ct200463m&lt;/doi&gt;&lt;startpage&gt;3412&lt;/startpage&gt;&lt;publication_date&gt;99201110111200000000222000&lt;/publication_date&gt;&lt;url&gt;http://pubs.acs.org/doi/abs/10.1021/ct200463m&lt;/url&gt;&lt;type&gt;400&lt;/type&gt;&lt;title&gt;MSMBuilder2: Modeling Conformational Dynamics at the Picosecond to Millisecond Scale.&lt;/title&gt;&lt;publisher&gt;American Chemical Society&lt;/publisher&gt;&lt;institution&gt;Biophysics Program, Stanford University, Stanford, CA.&lt;/institution&gt;&lt;number&gt;10&lt;/number&gt;&lt;subtype&gt;400&lt;/subtype&gt;&lt;endpage&gt;3419&lt;/endpage&gt;&lt;bundle&gt;&lt;publication&gt;&lt;publisher&gt;American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Kyle&lt;/firstName&gt;&lt;middleNames&gt;A&lt;/middleNames&gt;&lt;lastName&gt;Beauchamp&lt;/lastName&gt;&lt;/author&gt;&lt;author&gt;&lt;firstName&gt;Gregory&lt;/firstName&gt;&lt;middleNames&gt;R&lt;/middleNames&gt;&lt;lastName&gt;Bowman&lt;/lastName&gt;&lt;/author&gt;&lt;author&gt;&lt;firstName&gt;Thomas&lt;/firstName&gt;&lt;middleNames&gt;J&lt;/middleNames&gt;&lt;lastName&gt;Lane&lt;/lastName&gt;&lt;/author&gt;&lt;author&gt;&lt;firstName&gt;Lutz&lt;/firstName&gt;&lt;lastName&gt;Maibaum&lt;/lastName&gt;&lt;/author&gt;&lt;author&gt;&lt;firstName&gt;Imran&lt;/firstName&gt;&lt;middleNames&gt;S&lt;/middleNames&gt;&lt;lastName&gt;Haqu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25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implementation of </w:t>
      </w:r>
      <w:proofErr w:type="spellStart"/>
      <w:r w:rsidRPr="003700EB">
        <w:rPr>
          <w:rFonts w:ascii="Courier" w:hAnsi="Courier"/>
        </w:rPr>
        <w:t>RegularSpatial</w:t>
      </w:r>
      <w:proofErr w:type="spellEnd"/>
      <w:r w:rsidRPr="003700EB">
        <w:rPr>
          <w:rFonts w:ascii="Courier" w:hAnsi="Courier"/>
        </w:rPr>
        <w:t xml:space="preserve"> </w:t>
      </w:r>
      <w:r w:rsidRPr="00B11A9B">
        <w:rPr>
          <w:rFonts w:ascii="Helvetica" w:hAnsi="Helvetica"/>
        </w:rPr>
        <w:t xml:space="preserve">clustering, using a 1Å RMSD cutoff. For the most populated clusters for Ro 08-2750 and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cluster centers were selected and shown with 10 randomly sampled cluster members. RoA6 produced a large number of lowly populated clusters with highly heterogeneous binding poses, and were therefore not shown. </w:t>
      </w:r>
    </w:p>
    <w:p w14:paraId="6C8285B2" w14:textId="2124F4F0" w:rsidR="004A4F26" w:rsidRPr="004A4F26" w:rsidRDefault="004A4F26">
      <w:pPr>
        <w:rPr>
          <w:rFonts w:ascii="Helvetica" w:hAnsi="Helvetica"/>
          <w:lang w:val="de-DE"/>
        </w:rPr>
      </w:pPr>
      <w:proofErr w:type="gramStart"/>
      <w:r>
        <w:rPr>
          <w:rFonts w:ascii="Helvetica" w:hAnsi="Helvetica"/>
          <w:i/>
        </w:rPr>
        <w:t>Conformational Heterogeneity analysis.</w:t>
      </w:r>
      <w:proofErr w:type="gramEnd"/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To investigate the conformational heterogeneity in the presence or absence of the ligand, the fully interacting state and fully non-interacting states for all three ligands were extracted using a </w:t>
      </w:r>
      <w:proofErr w:type="gramStart"/>
      <w:r>
        <w:rPr>
          <w:rFonts w:ascii="Helvetica" w:hAnsi="Helvetica"/>
        </w:rPr>
        <w:t>4 frame</w:t>
      </w:r>
      <w:proofErr w:type="gramEnd"/>
      <w:r>
        <w:rPr>
          <w:rFonts w:ascii="Helvetica" w:hAnsi="Helvetica"/>
        </w:rPr>
        <w:t xml:space="preserve"> skip, discarding the initial frames as above. </w:t>
      </w:r>
      <w:bookmarkStart w:id="19" w:name="_GoBack"/>
      <w:bookmarkEnd w:id="19"/>
    </w:p>
    <w:p w14:paraId="2D19A2CC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4B8736F6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1D5466D1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621C8CA" w14:textId="47EA0DF5" w:rsidR="00452B6D" w:rsidRPr="00B11A9B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lang w:val="de-DE"/>
        </w:rPr>
      </w:pPr>
      <w:proofErr w:type="spellStart"/>
      <w:r w:rsidRPr="00B11A9B">
        <w:rPr>
          <w:rFonts w:ascii="Helvetica" w:hAnsi="Helvetica" w:cs="Times"/>
          <w:lang w:val="de-DE"/>
        </w:rPr>
        <w:t>Author</w:t>
      </w:r>
      <w:proofErr w:type="spellEnd"/>
      <w:r w:rsidRPr="00B11A9B">
        <w:rPr>
          <w:rFonts w:ascii="Helvetica" w:hAnsi="Helvetica" w:cs="Times"/>
          <w:lang w:val="de-DE"/>
        </w:rPr>
        <w:t xml:space="preserve"> </w:t>
      </w:r>
      <w:proofErr w:type="spellStart"/>
      <w:r w:rsidRPr="00B11A9B">
        <w:rPr>
          <w:rFonts w:ascii="Helvetica" w:hAnsi="Helvetica" w:cs="Times"/>
          <w:lang w:val="de-DE"/>
        </w:rPr>
        <w:t>affiliations</w:t>
      </w:r>
      <w:proofErr w:type="spellEnd"/>
      <w:r w:rsidRPr="00B11A9B">
        <w:rPr>
          <w:rFonts w:ascii="Helvetica" w:hAnsi="Helvetica" w:cs="Times"/>
          <w:lang w:val="de-DE"/>
        </w:rPr>
        <w:t>:</w:t>
      </w:r>
    </w:p>
    <w:p w14:paraId="107D82C6" w14:textId="498E8DE3" w:rsidR="00055D0F" w:rsidRPr="00B11A9B" w:rsidRDefault="00452B6D" w:rsidP="003700EB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 xml:space="preserve">Daniel </w:t>
      </w:r>
      <w:proofErr w:type="spellStart"/>
      <w:r w:rsidRPr="00B11A9B">
        <w:rPr>
          <w:rFonts w:ascii="Helvetica" w:hAnsi="Helvetica"/>
          <w:lang w:val="de-DE"/>
        </w:rPr>
        <w:t>Cappel</w:t>
      </w:r>
      <w:proofErr w:type="spellEnd"/>
      <w:r w:rsidRPr="00B11A9B">
        <w:rPr>
          <w:rFonts w:ascii="Helvetica" w:hAnsi="Helvetica"/>
          <w:lang w:val="de-DE"/>
        </w:rPr>
        <w:t xml:space="preserve">: </w:t>
      </w:r>
      <w:proofErr w:type="spellStart"/>
      <w:r w:rsidRPr="00B11A9B">
        <w:rPr>
          <w:rFonts w:ascii="Helvetica" w:hAnsi="Helvetica"/>
          <w:lang w:val="de-DE"/>
        </w:rPr>
        <w:t>Schrödinger</w:t>
      </w:r>
      <w:proofErr w:type="spellEnd"/>
      <w:r w:rsidRPr="00B11A9B">
        <w:rPr>
          <w:rFonts w:ascii="Helvetica" w:hAnsi="Helvetica"/>
          <w:lang w:val="de-DE"/>
        </w:rPr>
        <w:t xml:space="preserve"> GmbH, Dynamostraße 13, 68165 Mannheim, Germany</w:t>
      </w:r>
    </w:p>
    <w:p w14:paraId="00173A10" w14:textId="1A78A08B" w:rsidR="00055D0F" w:rsidRPr="00B11A9B" w:rsidRDefault="00055D0F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Steven K. Albanese: </w:t>
      </w:r>
      <w:r w:rsidR="00B11A9B" w:rsidRPr="00B11A9B">
        <w:rPr>
          <w:rFonts w:ascii="Helvetica" w:hAnsi="Helvetica"/>
          <w:lang w:val="de-DE"/>
        </w:rPr>
        <w:t xml:space="preserve">1) </w:t>
      </w:r>
      <w:r w:rsidR="00B11A9B" w:rsidRPr="00B11A9B">
        <w:rPr>
          <w:rFonts w:ascii="Helvetica" w:eastAsia="Times New Roman" w:hAnsi="Helvetica" w:cs="Arial"/>
          <w:color w:val="222222"/>
          <w:shd w:val="clear" w:color="auto" w:fill="FFFFFF"/>
        </w:rPr>
        <w:t>Gerstner Sloan Kettering Graduate School, Memorial Sloan Kettering Cancer Center, New York, NY 10065</w:t>
      </w:r>
      <w:r w:rsidR="00B11A9B" w:rsidRPr="00B11A9B">
        <w:rPr>
          <w:rFonts w:ascii="Helvetica" w:hAnsi="Helvetica" w:cs="Arial"/>
          <w:bCs/>
        </w:rPr>
        <w:t xml:space="preserve"> 2)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49F92589" w14:textId="335C248E" w:rsidR="00452B6D" w:rsidRPr="00B11A9B" w:rsidRDefault="00452B6D">
      <w:pPr>
        <w:rPr>
          <w:rFonts w:ascii="Helvetica" w:hAnsi="Helvetica"/>
          <w:lang w:val="de-DE"/>
        </w:rPr>
      </w:pPr>
    </w:p>
    <w:p w14:paraId="1E01FB90" w14:textId="77777777" w:rsidR="0041604A" w:rsidRPr="00B11A9B" w:rsidRDefault="00673578" w:rsidP="00673578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 xml:space="preserve">Andrea </w:t>
      </w:r>
      <w:proofErr w:type="spellStart"/>
      <w:r w:rsidRPr="00B11A9B">
        <w:rPr>
          <w:rFonts w:ascii="Helvetica" w:hAnsi="Helvetica"/>
          <w:lang w:val="de-DE"/>
        </w:rPr>
        <w:t>Rizzi</w:t>
      </w:r>
      <w:proofErr w:type="spellEnd"/>
      <w:r w:rsidRPr="00B11A9B">
        <w:rPr>
          <w:rFonts w:ascii="Helvetica" w:hAnsi="Helvetica"/>
          <w:lang w:val="de-DE"/>
        </w:rPr>
        <w:t xml:space="preserve">: 1) </w:t>
      </w:r>
      <w:proofErr w:type="spellStart"/>
      <w:r w:rsidRPr="00B11A9B">
        <w:rPr>
          <w:rFonts w:ascii="Helvetica" w:hAnsi="Helvetica"/>
          <w:lang w:val="de-DE"/>
        </w:rPr>
        <w:t>Tri-Institutional</w:t>
      </w:r>
      <w:proofErr w:type="spellEnd"/>
      <w:r w:rsidRPr="00B11A9B">
        <w:rPr>
          <w:rFonts w:ascii="Helvetica" w:hAnsi="Helvetica"/>
          <w:lang w:val="de-DE"/>
        </w:rPr>
        <w:t xml:space="preserve"> Training </w:t>
      </w:r>
      <w:proofErr w:type="spellStart"/>
      <w:r w:rsidRPr="00B11A9B">
        <w:rPr>
          <w:rFonts w:ascii="Helvetica" w:hAnsi="Helvetica"/>
          <w:lang w:val="de-DE"/>
        </w:rPr>
        <w:t>Program</w:t>
      </w:r>
      <w:proofErr w:type="spellEnd"/>
      <w:r w:rsidRPr="00B11A9B">
        <w:rPr>
          <w:rFonts w:ascii="Helvetica" w:hAnsi="Helvetica"/>
          <w:lang w:val="de-DE"/>
        </w:rPr>
        <w:t xml:space="preserve"> in </w:t>
      </w:r>
      <w:proofErr w:type="spellStart"/>
      <w:r w:rsidRPr="00B11A9B">
        <w:rPr>
          <w:rFonts w:ascii="Helvetica" w:hAnsi="Helvetica"/>
          <w:lang w:val="de-DE"/>
        </w:rPr>
        <w:t>Computational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Biology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and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Medicine</w:t>
      </w:r>
      <w:proofErr w:type="spellEnd"/>
      <w:r w:rsidRPr="00B11A9B">
        <w:rPr>
          <w:rFonts w:ascii="Helvetica" w:hAnsi="Helvetica"/>
          <w:lang w:val="de-DE"/>
        </w:rPr>
        <w:t xml:space="preserve">, New York, NY, USA 2) </w:t>
      </w:r>
      <w:proofErr w:type="spellStart"/>
      <w:r w:rsidRPr="00B11A9B">
        <w:rPr>
          <w:rFonts w:ascii="Helvetica" w:hAnsi="Helvetica"/>
          <w:lang w:val="de-DE"/>
        </w:rPr>
        <w:t>Computational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and</w:t>
      </w:r>
      <w:proofErr w:type="spellEnd"/>
      <w:r w:rsidRPr="00B11A9B">
        <w:rPr>
          <w:rFonts w:ascii="Helvetica" w:hAnsi="Helvetica"/>
          <w:lang w:val="de-DE"/>
        </w:rPr>
        <w:t xml:space="preserve"> Systems </w:t>
      </w:r>
      <w:proofErr w:type="spellStart"/>
      <w:r w:rsidRPr="00B11A9B">
        <w:rPr>
          <w:rFonts w:ascii="Helvetica" w:hAnsi="Helvetica"/>
          <w:lang w:val="de-DE"/>
        </w:rPr>
        <w:t>Biology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Program</w:t>
      </w:r>
      <w:proofErr w:type="spellEnd"/>
      <w:r w:rsidRPr="00B11A9B">
        <w:rPr>
          <w:rFonts w:ascii="Helvetica" w:hAnsi="Helvetica"/>
          <w:lang w:val="de-DE"/>
        </w:rPr>
        <w:t xml:space="preserve">, Memorial Sloan Kettering </w:t>
      </w:r>
      <w:proofErr w:type="spellStart"/>
      <w:r w:rsidRPr="00B11A9B">
        <w:rPr>
          <w:rFonts w:ascii="Helvetica" w:hAnsi="Helvetica"/>
          <w:lang w:val="de-DE"/>
        </w:rPr>
        <w:t>Cancer</w:t>
      </w:r>
      <w:proofErr w:type="spellEnd"/>
      <w:r w:rsidRPr="00B11A9B">
        <w:rPr>
          <w:rFonts w:ascii="Helvetica" w:hAnsi="Helvetica"/>
          <w:lang w:val="de-DE"/>
        </w:rPr>
        <w:t xml:space="preserve"> Center, New York, NY, USA</w:t>
      </w:r>
    </w:p>
    <w:p w14:paraId="75625AEB" w14:textId="77777777" w:rsidR="00B11A9B" w:rsidRPr="00B11A9B" w:rsidRDefault="00B11A9B" w:rsidP="00673578">
      <w:pPr>
        <w:rPr>
          <w:rFonts w:ascii="Helvetica" w:hAnsi="Helvetica"/>
          <w:lang w:val="de-DE"/>
        </w:rPr>
      </w:pPr>
    </w:p>
    <w:p w14:paraId="72EF4FF9" w14:textId="77777777" w:rsidR="00B11A9B" w:rsidRPr="00B11A9B" w:rsidRDefault="00B11A9B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Levi </w:t>
      </w:r>
      <w:proofErr w:type="spellStart"/>
      <w:r w:rsidRPr="00B11A9B">
        <w:rPr>
          <w:rFonts w:ascii="Helvetica" w:hAnsi="Helvetica"/>
          <w:lang w:val="de-DE"/>
        </w:rPr>
        <w:t>Naden</w:t>
      </w:r>
      <w:proofErr w:type="spellEnd"/>
      <w:r w:rsidRPr="00B11A9B">
        <w:rPr>
          <w:rFonts w:ascii="Helvetica" w:hAnsi="Helvetica"/>
          <w:lang w:val="de-DE"/>
        </w:rPr>
        <w:t xml:space="preserve">: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5946D2B8" w14:textId="0D0EC5AC" w:rsidR="00B11A9B" w:rsidRPr="00B11A9B" w:rsidRDefault="00B11A9B" w:rsidP="00673578">
      <w:pPr>
        <w:rPr>
          <w:rFonts w:ascii="Helvetica" w:hAnsi="Helvetica"/>
          <w:lang w:val="de-DE"/>
        </w:rPr>
      </w:pPr>
    </w:p>
    <w:p w14:paraId="5A89D816" w14:textId="77777777" w:rsidR="0041604A" w:rsidRPr="00B11A9B" w:rsidRDefault="0041604A" w:rsidP="00673578">
      <w:pPr>
        <w:rPr>
          <w:rFonts w:ascii="Helvetica" w:hAnsi="Helvetica"/>
          <w:lang w:val="de-DE"/>
        </w:rPr>
      </w:pPr>
    </w:p>
    <w:p w14:paraId="2C457790" w14:textId="77777777" w:rsidR="003700E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 w:rsidRPr="00B11A9B">
        <w:rPr>
          <w:rFonts w:ascii="Helvetica" w:hAnsi="Helvetica"/>
          <w:lang w:val="de-DE"/>
        </w:rPr>
        <w:fldChar w:fldCharType="begin"/>
      </w:r>
      <w:r w:rsidRPr="00B11A9B">
        <w:rPr>
          <w:rFonts w:ascii="Helvetica" w:hAnsi="Helvetica"/>
          <w:lang w:val="de-DE"/>
        </w:rPr>
        <w:instrText xml:space="preserve"> ADDIN PAPERS2_CITATIONS &lt;papers2_bibliography/&gt;</w:instrText>
      </w:r>
      <w:r w:rsidRPr="00B11A9B">
        <w:rPr>
          <w:rFonts w:ascii="Helvetica" w:hAnsi="Helvetica"/>
          <w:lang w:val="de-DE"/>
        </w:rPr>
        <w:fldChar w:fldCharType="separate"/>
      </w:r>
      <w:r w:rsidR="003700EB">
        <w:rPr>
          <w:rFonts w:ascii="Helvetica" w:hAnsi="Helvetica" w:cs="Helvetica"/>
        </w:rPr>
        <w:t>1.</w:t>
      </w:r>
      <w:r w:rsidR="003700EB">
        <w:rPr>
          <w:rFonts w:ascii="Helvetica" w:hAnsi="Helvetica" w:cs="Helvetica"/>
        </w:rPr>
        <w:tab/>
        <w:t xml:space="preserve">Berman, H. M. </w:t>
      </w:r>
      <w:r w:rsidR="003700EB">
        <w:rPr>
          <w:rFonts w:ascii="Helvetica" w:hAnsi="Helvetica" w:cs="Helvetica"/>
          <w:i/>
          <w:iCs/>
        </w:rPr>
        <w:t>et al.</w:t>
      </w:r>
      <w:r w:rsidR="003700EB">
        <w:rPr>
          <w:rFonts w:ascii="Helvetica" w:hAnsi="Helvetica" w:cs="Helvetica"/>
        </w:rPr>
        <w:t xml:space="preserve"> The Protein Data Bank. </w:t>
      </w:r>
      <w:r w:rsidR="003700EB">
        <w:rPr>
          <w:rFonts w:ascii="Helvetica" w:hAnsi="Helvetica" w:cs="Helvetica"/>
          <w:i/>
          <w:iCs/>
        </w:rPr>
        <w:t>Nucleic Acids Res.</w:t>
      </w:r>
      <w:r w:rsidR="003700EB">
        <w:rPr>
          <w:rFonts w:ascii="Helvetica" w:hAnsi="Helvetica" w:cs="Helvetica"/>
        </w:rPr>
        <w:t xml:space="preserve"> </w:t>
      </w:r>
      <w:r w:rsidR="003700EB">
        <w:rPr>
          <w:rFonts w:ascii="Helvetica" w:hAnsi="Helvetica" w:cs="Helvetica"/>
          <w:b/>
          <w:bCs/>
        </w:rPr>
        <w:t>28,</w:t>
      </w:r>
      <w:r w:rsidR="003700EB">
        <w:rPr>
          <w:rFonts w:ascii="Helvetica" w:hAnsi="Helvetica" w:cs="Helvetica"/>
        </w:rPr>
        <w:t xml:space="preserve"> 235–242 (2000).</w:t>
      </w:r>
    </w:p>
    <w:p w14:paraId="0008A46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Sastry, G. M., Adzhigirey, M., Day, T., Annabhimoju, R. &amp; Sherman, W. Protein and ligand preparation: parameters, protocols, and influence on virtual screening enrichments.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27,</w:t>
      </w:r>
      <w:r>
        <w:rPr>
          <w:rFonts w:ascii="Helvetica" w:hAnsi="Helvetica" w:cs="Helvetica"/>
        </w:rPr>
        <w:t xml:space="preserve"> 221–234 (2013).</w:t>
      </w:r>
    </w:p>
    <w:p w14:paraId="6698F6F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Halgren, T. A. Identifying and characterizing binding sites and assessing druggability. </w:t>
      </w:r>
      <w:r>
        <w:rPr>
          <w:rFonts w:ascii="Helvetica" w:hAnsi="Helvetica" w:cs="Helvetica"/>
          <w:i/>
          <w:iCs/>
        </w:rPr>
        <w:t>J Chem Inf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377–389 (2009).</w:t>
      </w:r>
    </w:p>
    <w:p w14:paraId="1548186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Halgren, T. New method for fast and accurate binding-site identification and analysis. </w:t>
      </w:r>
      <w:r>
        <w:rPr>
          <w:rFonts w:ascii="Helvetica" w:hAnsi="Helvetica" w:cs="Helvetica"/>
          <w:i/>
          <w:iCs/>
        </w:rPr>
        <w:t>Chem Biol Drug Des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69,</w:t>
      </w:r>
      <w:r>
        <w:rPr>
          <w:rFonts w:ascii="Helvetica" w:hAnsi="Helvetica" w:cs="Helvetica"/>
        </w:rPr>
        <w:t xml:space="preserve"> 146–148 (2007).</w:t>
      </w:r>
    </w:p>
    <w:p w14:paraId="09DC52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Friesner, R.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1. Method and assessment of docking accuracy.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1739–1749 (2004).</w:t>
      </w:r>
    </w:p>
    <w:p w14:paraId="644B40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Halgren, T.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2. Enrichment factors in database screening.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1750–1759 (2004).</w:t>
      </w:r>
    </w:p>
    <w:p w14:paraId="3600031B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7.</w:t>
      </w:r>
      <w:r>
        <w:rPr>
          <w:rFonts w:ascii="Helvetica" w:hAnsi="Helvetica" w:cs="Helvetica"/>
        </w:rPr>
        <w:tab/>
        <w:t xml:space="preserve">Lan, L.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Natural product (-)-gossypol inhibits colon cancer cell growth by targeting RNA-binding protein Musashi-1. </w:t>
      </w:r>
      <w:r>
        <w:rPr>
          <w:rFonts w:ascii="Helvetica" w:hAnsi="Helvetica" w:cs="Helvetica"/>
          <w:i/>
          <w:iCs/>
        </w:rPr>
        <w:t>Mol Oncol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9,</w:t>
      </w:r>
      <w:r>
        <w:rPr>
          <w:rFonts w:ascii="Helvetica" w:hAnsi="Helvetica" w:cs="Helvetica"/>
        </w:rPr>
        <w:t xml:space="preserve"> 1406–1420 (2015).</w:t>
      </w:r>
    </w:p>
    <w:p w14:paraId="3983F8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8.</w:t>
      </w:r>
      <w:r>
        <w:rPr>
          <w:rFonts w:ascii="Helvetica" w:hAnsi="Helvetica" w:cs="Helvetica"/>
        </w:rPr>
        <w:tab/>
        <w:t xml:space="preserve">Sherman, W., Day, T., Jacobson, M. P., Friesner, R. A. &amp; Farid, R. Novel procedure for modeling ligand/receptor induced fit effects.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534–553 (2006).</w:t>
      </w:r>
    </w:p>
    <w:p w14:paraId="16D6A59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>
        <w:rPr>
          <w:rFonts w:ascii="Helvetica" w:hAnsi="Helvetica" w:cs="Helvetica"/>
        </w:rPr>
        <w:tab/>
        <w:t xml:space="preserve">Clark, A. J.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Prediction of Protein-Ligand Binding Poses via a Combination of Induced Fit Docking and Metadynamics Simulations.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2990–2998 (2016).</w:t>
      </w:r>
    </w:p>
    <w:p w14:paraId="439C11A9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10.</w:t>
      </w:r>
      <w:r>
        <w:rPr>
          <w:rFonts w:ascii="Helvetica" w:hAnsi="Helvetica" w:cs="Helvetica"/>
        </w:rPr>
        <w:tab/>
        <w:t xml:space="preserve">Abel, R., Young, T., Farid, R., Berne, B. J. &amp; Friesner, R. A. Role of the active-site solvent in the thermodynamics of factor Xa ligand binding. </w:t>
      </w:r>
      <w:r>
        <w:rPr>
          <w:rFonts w:ascii="Helvetica" w:hAnsi="Helvetica" w:cs="Helvetica"/>
          <w:i/>
          <w:iCs/>
        </w:rPr>
        <w:t>J. Am. Chem. Soc.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130,</w:t>
      </w:r>
      <w:r>
        <w:rPr>
          <w:rFonts w:ascii="Helvetica" w:hAnsi="Helvetica" w:cs="Helvetica"/>
        </w:rPr>
        <w:t xml:space="preserve"> 2817–2831 (2008).</w:t>
      </w:r>
    </w:p>
    <w:p w14:paraId="555E5EE1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11.</w:t>
      </w:r>
      <w:r>
        <w:rPr>
          <w:rFonts w:ascii="Helvetica" w:hAnsi="Helvetica" w:cs="Helvetica"/>
        </w:rPr>
        <w:tab/>
        <w:t xml:space="preserve">Young, T., Abel, R., Kim, B., Berne, B. J. &amp; Friesner, R. A. Motifs for molecular recognition exploiting hydrophobic enclosure in protein-ligand binding. </w:t>
      </w:r>
      <w:r>
        <w:rPr>
          <w:rFonts w:ascii="Helvetica" w:hAnsi="Helvetica" w:cs="Helvetica"/>
          <w:i/>
          <w:iCs/>
        </w:rPr>
        <w:t>PNAS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104,</w:t>
      </w:r>
      <w:r>
        <w:rPr>
          <w:rFonts w:ascii="Helvetica" w:hAnsi="Helvetica" w:cs="Helvetica"/>
        </w:rPr>
        <w:t xml:space="preserve"> 808–813 (2007).</w:t>
      </w:r>
    </w:p>
    <w:p w14:paraId="206AB97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12.</w:t>
      </w:r>
      <w:r>
        <w:rPr>
          <w:rFonts w:ascii="Helvetica" w:hAnsi="Helvetica" w:cs="Helvetica"/>
        </w:rPr>
        <w:tab/>
        <w:t xml:space="preserve">Harder, E.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OPLS3: A Force Field Providing Broad Coverage of Drug-like Small Molecules and Proteins.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281–296 (2016).</w:t>
      </w:r>
    </w:p>
    <w:p w14:paraId="3959573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13.</w:t>
      </w:r>
      <w:r>
        <w:rPr>
          <w:rFonts w:ascii="Helvetica" w:hAnsi="Helvetica" w:cs="Helvetica"/>
        </w:rPr>
        <w:tab/>
        <w:t xml:space="preserve">Shelley, J. C.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Epik: a software program for pK( a ) prediction and protonation state generation for drug-like molecules.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21,</w:t>
      </w:r>
      <w:r>
        <w:rPr>
          <w:rFonts w:ascii="Helvetica" w:hAnsi="Helvetica" w:cs="Helvetica"/>
        </w:rPr>
        <w:t xml:space="preserve"> 681–691 (2007).</w:t>
      </w:r>
    </w:p>
    <w:p w14:paraId="33734B58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14.</w:t>
      </w:r>
      <w:r>
        <w:rPr>
          <w:rFonts w:ascii="Helvetica" w:hAnsi="Helvetica" w:cs="Helvetica"/>
        </w:rPr>
        <w:tab/>
        <w:t xml:space="preserve">Greenwood, J. R., Calkins, D., Sullivan, A. P. &amp; Shelley, J. C. Towards the comprehensive, rapid, and accurate prediction of the favorable tautomeric states of drug-like molecules in aqueous solution.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24,</w:t>
      </w:r>
      <w:r>
        <w:rPr>
          <w:rFonts w:ascii="Helvetica" w:hAnsi="Helvetica" w:cs="Helvetica"/>
        </w:rPr>
        <w:t xml:space="preserve"> 591–604 (2010).</w:t>
      </w:r>
    </w:p>
    <w:p w14:paraId="691E46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15.</w:t>
      </w:r>
      <w:r>
        <w:rPr>
          <w:rFonts w:ascii="Helvetica" w:hAnsi="Helvetica" w:cs="Helvetica"/>
        </w:rPr>
        <w:tab/>
        <w:t xml:space="preserve">Lipinski, C. A., Lombardo, F., Dominy, B. W. &amp; Feeney, P. J. Experimental and computational approaches to estimate solubility and permeability in drug discovery and development settings. </w:t>
      </w:r>
      <w:r>
        <w:rPr>
          <w:rFonts w:ascii="Helvetica" w:hAnsi="Helvetica" w:cs="Helvetica"/>
          <w:i/>
          <w:iCs/>
        </w:rPr>
        <w:t>Advanced Drug Delivery Reviews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46,</w:t>
      </w:r>
      <w:r>
        <w:rPr>
          <w:rFonts w:ascii="Helvetica" w:hAnsi="Helvetica" w:cs="Helvetica"/>
        </w:rPr>
        <w:t xml:space="preserve"> 3–26 (2001).</w:t>
      </w:r>
    </w:p>
    <w:p w14:paraId="4985C2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16.</w:t>
      </w:r>
      <w:r>
        <w:rPr>
          <w:rFonts w:ascii="Helvetica" w:hAnsi="Helvetica" w:cs="Helvetica"/>
        </w:rPr>
        <w:tab/>
        <w:t xml:space="preserve">Walters, W. P., Stahl, M. T. &amp; Murcko, M. A. Virtual screening—an overview. </w:t>
      </w:r>
      <w:r>
        <w:rPr>
          <w:rFonts w:ascii="Helvetica" w:hAnsi="Helvetica" w:cs="Helvetica"/>
          <w:i/>
          <w:iCs/>
        </w:rPr>
        <w:t>Drug Discov. Today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3,</w:t>
      </w:r>
      <w:r>
        <w:rPr>
          <w:rFonts w:ascii="Helvetica" w:hAnsi="Helvetica" w:cs="Helvetica"/>
        </w:rPr>
        <w:t xml:space="preserve"> 160–178 (1998).</w:t>
      </w:r>
    </w:p>
    <w:p w14:paraId="2B8D21A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</w:rPr>
        <w:t>17.</w:t>
      </w:r>
      <w:r>
        <w:rPr>
          <w:rFonts w:ascii="Helvetica" w:hAnsi="Helvetica" w:cs="Helvetica"/>
        </w:rPr>
        <w:tab/>
        <w:t xml:space="preserve">Baell, J. B., chemistry, G. H. J. O. M.2010. New substructure filters for removal of pan assay interference compounds (PAINS) from screening libraries and for their exclusion in bioassays. </w:t>
      </w:r>
      <w:r>
        <w:rPr>
          <w:rFonts w:ascii="Helvetica" w:hAnsi="Helvetica" w:cs="Helvetica"/>
          <w:i/>
          <w:iCs/>
        </w:rPr>
        <w:t>ACS Publications</w:t>
      </w:r>
    </w:p>
    <w:p w14:paraId="6051F9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</w:p>
    <w:p w14:paraId="43DFCBA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18.</w:t>
      </w:r>
      <w:r>
        <w:rPr>
          <w:rFonts w:ascii="Helvetica" w:hAnsi="Helvetica" w:cs="Helvetica"/>
        </w:rPr>
        <w:tab/>
        <w:t xml:space="preserve">Duan, J., Dixon, S. L., Lowrie, J. F. &amp; Sherman, W. Analysis and comparison of 2D fingerprints: insights into database screening performance using eight fingerprint methods. </w:t>
      </w:r>
      <w:r>
        <w:rPr>
          <w:rFonts w:ascii="Helvetica" w:hAnsi="Helvetica" w:cs="Helvetica"/>
          <w:i/>
          <w:iCs/>
        </w:rPr>
        <w:t>J. Mol. Graph. Model.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29,</w:t>
      </w:r>
      <w:r>
        <w:rPr>
          <w:rFonts w:ascii="Helvetica" w:hAnsi="Helvetica" w:cs="Helvetica"/>
        </w:rPr>
        <w:t xml:space="preserve"> 157–170 (2010).</w:t>
      </w:r>
    </w:p>
    <w:p w14:paraId="7B93897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19.</w:t>
      </w:r>
      <w:r>
        <w:rPr>
          <w:rFonts w:ascii="Helvetica" w:hAnsi="Helvetica" w:cs="Helvetica"/>
        </w:rPr>
        <w:tab/>
        <w:t xml:space="preserve">Sastry, M., Lowrie, J. F., Dixon, S. L. &amp; Sherman, W. Large-Scale Systematic Analysis of 2D Fingerprint Methods and Parameters to Improve Virtual Screening Enrichments. </w:t>
      </w:r>
      <w:r>
        <w:rPr>
          <w:rFonts w:ascii="Helvetica" w:hAnsi="Helvetica" w:cs="Helvetica"/>
          <w:i/>
          <w:iCs/>
        </w:rPr>
        <w:t>J Chem Inf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50,</w:t>
      </w:r>
      <w:r>
        <w:rPr>
          <w:rFonts w:ascii="Helvetica" w:hAnsi="Helvetica" w:cs="Helvetica"/>
        </w:rPr>
        <w:t xml:space="preserve"> 771–784 (2010).</w:t>
      </w:r>
    </w:p>
    <w:p w14:paraId="660CCFD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20.</w:t>
      </w:r>
      <w:r>
        <w:rPr>
          <w:rFonts w:ascii="Helvetica" w:hAnsi="Helvetica" w:cs="Helvetica"/>
        </w:rPr>
        <w:tab/>
        <w:t xml:space="preserve">Eastman, P.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OpenMM 7: Rapid development of high performance algorithms for molecular dynamics. </w:t>
      </w:r>
      <w:r>
        <w:rPr>
          <w:rFonts w:ascii="Helvetica" w:hAnsi="Helvetica" w:cs="Helvetica"/>
          <w:i/>
          <w:iCs/>
        </w:rPr>
        <w:t>PLoS Comput Biol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13,</w:t>
      </w:r>
      <w:r>
        <w:rPr>
          <w:rFonts w:ascii="Helvetica" w:hAnsi="Helvetica" w:cs="Helvetica"/>
        </w:rPr>
        <w:t xml:space="preserve"> e1005659 (2017).</w:t>
      </w:r>
    </w:p>
    <w:p w14:paraId="148DC3C5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21.</w:t>
      </w:r>
      <w:r>
        <w:rPr>
          <w:rFonts w:ascii="Helvetica" w:hAnsi="Helvetica" w:cs="Helvetica"/>
        </w:rPr>
        <w:tab/>
        <w:t xml:space="preserve">Chodera, J. D. &amp; Shirts, M. R. Replica exchange and expanded ensemble simulations as Gibbs sampling: simple improvements for enhanced mixing. </w:t>
      </w:r>
      <w:r>
        <w:rPr>
          <w:rFonts w:ascii="Helvetica" w:hAnsi="Helvetica" w:cs="Helvetica"/>
          <w:i/>
          <w:iCs/>
        </w:rPr>
        <w:t>J Chem Phys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135,</w:t>
      </w:r>
      <w:r>
        <w:rPr>
          <w:rFonts w:ascii="Helvetica" w:hAnsi="Helvetica" w:cs="Helvetica"/>
        </w:rPr>
        <w:t xml:space="preserve"> 194110 (2011).</w:t>
      </w:r>
    </w:p>
    <w:p w14:paraId="1D9C288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22.</w:t>
      </w:r>
      <w:r>
        <w:rPr>
          <w:rFonts w:ascii="Helvetica" w:hAnsi="Helvetica" w:cs="Helvetica"/>
        </w:rPr>
        <w:tab/>
        <w:t xml:space="preserve">Shirts, M. R. &amp; Chodera, J. D. Statistically optimal analysis of samples from multiple equilibrium states. </w:t>
      </w:r>
      <w:r>
        <w:rPr>
          <w:rFonts w:ascii="Helvetica" w:hAnsi="Helvetica" w:cs="Helvetica"/>
          <w:i/>
          <w:iCs/>
        </w:rPr>
        <w:t>J Chem Phys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129,</w:t>
      </w:r>
      <w:r>
        <w:rPr>
          <w:rFonts w:ascii="Helvetica" w:hAnsi="Helvetica" w:cs="Helvetica"/>
        </w:rPr>
        <w:t xml:space="preserve"> 124105 (2008).</w:t>
      </w:r>
    </w:p>
    <w:p w14:paraId="0ACC3D6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23.</w:t>
      </w:r>
      <w:r>
        <w:rPr>
          <w:rFonts w:ascii="Helvetica" w:hAnsi="Helvetica" w:cs="Helvetica"/>
        </w:rPr>
        <w:tab/>
        <w:t xml:space="preserve">Chodera, J. D. A Simple Method for Automated Equilibration Detection in Molecular Simulations.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1799–1805 (2016).</w:t>
      </w:r>
    </w:p>
    <w:p w14:paraId="585B86C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24.</w:t>
      </w:r>
      <w:r>
        <w:rPr>
          <w:rFonts w:ascii="Helvetica" w:hAnsi="Helvetica" w:cs="Helvetica"/>
        </w:rPr>
        <w:tab/>
        <w:t xml:space="preserve">McGibbon, R. T.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MDTraj: A Modern Open Library for the Analysis of Molecular Dynamics Trajectories. </w:t>
      </w:r>
      <w:r>
        <w:rPr>
          <w:rFonts w:ascii="Helvetica" w:hAnsi="Helvetica" w:cs="Helvetica"/>
          <w:i/>
          <w:iCs/>
        </w:rPr>
        <w:t>Biophys. J.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109,</w:t>
      </w:r>
      <w:r>
        <w:rPr>
          <w:rFonts w:ascii="Helvetica" w:hAnsi="Helvetica" w:cs="Helvetica"/>
        </w:rPr>
        <w:t xml:space="preserve"> 1528–1532 (2015).</w:t>
      </w:r>
    </w:p>
    <w:p w14:paraId="4A4D961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25.</w:t>
      </w:r>
      <w:r>
        <w:rPr>
          <w:rFonts w:ascii="Helvetica" w:hAnsi="Helvetica" w:cs="Helvetica"/>
        </w:rPr>
        <w:tab/>
        <w:t xml:space="preserve">Beauchamp, K.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MSMBuilder2: Modeling Conformational Dynamics at the Picosecond to Millisecond Scale.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7,</w:t>
      </w:r>
      <w:r>
        <w:rPr>
          <w:rFonts w:ascii="Helvetica" w:hAnsi="Helvetica" w:cs="Helvetica"/>
        </w:rPr>
        <w:t xml:space="preserve"> 3412–3419 (2011).</w:t>
      </w:r>
    </w:p>
    <w:p w14:paraId="3B98872A" w14:textId="23EB89A6" w:rsidR="00673578" w:rsidRPr="00B11A9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fldChar w:fldCharType="end"/>
      </w:r>
    </w:p>
    <w:sectPr w:rsidR="00673578" w:rsidRPr="00B11A9B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Cappel" w:date="2017-03-09T15:25:00Z" w:initials="DC">
    <w:p w14:paraId="51C096C3" w14:textId="77777777" w:rsidR="00B11A9B" w:rsidRPr="00286EF8" w:rsidRDefault="00B11A9B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Berman, H. M.; Westbrook, J.; </w:t>
      </w:r>
      <w:proofErr w:type="spellStart"/>
      <w:r>
        <w:rPr>
          <w:rFonts w:ascii="Times" w:hAnsi="Times" w:cs="Times"/>
        </w:rPr>
        <w:t>Feng</w:t>
      </w:r>
      <w:proofErr w:type="spellEnd"/>
      <w:r>
        <w:rPr>
          <w:rFonts w:ascii="Times" w:hAnsi="Times" w:cs="Times"/>
        </w:rPr>
        <w:t xml:space="preserve">, Z.; Gilliland, G.; </w:t>
      </w:r>
      <w:proofErr w:type="spellStart"/>
      <w:r>
        <w:rPr>
          <w:rFonts w:ascii="Times" w:hAnsi="Times" w:cs="Times"/>
        </w:rPr>
        <w:t>Bhat</w:t>
      </w:r>
      <w:proofErr w:type="spellEnd"/>
      <w:r>
        <w:rPr>
          <w:rFonts w:ascii="Times" w:hAnsi="Times" w:cs="Times"/>
        </w:rPr>
        <w:t xml:space="preserve">, T. N.; </w:t>
      </w:r>
      <w:proofErr w:type="spellStart"/>
      <w:r>
        <w:rPr>
          <w:rFonts w:ascii="Times" w:hAnsi="Times" w:cs="Times"/>
        </w:rPr>
        <w:t>Weissig</w:t>
      </w:r>
      <w:proofErr w:type="spellEnd"/>
      <w:r>
        <w:rPr>
          <w:rFonts w:ascii="Times" w:hAnsi="Times" w:cs="Times"/>
        </w:rPr>
        <w:t xml:space="preserve">, H.; </w:t>
      </w:r>
      <w:proofErr w:type="spellStart"/>
      <w:r>
        <w:rPr>
          <w:rFonts w:ascii="Times" w:hAnsi="Times" w:cs="Times"/>
        </w:rPr>
        <w:t>Shindyalov</w:t>
      </w:r>
      <w:proofErr w:type="spellEnd"/>
      <w:r>
        <w:rPr>
          <w:rFonts w:ascii="Times" w:hAnsi="Times" w:cs="Times"/>
        </w:rPr>
        <w:t xml:space="preserve">, I. N.; Bourne, P. E. The Protein Data Bank. Nucleic Acids Res. 2000, 28, 235−242. </w:t>
      </w:r>
    </w:p>
  </w:comment>
  <w:comment w:id="0" w:author="Daniel Cappel" w:date="2017-03-09T15:32:00Z" w:initials="DC">
    <w:p w14:paraId="3817ADA0" w14:textId="0562A65B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Is this correct? Is the </w:t>
      </w:r>
      <w:proofErr w:type="spellStart"/>
      <w:r>
        <w:t>Xray</w:t>
      </w:r>
      <w:proofErr w:type="spellEnd"/>
      <w:r>
        <w:t xml:space="preserve"> now in the PDB, it was not last year?</w:t>
      </w:r>
    </w:p>
  </w:comment>
  <w:comment w:id="2" w:author="Daniel Cappel" w:date="2017-03-09T15:25:00Z" w:initials="DC">
    <w:p w14:paraId="64649420" w14:textId="77777777" w:rsidR="00B11A9B" w:rsidRPr="00286EF8" w:rsidRDefault="00B11A9B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</w:rPr>
        <w:t>Sastry</w:t>
      </w:r>
      <w:proofErr w:type="spellEnd"/>
      <w:r>
        <w:rPr>
          <w:rFonts w:ascii="Times" w:hAnsi="Times" w:cs="Times"/>
        </w:rPr>
        <w:t xml:space="preserve">, G. M.; </w:t>
      </w:r>
      <w:proofErr w:type="spellStart"/>
      <w:r>
        <w:rPr>
          <w:rFonts w:ascii="Times" w:hAnsi="Times" w:cs="Times"/>
        </w:rPr>
        <w:t>Adzhigirey</w:t>
      </w:r>
      <w:proofErr w:type="spellEnd"/>
      <w:r>
        <w:rPr>
          <w:rFonts w:ascii="Times" w:hAnsi="Times" w:cs="Times"/>
        </w:rPr>
        <w:t xml:space="preserve">, M.; Day, T.; </w:t>
      </w:r>
      <w:proofErr w:type="spellStart"/>
      <w:r>
        <w:rPr>
          <w:rFonts w:ascii="Times" w:hAnsi="Times" w:cs="Times"/>
        </w:rPr>
        <w:t>Annabhimoju</w:t>
      </w:r>
      <w:proofErr w:type="spellEnd"/>
      <w:r>
        <w:rPr>
          <w:rFonts w:ascii="Times" w:hAnsi="Times" w:cs="Times"/>
        </w:rPr>
        <w:t xml:space="preserve">, R.; Sherman, W. Protein and Ligand Preparation: Parameters, Protocols, and Influence on Virtual Screening Enrichments.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2013, 27, 221−34. </w:t>
      </w:r>
    </w:p>
  </w:comment>
  <w:comment w:id="3" w:author="Daniel Cappel" w:date="2017-03-15T12:27:00Z" w:initials="DC">
    <w:p w14:paraId="0F7F41A0" w14:textId="77777777" w:rsidR="00B11A9B" w:rsidRPr="00AF66DF" w:rsidRDefault="00B11A9B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T., "Identifying and characterizing binding sites and assessing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druggability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," </w:t>
      </w:r>
      <w:r>
        <w:fldChar w:fldCharType="begin"/>
      </w:r>
      <w:r>
        <w:instrText xml:space="preserve"> HYPERLINK "http://dx.doi.org/10.1021/ci800324m"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377–389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20055C96" w14:textId="77777777" w:rsidR="00B11A9B" w:rsidRPr="00AF66DF" w:rsidRDefault="00B11A9B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T., "New method for fast and accurate binding-site identification and analysis," </w:t>
      </w:r>
      <w:r>
        <w:fldChar w:fldCharType="begin"/>
      </w:r>
      <w:r>
        <w:instrText xml:space="preserve"> HYPERLINK "http://www.blackwell-synergy.com/doi/abs/10.1111/j.1747-0285.2007.00483.x"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Chem. Biol. Drug Des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69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146–148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546E42C" w14:textId="7BAC43DF" w:rsidR="00B11A9B" w:rsidRDefault="00B11A9B">
      <w:pPr>
        <w:pStyle w:val="CommentText"/>
      </w:pPr>
    </w:p>
  </w:comment>
  <w:comment w:id="4" w:author="Daniel Cappel" w:date="2017-03-15T12:26:00Z" w:initials="DC">
    <w:p w14:paraId="41679B80" w14:textId="77777777" w:rsidR="00B11A9B" w:rsidRPr="00AF66DF" w:rsidRDefault="00B11A9B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 A.; Beard, H. S.; Frye, L. L.; Pollard, W. T.; Banks, J. L., "Glide: A New Approach for Rapid, Accurate Docking and Scoring. 2. Enrichment Factors in Database Screening," </w:t>
      </w:r>
      <w:r>
        <w:fldChar w:fldCharType="begin"/>
      </w:r>
      <w:r>
        <w:instrText xml:space="preserve"> HYPERLINK "http://pubs.acs.org/cgi-bin/abstract.cgi/jmcmar/2004/47/i07/abs/jm030644s.html"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1750–1759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EC561D4" w14:textId="77777777" w:rsidR="00B11A9B" w:rsidRPr="00AF66DF" w:rsidRDefault="00B11A9B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Banks, J. L.;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Klicic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J. J.; Mainz, D. T.;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Repasky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M. P.; Knoll, E. H.; Shaw, D. E.; Shelley, M.; Perry, J. K.; Francis,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Shenkin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P. S., "Glide: A New Approach for Rapid, Accurate Docking and Scoring. 1. Method and Assessment of Docking Accuracy," </w:t>
      </w:r>
      <w:r>
        <w:fldChar w:fldCharType="begin"/>
      </w:r>
      <w:r>
        <w:instrText xml:space="preserve"> HYPERLINK "http://pubs.acs.org/cgi-bin/abstract.cgi/jmcmar/2004/47/i07/abs/jm0306430.html"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1739–1749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C8373B9" w14:textId="79FB4716" w:rsidR="00B11A9B" w:rsidRDefault="00B11A9B">
      <w:pPr>
        <w:pStyle w:val="CommentText"/>
      </w:pPr>
    </w:p>
  </w:comment>
  <w:comment w:id="5" w:author="Daniel Cappel" w:date="2017-03-15T12:23:00Z" w:initials="DC">
    <w:p w14:paraId="62E943E8" w14:textId="2B233120" w:rsidR="00B11A9B" w:rsidRDefault="00B11A9B">
      <w:pPr>
        <w:pStyle w:val="CommentText"/>
      </w:pPr>
      <w:r>
        <w:rPr>
          <w:rStyle w:val="CommentReference"/>
        </w:rPr>
        <w:annotationRef/>
      </w:r>
      <w:r w:rsidRPr="007E0DDF">
        <w:t>http://onlinelibrary.wiley.com/doi/10.1016/j.molonc.2015.03.014/abstract</w:t>
      </w:r>
      <w:proofErr w:type="gramStart"/>
      <w:r w:rsidRPr="007E0DDF">
        <w:t>;jsessionid</w:t>
      </w:r>
      <w:proofErr w:type="gramEnd"/>
      <w:r w:rsidRPr="007E0DDF">
        <w:t>=6120812D3F3F7AE57FAF973799B8E80F.f02t03</w:t>
      </w:r>
    </w:p>
  </w:comment>
  <w:comment w:id="6" w:author="Daniel Cappel" w:date="2017-03-15T12:24:00Z" w:initials="DC">
    <w:p w14:paraId="4637AAF7" w14:textId="77777777" w:rsidR="00B11A9B" w:rsidRPr="00AF66DF" w:rsidRDefault="00B11A9B" w:rsidP="00AF6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Sherman, W.; Day, T.; Jacobson, M.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R., "Novel Procedure for Modeling Ligand/Receptor Induced Fit Effects," </w:t>
      </w:r>
      <w:r>
        <w:fldChar w:fldCharType="begin"/>
      </w:r>
      <w:r>
        <w:instrText xml:space="preserve"> HYPERLINK "http://pubs.acs.org/doi/abs/10.1021/jm050540c"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2006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534-553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43F3DFE4" w14:textId="7DE10078" w:rsidR="00B11A9B" w:rsidRDefault="00B11A9B">
      <w:pPr>
        <w:pStyle w:val="CommentText"/>
      </w:pPr>
    </w:p>
  </w:comment>
  <w:comment w:id="7" w:author="Daniel Cappel" w:date="2017-03-15T12:25:00Z" w:initials="DC">
    <w:p w14:paraId="60A69860" w14:textId="06D05611" w:rsidR="00B11A9B" w:rsidRDefault="00B11A9B">
      <w:pPr>
        <w:pStyle w:val="CommentText"/>
      </w:pPr>
      <w:r>
        <w:rPr>
          <w:rStyle w:val="CommentReference"/>
        </w:rPr>
        <w:annotationRef/>
      </w:r>
      <w:r w:rsidRPr="00AF66DF">
        <w:t>http://pubs.acs.org/doi/abs/10.1021/acs.jctc.6b00201</w:t>
      </w:r>
    </w:p>
  </w:comment>
  <w:comment w:id="8" w:author="Daniel Cappel" w:date="2017-03-15T12:35:00Z" w:initials="DC">
    <w:p w14:paraId="69D139BE" w14:textId="77777777" w:rsidR="00B11A9B" w:rsidRPr="00EE33E2" w:rsidRDefault="00B11A9B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Abel, R.; Young, T.;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R.A., "The role of the active site solvent in the thermodynamics of factor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Xa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-ligand binding" </w:t>
      </w:r>
      <w:r>
        <w:fldChar w:fldCharType="begin"/>
      </w:r>
      <w:r>
        <w:instrText xml:space="preserve"> HYPERLINK "http://www.ncbi.nlm.nih.gov/pmc/articles/PMC2761766/?tool=pubmed"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Am. Chem. Soc.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2008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130(9)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2817–2831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A116B3" w14:textId="77777777" w:rsidR="00B11A9B" w:rsidRPr="00EE33E2" w:rsidRDefault="00B11A9B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Young, T.; Abel, R.; Kim, B.;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R.A., "Motifs for molecular recognition exploiting hydrophobic enclosure in protein-ligand binding" </w:t>
      </w:r>
      <w:r>
        <w:fldChar w:fldCharType="begin"/>
      </w:r>
      <w:r>
        <w:instrText xml:space="preserve"> HYPERLINK "http://www.pnas.org/content/104/3/808.full"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Proc. Natl. Acad. Sci. U S A.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,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104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808-813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909210" w14:textId="3740301A" w:rsidR="00B11A9B" w:rsidRDefault="00B11A9B">
      <w:pPr>
        <w:pStyle w:val="CommentText"/>
      </w:pPr>
    </w:p>
  </w:comment>
  <w:comment w:id="9" w:author="Daniel Cappel" w:date="2017-03-09T15:33:00Z" w:initials="DC">
    <w:p w14:paraId="3C2B87F2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Ligprep</w:t>
      </w:r>
      <w:proofErr w:type="spellEnd"/>
      <w:r>
        <w:rPr>
          <w:rFonts w:ascii="Times" w:hAnsi="Times" w:cs="Times"/>
        </w:rPr>
        <w:t>, 3.6; Schrödinger LLC: New York, NY, 2015</w:t>
      </w:r>
      <w:proofErr w:type="gramStart"/>
      <w:r>
        <w:rPr>
          <w:rFonts w:ascii="Times" w:hAnsi="Times" w:cs="Times"/>
        </w:rPr>
        <w:t>.</w:t>
      </w:r>
      <w:r>
        <w:rPr>
          <w:rFonts w:ascii="MS Mincho" w:eastAsia="MS Mincho" w:hAnsi="MS Mincho" w:cs="MS Mincho"/>
        </w:rPr>
        <w:t> </w:t>
      </w:r>
      <w:proofErr w:type="gramEnd"/>
    </w:p>
    <w:p w14:paraId="6D0B2381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5F5E0ED6" w14:textId="77777777" w:rsidR="00B11A9B" w:rsidRDefault="00B11A9B" w:rsidP="00E92736">
      <w:pPr>
        <w:pStyle w:val="CommentText"/>
      </w:pPr>
    </w:p>
  </w:comment>
  <w:comment w:id="10" w:author="Daniel Cappel" w:date="2017-03-15T13:03:00Z" w:initials="DC">
    <w:p w14:paraId="5DB3AA91" w14:textId="77777777" w:rsidR="00B11A9B" w:rsidRPr="00AB7D18" w:rsidRDefault="00B11A9B" w:rsidP="00AB7D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Harder, E.;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Damm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W.; Maple, J.; Wu, C.;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Reboul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M.; Xiang, J.Y.; Wang, 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Lupyan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D.; Dahlgren, M.K.; Knight, J.L.;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Kaus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J.W.;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Cerutti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D.S.;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Krilov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G.; Jorgensen, W.L.; Abel, R.;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>, R.A., "OPLS3: A Force Field Providing Broad Coverage of Drug-like Small Molecules and Proteins," </w:t>
      </w:r>
      <w:r>
        <w:fldChar w:fldCharType="begin"/>
      </w:r>
      <w:r>
        <w:instrText xml:space="preserve"> HYPERLINK "http://pubs.acs.org/doi/abs/10.1021/acs.jctc.5b00864" \t "_blank" </w:instrText>
      </w:r>
      <w:r>
        <w:fldChar w:fldCharType="separate"/>
      </w:r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 xml:space="preserve">J. Chem. Theory </w:t>
      </w:r>
      <w:proofErr w:type="spell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Comput</w:t>
      </w:r>
      <w:proofErr w:type="spellEnd"/>
      <w:proofErr w:type="gram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.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</w:t>
      </w:r>
      <w:proofErr w:type="gramEnd"/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 </w:t>
      </w:r>
      <w:r w:rsidRPr="00AB7D18">
        <w:rPr>
          <w:rFonts w:ascii="Helvetica" w:eastAsia="Times New Roman" w:hAnsi="Helvetica" w:cs="Times New Roman"/>
          <w:b/>
          <w:bCs/>
          <w:color w:val="07374F"/>
          <w:spacing w:val="5"/>
          <w:u w:val="single"/>
        </w:rPr>
        <w:t>2015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 DOI: 10.1021/acs.jctc.5b00864</w:t>
      </w:r>
      <w:r>
        <w:rPr>
          <w:rFonts w:ascii="Helvetica" w:eastAsia="Times New Roman" w:hAnsi="Helvetica" w:cs="Times New Roman"/>
          <w:color w:val="07374F"/>
          <w:spacing w:val="5"/>
          <w:u w:val="single"/>
        </w:rPr>
        <w:fldChar w:fldCharType="end"/>
      </w:r>
    </w:p>
    <w:p w14:paraId="3F50F5A9" w14:textId="1FED26B5" w:rsidR="00B11A9B" w:rsidRDefault="00B11A9B">
      <w:pPr>
        <w:pStyle w:val="CommentText"/>
      </w:pPr>
    </w:p>
  </w:comment>
  <w:comment w:id="11" w:author="Daniel Cappel" w:date="2017-03-09T15:39:00Z" w:initials="DC">
    <w:p w14:paraId="366C1510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Shelley, J. C.; </w:t>
      </w:r>
      <w:proofErr w:type="spellStart"/>
      <w:r>
        <w:rPr>
          <w:rFonts w:ascii="Times" w:hAnsi="Times" w:cs="Times"/>
        </w:rPr>
        <w:t>Cholleti</w:t>
      </w:r>
      <w:proofErr w:type="spellEnd"/>
      <w:r>
        <w:rPr>
          <w:rFonts w:ascii="Times" w:hAnsi="Times" w:cs="Times"/>
        </w:rPr>
        <w:t xml:space="preserve">, A.; Frye, L. L.; Greenwood, J. R.; </w:t>
      </w:r>
      <w:proofErr w:type="spellStart"/>
      <w:r>
        <w:rPr>
          <w:rFonts w:ascii="Times" w:hAnsi="Times" w:cs="Times"/>
        </w:rPr>
        <w:t>Timlin</w:t>
      </w:r>
      <w:proofErr w:type="spellEnd"/>
      <w:r>
        <w:rPr>
          <w:rFonts w:ascii="Times" w:hAnsi="Times" w:cs="Times"/>
        </w:rPr>
        <w:t xml:space="preserve">, M. R.; </w:t>
      </w:r>
      <w:proofErr w:type="spellStart"/>
      <w:r>
        <w:rPr>
          <w:rFonts w:ascii="Times" w:hAnsi="Times" w:cs="Times"/>
        </w:rPr>
        <w:t>Uchimaya</w:t>
      </w:r>
      <w:proofErr w:type="spellEnd"/>
      <w:r>
        <w:rPr>
          <w:rFonts w:ascii="Times" w:hAnsi="Times" w:cs="Times"/>
        </w:rPr>
        <w:t xml:space="preserve">, M.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: A Software Program for </w:t>
      </w:r>
      <w:proofErr w:type="spellStart"/>
      <w:proofErr w:type="gramStart"/>
      <w:r>
        <w:rPr>
          <w:rFonts w:ascii="Times" w:hAnsi="Times" w:cs="Times"/>
        </w:rPr>
        <w:t>Pk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a) Prediction and Protonation State Generation for Drug-Like Molecules.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2007, 21, 681−91. </w:t>
      </w:r>
    </w:p>
    <w:p w14:paraId="6B70E12C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47B576F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Greenwood, J. R.; Calkins, D.; Sullivan, A. P.; Shelley, J. C. Towards the Comprehensive, Rapid, and Accurate Prediction of the Favorable Tautomeric States of Drug-Like Molecules in Aqueous Solution.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2010, 24, 591−604. </w:t>
      </w:r>
    </w:p>
    <w:p w14:paraId="6AD6204D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33A22827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, 3.4; Schrödinger LLC: New York, NY, 2015. </w:t>
      </w:r>
    </w:p>
    <w:p w14:paraId="6EEB3582" w14:textId="77777777" w:rsidR="00B11A9B" w:rsidRDefault="00B11A9B" w:rsidP="00E92736">
      <w:pPr>
        <w:pStyle w:val="CommentText"/>
      </w:pPr>
    </w:p>
  </w:comment>
  <w:comment w:id="12" w:author="Daniel Cappel" w:date="2017-03-15T12:34:00Z" w:initials="DC">
    <w:p w14:paraId="25065FFB" w14:textId="77777777" w:rsidR="00B11A9B" w:rsidRPr="00EE33E2" w:rsidRDefault="00B11A9B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r>
        <w:rPr>
          <w:rStyle w:val="CommentReference"/>
        </w:rPr>
        <w:annotationRef/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Lipinski, C.A.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et al.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(1997) Experimental and computational approaches to</w:t>
      </w:r>
    </w:p>
    <w:p w14:paraId="009CE353" w14:textId="77777777" w:rsidR="00B11A9B" w:rsidRPr="00EE33E2" w:rsidRDefault="00B11A9B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estimate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 solubility and permeability in drug discovery and development</w:t>
      </w:r>
    </w:p>
    <w:p w14:paraId="1DC9910A" w14:textId="77777777" w:rsidR="00B11A9B" w:rsidRPr="00EE33E2" w:rsidRDefault="00B11A9B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settings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Adv. Drug </w:t>
      </w:r>
      <w:proofErr w:type="spellStart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>Deliv</w:t>
      </w:r>
      <w:proofErr w:type="spellEnd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. Rev.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23, 3–25</w:t>
      </w:r>
    </w:p>
    <w:p w14:paraId="1DD0C5FC" w14:textId="6D480BB1" w:rsidR="00B11A9B" w:rsidRDefault="00B11A9B">
      <w:pPr>
        <w:pStyle w:val="CommentText"/>
      </w:pPr>
    </w:p>
  </w:comment>
  <w:comment w:id="13" w:author="Daniel Cappel" w:date="2017-03-15T12:33:00Z" w:initials="DC">
    <w:p w14:paraId="0AD616AA" w14:textId="4F31C3F5" w:rsidR="00B11A9B" w:rsidRDefault="00B11A9B">
      <w:pPr>
        <w:pStyle w:val="CommentText"/>
      </w:pPr>
      <w:r>
        <w:rPr>
          <w:rStyle w:val="CommentReference"/>
        </w:rPr>
        <w:annotationRef/>
      </w:r>
      <w:r w:rsidRPr="001A1F07">
        <w:t>https://www.sciencedirect.com/science/article/pii/S135964469701163X</w:t>
      </w:r>
    </w:p>
  </w:comment>
  <w:comment w:id="14" w:author="Daniel Cappel" w:date="2017-03-15T12:32:00Z" w:initials="DC">
    <w:p w14:paraId="052CE40C" w14:textId="77777777" w:rsidR="00B11A9B" w:rsidRDefault="00B11A9B" w:rsidP="00B31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  <w:sz w:val="32"/>
          <w:szCs w:val="32"/>
        </w:rPr>
        <w:t>Baell</w:t>
      </w:r>
      <w:proofErr w:type="spellEnd"/>
      <w:r>
        <w:rPr>
          <w:rFonts w:ascii="Times" w:hAnsi="Times" w:cs="Times"/>
          <w:sz w:val="32"/>
          <w:szCs w:val="32"/>
        </w:rPr>
        <w:t xml:space="preserve">, J. B.; Holloway, G. A. New Substructure Filters for Removal of Pan Assay Interference Compounds </w:t>
      </w:r>
      <w:proofErr w:type="gramStart"/>
      <w:r>
        <w:rPr>
          <w:rFonts w:ascii="Times" w:hAnsi="Times" w:cs="Times"/>
          <w:sz w:val="32"/>
          <w:szCs w:val="32"/>
        </w:rPr>
        <w:t>( PAINS</w:t>
      </w:r>
      <w:proofErr w:type="gramEnd"/>
      <w:r>
        <w:rPr>
          <w:rFonts w:ascii="Times" w:hAnsi="Times" w:cs="Times"/>
          <w:sz w:val="32"/>
          <w:szCs w:val="32"/>
        </w:rPr>
        <w:t xml:space="preserve"> ) from Screening Libraries and for Their Exclusion in Bioassays. J. Med. Chem. 2010, 53, 2719–2740</w:t>
      </w:r>
      <w:proofErr w:type="gramStart"/>
      <w:r>
        <w:rPr>
          <w:rFonts w:ascii="Times" w:hAnsi="Times" w:cs="Times"/>
          <w:sz w:val="32"/>
          <w:szCs w:val="32"/>
        </w:rPr>
        <w:t>.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gramEnd"/>
    </w:p>
    <w:p w14:paraId="766A965A" w14:textId="7216EF95" w:rsidR="00B11A9B" w:rsidRDefault="00B11A9B">
      <w:pPr>
        <w:pStyle w:val="CommentText"/>
      </w:pPr>
    </w:p>
  </w:comment>
  <w:comment w:id="15" w:author="Daniel Cappel" w:date="2017-03-15T12:36:00Z" w:initials="DC">
    <w:p w14:paraId="7F1C1309" w14:textId="77777777" w:rsidR="00B11A9B" w:rsidRPr="00EE33E2" w:rsidRDefault="00B11A9B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Duan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J.; Dixon, S.L.;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J.F.; Sherman, W., "Analysis and Comparison of 2D Fingerprints: Insights into Database Screening Performance Using Eight Fingerprint Methods," </w:t>
      </w:r>
      <w:r>
        <w:fldChar w:fldCharType="begin"/>
      </w:r>
      <w:r>
        <w:instrText xml:space="preserve"> HYPERLINK "http://dx.doi.org/10.1016/j.jmgm.2010.05.008"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 xml:space="preserve">J. </w:t>
      </w:r>
      <w:proofErr w:type="spell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Molec</w:t>
      </w:r>
      <w:proofErr w:type="spellEnd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 Graph.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29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157-170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7313402B" w14:textId="77777777" w:rsidR="00B11A9B" w:rsidRPr="00EE33E2" w:rsidRDefault="00B11A9B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Sastry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M.;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 F.; Dixon, S. L.; Sherman, W., "Large-Scale Systematic Analysis of 2D Fingerprint Methods and Parameters to Improve Virtual Screening Enrichments," </w:t>
      </w:r>
      <w:r>
        <w:fldChar w:fldCharType="begin"/>
      </w:r>
      <w:r>
        <w:instrText xml:space="preserve"> HYPERLINK "http://pubs.acs.org/doi/abs/10.1021/ci100062n"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50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771–784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0F0A15A" w14:textId="1A6AC8BF" w:rsidR="00B11A9B" w:rsidRDefault="00B11A9B">
      <w:pPr>
        <w:pStyle w:val="CommentText"/>
      </w:pPr>
    </w:p>
  </w:comment>
  <w:comment w:id="16" w:author="Albanese, Steven/GSK Graduate School" w:date="2018-01-29T14:23:00Z" w:initials="AS">
    <w:p w14:paraId="54BBA751" w14:textId="3DE30AB2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Need to add this </w:t>
      </w:r>
      <w:proofErr w:type="spellStart"/>
      <w:r>
        <w:t>cituation</w:t>
      </w:r>
      <w:proofErr w:type="spellEnd"/>
      <w:r>
        <w:t xml:space="preserve"> for </w:t>
      </w:r>
      <w:proofErr w:type="spellStart"/>
      <w:r>
        <w:t>ambermini</w:t>
      </w:r>
      <w:proofErr w:type="spellEnd"/>
      <w:r>
        <w:t xml:space="preserve">: </w:t>
      </w:r>
      <w:r w:rsidRPr="00E76F45">
        <w:rPr>
          <w:rFonts w:ascii="Times" w:eastAsia="Times New Roman" w:hAnsi="Times" w:cs="Times New Roman"/>
          <w:sz w:val="20"/>
          <w:szCs w:val="20"/>
        </w:rPr>
        <w:t xml:space="preserve">D.A. Case, R.M. Betz, D.S.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Cerutti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T.E. Cheatham, III, T.A. Darden, R.E. Duke, T.J. Giese, H.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Gohlke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A.W. Goetz, N.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Homeyer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Izadi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Janowski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Kaus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Kovalenko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T.S. Lee,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LeGrand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Li, C. Lin, T.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Luchko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B.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Madej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Mermelstein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K.M.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Merz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G.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Monard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H. Nguyen, H.T. Nguyen, I.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Omelyan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Onufriev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D.R. Roe,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Roitberg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Sagui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C.L.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Simmerling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W.M.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Botello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-Smith,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Swails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R.C. Walker, J. Wang, R.M. Wolf, X. Wu, L. Xiao and P.A.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Kollman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 (2016), AMBER 2016, University of California, San Francisco.</w:t>
      </w:r>
    </w:p>
  </w:comment>
  <w:comment w:id="17" w:author="Albanese, Steven/GSK Graduate School" w:date="2018-01-29T14:24:00Z" w:initials="AS">
    <w:p w14:paraId="0103F659" w14:textId="2FA61263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Need to add this citation: </w:t>
      </w:r>
    </w:p>
    <w:p w14:paraId="3B678CBB" w14:textId="77777777" w:rsidR="00B11A9B" w:rsidRDefault="00B11A9B" w:rsidP="00617E1F">
      <w:pPr>
        <w:rPr>
          <w:rFonts w:eastAsia="Times New Roman" w:cs="Times New Roman"/>
        </w:rPr>
      </w:pP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Toolkits 2017.Oct.1 </w:t>
      </w: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Scientific Software, Santa Fe, NM. </w:t>
      </w:r>
      <w:hyperlink r:id="rId1" w:history="1">
        <w:r>
          <w:rPr>
            <w:rStyle w:val="Hyperlink"/>
            <w:rFonts w:ascii="Lato Regular" w:eastAsia="Times New Roman" w:hAnsi="Lato Regular" w:cs="Times New Roman"/>
            <w:color w:val="9B59B6"/>
            <w:shd w:val="clear" w:color="auto" w:fill="FCFCFC"/>
          </w:rPr>
          <w:t>http://www.eyesopen.com</w:t>
        </w:r>
      </w:hyperlink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.</w:t>
      </w:r>
    </w:p>
    <w:p w14:paraId="39A5FB4A" w14:textId="77777777" w:rsidR="00B11A9B" w:rsidRDefault="00B11A9B">
      <w:pPr>
        <w:pStyle w:val="CommentText"/>
      </w:pPr>
    </w:p>
    <w:p w14:paraId="111C24E7" w14:textId="77777777" w:rsidR="00B11A9B" w:rsidRDefault="00B11A9B">
      <w:pPr>
        <w:pStyle w:val="CommentText"/>
      </w:pPr>
    </w:p>
  </w:comment>
  <w:comment w:id="18" w:author="Andrea Rizzi" w:date="2018-01-28T16:36:00Z" w:initials="AR">
    <w:p w14:paraId="55218A8E" w14:textId="47B086C6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We should check with John about this, but I think we can call it YANK </w:t>
      </w:r>
      <w:proofErr w:type="spellStart"/>
      <w:r>
        <w:t>trailblaze</w:t>
      </w:r>
      <w:proofErr w:type="spellEnd"/>
      <w:r>
        <w:t xml:space="preserve"> algorithm. I’d also add “First, the ligand charges were annihilated, and then Van der Waals forces were decoupled from the environment."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62E943E8" w15:done="0"/>
  <w15:commentEx w15:paraId="43F3DFE4" w15:done="0"/>
  <w15:commentEx w15:paraId="60A69860" w15:done="0"/>
  <w15:commentEx w15:paraId="1A909210" w15:done="0"/>
  <w15:commentEx w15:paraId="5F5E0ED6" w15:done="0"/>
  <w15:commentEx w15:paraId="3F50F5A9" w15:done="0"/>
  <w15:commentEx w15:paraId="6EEB3582" w15:done="0"/>
  <w15:commentEx w15:paraId="1DD0C5FC" w15:done="0"/>
  <w15:commentEx w15:paraId="0AD616AA" w15:done="0"/>
  <w15:commentEx w15:paraId="766A965A" w15:done="0"/>
  <w15:commentEx w15:paraId="30F0A1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ffe">
    <w:altName w:val="Times New Roman"/>
    <w:panose1 w:val="00000000000000000000"/>
    <w:charset w:val="00"/>
    <w:family w:val="roman"/>
    <w:notTrueType/>
    <w:pitch w:val="default"/>
  </w:font>
  <w:font w:name="fff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409EB"/>
    <w:multiLevelType w:val="hybridMultilevel"/>
    <w:tmpl w:val="383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54F8D"/>
    <w:rsid w:val="00055D0F"/>
    <w:rsid w:val="0005778E"/>
    <w:rsid w:val="0013041D"/>
    <w:rsid w:val="0013721F"/>
    <w:rsid w:val="0014197F"/>
    <w:rsid w:val="00153793"/>
    <w:rsid w:val="00155049"/>
    <w:rsid w:val="001575CE"/>
    <w:rsid w:val="00163A66"/>
    <w:rsid w:val="001644C6"/>
    <w:rsid w:val="001A1F07"/>
    <w:rsid w:val="0025741F"/>
    <w:rsid w:val="002869C3"/>
    <w:rsid w:val="00286EF8"/>
    <w:rsid w:val="00295064"/>
    <w:rsid w:val="00296645"/>
    <w:rsid w:val="003045CD"/>
    <w:rsid w:val="0036665B"/>
    <w:rsid w:val="003700EB"/>
    <w:rsid w:val="003C3BFD"/>
    <w:rsid w:val="003F57E1"/>
    <w:rsid w:val="0041604A"/>
    <w:rsid w:val="00427ED7"/>
    <w:rsid w:val="00434B7D"/>
    <w:rsid w:val="00444D23"/>
    <w:rsid w:val="00452B6D"/>
    <w:rsid w:val="004A4F26"/>
    <w:rsid w:val="004C4DFB"/>
    <w:rsid w:val="00551297"/>
    <w:rsid w:val="0057365B"/>
    <w:rsid w:val="005879CE"/>
    <w:rsid w:val="005A05E0"/>
    <w:rsid w:val="005D7E46"/>
    <w:rsid w:val="00617E1F"/>
    <w:rsid w:val="0062580B"/>
    <w:rsid w:val="00633996"/>
    <w:rsid w:val="00673578"/>
    <w:rsid w:val="00681E0B"/>
    <w:rsid w:val="0069415A"/>
    <w:rsid w:val="006A213B"/>
    <w:rsid w:val="006C0CD2"/>
    <w:rsid w:val="006F4EC1"/>
    <w:rsid w:val="00713566"/>
    <w:rsid w:val="00774022"/>
    <w:rsid w:val="007B1C46"/>
    <w:rsid w:val="007E0DDF"/>
    <w:rsid w:val="007F36B2"/>
    <w:rsid w:val="00814B72"/>
    <w:rsid w:val="008243BD"/>
    <w:rsid w:val="008442F2"/>
    <w:rsid w:val="00850E82"/>
    <w:rsid w:val="00862D7E"/>
    <w:rsid w:val="008D19BE"/>
    <w:rsid w:val="008E5385"/>
    <w:rsid w:val="0091111F"/>
    <w:rsid w:val="00946439"/>
    <w:rsid w:val="00997657"/>
    <w:rsid w:val="009C030E"/>
    <w:rsid w:val="009C7CC1"/>
    <w:rsid w:val="009E5463"/>
    <w:rsid w:val="00A21E1B"/>
    <w:rsid w:val="00A27CF9"/>
    <w:rsid w:val="00A87389"/>
    <w:rsid w:val="00AB7D18"/>
    <w:rsid w:val="00AD0C75"/>
    <w:rsid w:val="00AD5CAD"/>
    <w:rsid w:val="00AF66DF"/>
    <w:rsid w:val="00B02586"/>
    <w:rsid w:val="00B11A9B"/>
    <w:rsid w:val="00B31395"/>
    <w:rsid w:val="00B50449"/>
    <w:rsid w:val="00B70C48"/>
    <w:rsid w:val="00C03B32"/>
    <w:rsid w:val="00C2201E"/>
    <w:rsid w:val="00C41094"/>
    <w:rsid w:val="00CA0CCA"/>
    <w:rsid w:val="00CF49B6"/>
    <w:rsid w:val="00D01474"/>
    <w:rsid w:val="00D912EC"/>
    <w:rsid w:val="00DD0072"/>
    <w:rsid w:val="00DF3BAE"/>
    <w:rsid w:val="00E155A7"/>
    <w:rsid w:val="00E623C9"/>
    <w:rsid w:val="00E76F45"/>
    <w:rsid w:val="00E92736"/>
    <w:rsid w:val="00EB3D2D"/>
    <w:rsid w:val="00ED1C23"/>
    <w:rsid w:val="00EE33E2"/>
    <w:rsid w:val="00EF36C9"/>
    <w:rsid w:val="00F12F2D"/>
    <w:rsid w:val="00F50055"/>
    <w:rsid w:val="00F6423C"/>
    <w:rsid w:val="00F90E03"/>
    <w:rsid w:val="00FD32D6"/>
    <w:rsid w:val="00F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yesopen.com/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7449</Words>
  <Characters>42460</Characters>
  <Application>Microsoft Macintosh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49810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Albanese, Steven/GSK Graduate School</cp:lastModifiedBy>
  <cp:revision>9</cp:revision>
  <cp:lastPrinted>2018-01-29T19:17:00Z</cp:lastPrinted>
  <dcterms:created xsi:type="dcterms:W3CDTF">2018-01-24T19:00:00Z</dcterms:created>
  <dcterms:modified xsi:type="dcterms:W3CDTF">2018-01-31T17:47:00Z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citations="20" publications="25"/&gt;&lt;/info&gt;PAPERS2_INFO_END</vt:lpwstr>
  </property>
</Properties>
</file>