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4BFA" w14:textId="77777777" w:rsidR="003F182B" w:rsidRDefault="00FD5FEB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Code-Layout, Readability and Reusability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3F182B" w14:paraId="078274D6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37869189" w14:textId="77777777" w:rsidR="003F182B" w:rsidRDefault="00FD5FEB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089F4D5" w14:textId="77777777" w:rsidR="003F182B" w:rsidRDefault="002524A8">
            <w:r w:rsidRPr="002524A8">
              <w:t>10-07-2026</w:t>
            </w:r>
          </w:p>
        </w:tc>
      </w:tr>
      <w:tr w:rsidR="003F182B" w14:paraId="36499920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32C8E6F9" w14:textId="77777777" w:rsidR="003F182B" w:rsidRDefault="00FD5FEB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0519EE5" w14:textId="77777777" w:rsidR="00B30520" w:rsidRDefault="00B30520"/>
        </w:tc>
      </w:tr>
      <w:tr w:rsidR="003F182B" w14:paraId="2CB526A8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4084239C" w14:textId="77777777" w:rsidR="003F182B" w:rsidRDefault="00FD5FEB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8570059" w14:textId="77777777" w:rsidR="00B30520" w:rsidRDefault="00FD5FEB">
            <w:r>
              <w:t>RK Health AI – Smart Healthcare Management System</w:t>
            </w:r>
          </w:p>
        </w:tc>
      </w:tr>
      <w:tr w:rsidR="003F182B" w14:paraId="64C1C2B5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3C98CA15" w14:textId="77777777" w:rsidR="003F182B" w:rsidRDefault="00FD5FEB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C8D534E" w14:textId="77777777" w:rsidR="003F182B" w:rsidRDefault="00FD5FEB">
            <w:r>
              <w:t>5 Marks</w:t>
            </w:r>
          </w:p>
        </w:tc>
      </w:tr>
    </w:tbl>
    <w:p w14:paraId="78577EC1" w14:textId="77777777" w:rsidR="003F182B" w:rsidRDefault="003F182B">
      <w:pPr>
        <w:spacing w:after="120"/>
      </w:pPr>
    </w:p>
    <w:p w14:paraId="4FA6AC9F" w14:textId="77777777" w:rsidR="003F182B" w:rsidRDefault="00FD5FEB">
      <w:pPr>
        <w:pStyle w:val="Heading2"/>
        <w:spacing w:before="280" w:after="120"/>
      </w:pPr>
      <w:r>
        <w:rPr>
          <w:b/>
          <w:bCs/>
          <w:color w:val="3E5A50"/>
        </w:rPr>
        <w:t>Code Quality &amp; Structure Details</w:t>
      </w:r>
    </w:p>
    <w:p w14:paraId="48392900" w14:textId="77777777" w:rsidR="003F182B" w:rsidRDefault="00FD5FEB">
      <w:pPr>
        <w:spacing w:after="160"/>
      </w:pPr>
      <w:r>
        <w:rPr>
          <w:sz w:val="21"/>
          <w:szCs w:val="21"/>
        </w:rPr>
        <w:t>Standards, patterns, and principles the RK Health codebase follows to stay clean, readable, and reusable.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700"/>
        <w:gridCol w:w="4680"/>
        <w:gridCol w:w="3200"/>
      </w:tblGrid>
      <w:tr w:rsidR="003F182B" w14:paraId="524E7953" w14:textId="77777777">
        <w:trPr>
          <w:tblHeader/>
        </w:trPr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53E6CBA7" w14:textId="77777777" w:rsidR="003F182B" w:rsidRDefault="00FD5FEB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581F99A9" w14:textId="77777777" w:rsidR="003F182B" w:rsidRDefault="00FD5FEB">
            <w:r>
              <w:rPr>
                <w:b/>
                <w:bCs/>
                <w:color w:val="FFFFFF"/>
                <w:sz w:val="19"/>
                <w:szCs w:val="19"/>
              </w:rPr>
              <w:t>Quality Principle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4F56D9FC" w14:textId="77777777" w:rsidR="003F182B" w:rsidRDefault="00FD5FEB">
            <w:r>
              <w:rPr>
                <w:b/>
                <w:bCs/>
                <w:color w:val="FFFFFF"/>
                <w:sz w:val="19"/>
                <w:szCs w:val="19"/>
              </w:rPr>
              <w:t>Implementation Details / Description</w:t>
            </w:r>
          </w:p>
        </w:tc>
        <w:tc>
          <w:tcPr>
            <w:tcW w:w="3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51F58079" w14:textId="77777777" w:rsidR="003F182B" w:rsidRDefault="00FD5FEB">
            <w:r>
              <w:rPr>
                <w:b/>
                <w:bCs/>
                <w:color w:val="FFFFFF"/>
                <w:sz w:val="19"/>
                <w:szCs w:val="19"/>
              </w:rPr>
              <w:t>Specific Project Examples (Files/Folders)</w:t>
            </w:r>
          </w:p>
        </w:tc>
      </w:tr>
      <w:tr w:rsidR="003F182B" w14:paraId="4E67C11A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791370D" w14:textId="77777777" w:rsidR="003F182B" w:rsidRDefault="00FD5FEB">
            <w:pPr>
              <w:spacing w:after="40"/>
            </w:pPr>
            <w:r>
              <w:t>1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8F9B5A8" w14:textId="77777777" w:rsidR="00B30520" w:rsidRDefault="00FD5FEB">
            <w:r>
              <w:t>Folder/Directory Structure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EBAAFE4" w14:textId="77777777" w:rsidR="00B30520" w:rsidRDefault="00FD5FEB">
            <w:r>
              <w:t>Component-based React project with src/components, assets, public and centralized API layer.</w:t>
            </w:r>
          </w:p>
        </w:tc>
        <w:tc>
          <w:tcPr>
            <w:tcW w:w="3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AFAB112" w14:textId="77777777" w:rsidR="00B30520" w:rsidRDefault="00FD5FEB">
            <w:r>
              <w:t>src/components, src/assets, src/api.js, public/, App.jsx</w:t>
            </w:r>
          </w:p>
        </w:tc>
      </w:tr>
      <w:tr w:rsidR="003F182B" w14:paraId="64EB2C02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D67D9CF" w14:textId="77777777" w:rsidR="003F182B" w:rsidRDefault="00FD5FEB">
            <w:pPr>
              <w:spacing w:after="40"/>
            </w:pPr>
            <w:r>
              <w:t>2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41BD276" w14:textId="77777777" w:rsidR="00B30520" w:rsidRDefault="00FD5FEB">
            <w:r>
              <w:t>Naming Conventions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A65C0E0" w14:textId="77777777" w:rsidR="00B30520" w:rsidRDefault="00FD5FEB">
            <w:r>
              <w:t>PascalCase for React components, camelCase for variables/functions, descriptive file names.</w:t>
            </w:r>
          </w:p>
        </w:tc>
        <w:tc>
          <w:tcPr>
            <w:tcW w:w="3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CA51A34" w14:textId="77777777" w:rsidR="00B30520" w:rsidRDefault="00FD5FEB">
            <w:r>
              <w:t>Dashboard.jsx, PatientsPage.jsx, Appointments.jsx, api.js</w:t>
            </w:r>
          </w:p>
        </w:tc>
      </w:tr>
      <w:tr w:rsidR="003F182B" w14:paraId="35DE64ED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D0430F4" w14:textId="77777777" w:rsidR="003F182B" w:rsidRDefault="00FD5FEB">
            <w:pPr>
              <w:spacing w:after="40"/>
            </w:pPr>
            <w:r>
              <w:t>3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4D6CD85" w14:textId="77777777" w:rsidR="00B30520" w:rsidRDefault="00FD5FEB">
            <w:r>
              <w:t>Code Readability &amp; Comments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F9728BB" w14:textId="77777777" w:rsidR="00B30520" w:rsidRDefault="00FD5FEB">
            <w:r>
              <w:t>Modular components with readable structure and descriptive function names.</w:t>
            </w:r>
          </w:p>
        </w:tc>
        <w:tc>
          <w:tcPr>
            <w:tcW w:w="3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502575D" w14:textId="77777777" w:rsidR="00B30520" w:rsidRDefault="00FD5FEB">
            <w:r>
              <w:t>Reusable CRUD functions and clean JSX structure.</w:t>
            </w:r>
          </w:p>
        </w:tc>
      </w:tr>
      <w:tr w:rsidR="003F182B" w14:paraId="347DA8C2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FD29F48" w14:textId="77777777" w:rsidR="003F182B" w:rsidRDefault="00FD5FEB">
            <w:pPr>
              <w:spacing w:after="40"/>
            </w:pPr>
            <w:r>
              <w:t>4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E355610" w14:textId="77777777" w:rsidR="00B30520" w:rsidRDefault="00FD5FEB">
            <w:r>
              <w:t>Modularity &amp; Reusability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F33738A" w14:textId="77777777" w:rsidR="00B30520" w:rsidRDefault="00FD5FEB">
            <w:r>
              <w:t>Shared API layer and reusable React components reduce duplication.</w:t>
            </w:r>
          </w:p>
        </w:tc>
        <w:tc>
          <w:tcPr>
            <w:tcW w:w="3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3E432CD" w14:textId="77777777" w:rsidR="00B30520" w:rsidRDefault="00FD5FEB">
            <w:r>
              <w:t>api.js, Navbar.jsx, Sidebar.jsx, Dashboard.jsx</w:t>
            </w:r>
          </w:p>
        </w:tc>
      </w:tr>
      <w:tr w:rsidR="003F182B" w14:paraId="4A2BEB7D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3BFDC7D" w14:textId="77777777" w:rsidR="003F182B" w:rsidRDefault="00FD5FEB">
            <w:pPr>
              <w:spacing w:after="40"/>
            </w:pPr>
            <w:r>
              <w:t>5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27A823A" w14:textId="77777777" w:rsidR="00B30520" w:rsidRDefault="00FD5FEB">
            <w:r>
              <w:t>Formatting &amp; Linting Tools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0E2A43E" w14:textId="77777777" w:rsidR="00B30520" w:rsidRDefault="00FD5FEB">
            <w:r>
              <w:t>Vite project with ESLint configuration for consistent coding standards.</w:t>
            </w:r>
          </w:p>
        </w:tc>
        <w:tc>
          <w:tcPr>
            <w:tcW w:w="3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1C3A8B5" w14:textId="77777777" w:rsidR="00B30520" w:rsidRDefault="00FD5FEB">
            <w:r>
              <w:t>.eslintrc.json, package.json</w:t>
            </w:r>
          </w:p>
        </w:tc>
      </w:tr>
      <w:tr w:rsidR="003F182B" w14:paraId="0D422393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1F5FC0C" w14:textId="77777777" w:rsidR="003F182B" w:rsidRDefault="00FD5FEB">
            <w:pPr>
              <w:spacing w:after="40"/>
            </w:pPr>
            <w:r>
              <w:t>6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4D3167A" w14:textId="77777777" w:rsidR="00B30520" w:rsidRDefault="00FD5FEB">
            <w:r>
              <w:t>Error Handling Patterns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112100D" w14:textId="77777777" w:rsidR="00B30520" w:rsidRDefault="00FD5FEB">
            <w:r>
              <w:t>Async/await with try/catch, user alerts and console logging for failures.</w:t>
            </w:r>
          </w:p>
        </w:tc>
        <w:tc>
          <w:tcPr>
            <w:tcW w:w="3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CFE925F" w14:textId="77777777" w:rsidR="00B30520" w:rsidRDefault="00FD5FEB">
            <w:r>
              <w:t>SMS sending, API requests, appointment CRUD</w:t>
            </w:r>
          </w:p>
        </w:tc>
      </w:tr>
    </w:tbl>
    <w:p w14:paraId="3D5B88CE" w14:textId="77777777" w:rsidR="0086525B" w:rsidRDefault="0086525B"/>
    <w:sectPr w:rsidR="0086525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52D11"/>
    <w:multiLevelType w:val="hybridMultilevel"/>
    <w:tmpl w:val="09C429E4"/>
    <w:lvl w:ilvl="0" w:tplc="80606C1E">
      <w:start w:val="1"/>
      <w:numFmt w:val="bullet"/>
      <w:lvlText w:val="●"/>
      <w:lvlJc w:val="left"/>
      <w:pPr>
        <w:ind w:left="720" w:hanging="360"/>
      </w:pPr>
    </w:lvl>
    <w:lvl w:ilvl="1" w:tplc="2670FC3C">
      <w:start w:val="1"/>
      <w:numFmt w:val="bullet"/>
      <w:lvlText w:val="○"/>
      <w:lvlJc w:val="left"/>
      <w:pPr>
        <w:ind w:left="1440" w:hanging="360"/>
      </w:pPr>
    </w:lvl>
    <w:lvl w:ilvl="2" w:tplc="3B9AFB0E">
      <w:start w:val="1"/>
      <w:numFmt w:val="bullet"/>
      <w:lvlText w:val="■"/>
      <w:lvlJc w:val="left"/>
      <w:pPr>
        <w:ind w:left="2160" w:hanging="360"/>
      </w:pPr>
    </w:lvl>
    <w:lvl w:ilvl="3" w:tplc="E542D9BE">
      <w:start w:val="1"/>
      <w:numFmt w:val="bullet"/>
      <w:lvlText w:val="●"/>
      <w:lvlJc w:val="left"/>
      <w:pPr>
        <w:ind w:left="2880" w:hanging="360"/>
      </w:pPr>
    </w:lvl>
    <w:lvl w:ilvl="4" w:tplc="F51CE974">
      <w:start w:val="1"/>
      <w:numFmt w:val="bullet"/>
      <w:lvlText w:val="○"/>
      <w:lvlJc w:val="left"/>
      <w:pPr>
        <w:ind w:left="3600" w:hanging="360"/>
      </w:pPr>
    </w:lvl>
    <w:lvl w:ilvl="5" w:tplc="CDE089B0">
      <w:start w:val="1"/>
      <w:numFmt w:val="bullet"/>
      <w:lvlText w:val="■"/>
      <w:lvlJc w:val="left"/>
      <w:pPr>
        <w:ind w:left="4320" w:hanging="360"/>
      </w:pPr>
    </w:lvl>
    <w:lvl w:ilvl="6" w:tplc="B09024CE">
      <w:start w:val="1"/>
      <w:numFmt w:val="bullet"/>
      <w:lvlText w:val="●"/>
      <w:lvlJc w:val="left"/>
      <w:pPr>
        <w:ind w:left="5040" w:hanging="360"/>
      </w:pPr>
    </w:lvl>
    <w:lvl w:ilvl="7" w:tplc="459CFD32">
      <w:start w:val="1"/>
      <w:numFmt w:val="bullet"/>
      <w:lvlText w:val="●"/>
      <w:lvlJc w:val="left"/>
      <w:pPr>
        <w:ind w:left="5760" w:hanging="360"/>
      </w:pPr>
    </w:lvl>
    <w:lvl w:ilvl="8" w:tplc="1CE0038A">
      <w:start w:val="1"/>
      <w:numFmt w:val="bullet"/>
      <w:lvlText w:val="●"/>
      <w:lvlJc w:val="left"/>
      <w:pPr>
        <w:ind w:left="6480" w:hanging="360"/>
      </w:pPr>
    </w:lvl>
  </w:abstractNum>
  <w:num w:numId="1" w16cid:durableId="1432028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82B"/>
    <w:rsid w:val="002524A8"/>
    <w:rsid w:val="003C03A1"/>
    <w:rsid w:val="003F182B"/>
    <w:rsid w:val="007447FA"/>
    <w:rsid w:val="0086525B"/>
    <w:rsid w:val="009241C1"/>
    <w:rsid w:val="00B30520"/>
    <w:rsid w:val="00E01275"/>
    <w:rsid w:val="00E7201A"/>
    <w:rsid w:val="00FD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1D2C"/>
  <w15:docId w15:val="{83A0182F-C3EB-4E8E-839A-6CACBB25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chodeykarthik@gmail.com</cp:lastModifiedBy>
  <cp:revision>2</cp:revision>
  <dcterms:created xsi:type="dcterms:W3CDTF">2026-07-15T17:55:00Z</dcterms:created>
  <dcterms:modified xsi:type="dcterms:W3CDTF">2026-07-15T17:55:00Z</dcterms:modified>
</cp:coreProperties>
</file>