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2E6" w:rsidRPr="003752E6" w:rsidRDefault="003752E6" w:rsidP="003752E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752E6">
        <w:rPr>
          <w:rFonts w:ascii="굴림" w:eastAsia="굴림" w:hAnsi="굴림" w:cs="굴림"/>
          <w:kern w:val="0"/>
          <w:sz w:val="24"/>
          <w:szCs w:val="24"/>
        </w:rPr>
        <w:t>4/</w:t>
      </w:r>
      <w:proofErr w:type="gramStart"/>
      <w:r w:rsidRPr="003752E6">
        <w:rPr>
          <w:rFonts w:ascii="굴림" w:eastAsia="굴림" w:hAnsi="굴림" w:cs="굴림"/>
          <w:kern w:val="0"/>
          <w:sz w:val="24"/>
          <w:szCs w:val="24"/>
        </w:rPr>
        <w:t>28  9.00</w:t>
      </w:r>
      <w:proofErr w:type="gramEnd"/>
    </w:p>
    <w:p w:rsidR="003752E6" w:rsidRPr="003752E6" w:rsidRDefault="003752E6" w:rsidP="003752E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752E6">
        <w:rPr>
          <w:rFonts w:ascii="굴림" w:eastAsia="굴림" w:hAnsi="굴림" w:cs="굴림"/>
          <w:kern w:val="0"/>
          <w:sz w:val="24"/>
          <w:szCs w:val="24"/>
        </w:rPr>
        <w:t>자바 공부 15장 이론, 간단한 소스 폰트 9</w:t>
      </w:r>
    </w:p>
    <w:p w:rsidR="003752E6" w:rsidRPr="003752E6" w:rsidRDefault="003752E6" w:rsidP="003752E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752E6">
        <w:rPr>
          <w:rFonts w:ascii="굴림" w:eastAsia="굴림" w:hAnsi="굴림" w:cs="굴림"/>
          <w:kern w:val="0"/>
          <w:sz w:val="24"/>
          <w:szCs w:val="24"/>
        </w:rPr>
        <w:t>컴퓨터 구조, 운영체제, DBMS 10장</w:t>
      </w:r>
    </w:p>
    <w:p w:rsidR="00B95838" w:rsidRDefault="00B95838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Default="003752E6"/>
    <w:p w:rsidR="003752E6" w:rsidRPr="0043375D" w:rsidRDefault="003752E6">
      <w:pPr>
        <w:rPr>
          <w:sz w:val="18"/>
          <w:szCs w:val="18"/>
        </w:rPr>
      </w:pPr>
      <w:r w:rsidRPr="0043375D">
        <w:rPr>
          <w:rFonts w:hint="eastAsia"/>
          <w:sz w:val="18"/>
          <w:szCs w:val="18"/>
        </w:rPr>
        <w:lastRenderedPageBreak/>
        <w:t>&lt;J</w:t>
      </w:r>
      <w:r w:rsidRPr="0043375D">
        <w:rPr>
          <w:sz w:val="18"/>
          <w:szCs w:val="18"/>
        </w:rPr>
        <w:t>AVA</w:t>
      </w:r>
      <w:r w:rsidR="0043375D">
        <w:rPr>
          <w:rFonts w:hint="eastAsia"/>
          <w:sz w:val="18"/>
          <w:szCs w:val="18"/>
        </w:rPr>
        <w:t>의 역사와 특징</w:t>
      </w:r>
      <w:r w:rsidRPr="0043375D">
        <w:rPr>
          <w:sz w:val="18"/>
          <w:szCs w:val="18"/>
        </w:rPr>
        <w:t>&gt;</w:t>
      </w:r>
      <w:r w:rsidR="0043375D">
        <w:rPr>
          <w:sz w:val="18"/>
          <w:szCs w:val="18"/>
        </w:rPr>
        <w:t xml:space="preserve"> </w:t>
      </w:r>
    </w:p>
    <w:p w:rsidR="003752E6" w:rsidRPr="00543484" w:rsidRDefault="0043375D">
      <w:pPr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자바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(Java)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는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1995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년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선보인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객체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지향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프로그래밍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언어로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,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처음에는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썬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proofErr w:type="gramStart"/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마이크로시스템즈</w:t>
      </w:r>
      <w:proofErr w:type="spellEnd"/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에서</w:t>
      </w:r>
      <w:proofErr w:type="gramEnd"/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개발되었으며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, 2009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년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이후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오라클이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인수하여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현재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까지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관리하고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있습니다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</w:t>
      </w:r>
    </w:p>
    <w:p w:rsidR="0043375D" w:rsidRPr="00543484" w:rsidRDefault="0043375D">
      <w:pPr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자바는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크로스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플랫폼언어로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한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번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작성한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코드가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여러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운영체제와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기기에서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동일하게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동작할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수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있는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장점이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있습니다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이는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자바의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가상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머신인</w:t>
      </w:r>
      <w:proofErr w:type="spellEnd"/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JVM(Java Virtual Machine)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과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바이트코드를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통해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컴파일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된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프로그램이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어느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기기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,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OS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에서든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동일하게</w:t>
      </w:r>
      <w:r w:rsidR="00181C44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J</w:t>
      </w:r>
      <w:r w:rsidR="00181C44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VM</w:t>
      </w:r>
      <w:r w:rsidR="00181C44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에서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동일하고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일관적으로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작동이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되기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때문입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니다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다만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,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개발된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JAVA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의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버전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즉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JVM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의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버전이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하위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버전이라면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동작되지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않습니다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또한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자바는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객체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지향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프로그래밍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언어로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클래스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(class)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와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객체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(object)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를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중심으로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프로그래밍을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구성합니다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이를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통해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클래스를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모듈화를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통해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응집성은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높이고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결합도는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낮춰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코드의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재사용성과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유지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보수성을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높일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수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있습니다</w:t>
      </w:r>
      <w:r w:rsidR="00035557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</w:t>
      </w:r>
    </w:p>
    <w:p w:rsidR="00035557" w:rsidRPr="00543484" w:rsidRDefault="00035557">
      <w:pPr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자바는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언와는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다르게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메모리의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힙</w:t>
      </w:r>
      <w:proofErr w:type="spellEnd"/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(</w:t>
      </w:r>
      <w:r w:rsidR="000F356C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heap)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영역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에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동적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할당한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데이터를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(</w:t>
      </w:r>
      <w:proofErr w:type="gramStart"/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할당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:</w:t>
      </w:r>
      <w:proofErr w:type="gramEnd"/>
      <w:r w:rsidR="00D32815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malloc(),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해제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:</w:t>
      </w:r>
      <w:r w:rsidR="00D32815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free())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개발자가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직접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코드로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처리하지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않고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가비지</w:t>
      </w:r>
      <w:proofErr w:type="spellEnd"/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컬렉션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(Garbage Collection)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기능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을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통해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메모리를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관리하므로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개발자가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메모리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관리를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직접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처리할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필요가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없습니다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또한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자바는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다양한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라이브러리와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프레임워크를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제공하여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개발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속도를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높일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수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있습니다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그래서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현재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다양한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분야에서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활용되고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있으며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특히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웹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개발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,</w:t>
      </w:r>
      <w:r w:rsidR="00D32815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애플리케이션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개발</w:t>
      </w:r>
      <w:r w:rsidR="00D32815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모바일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애플리케이션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개발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,</w:t>
      </w:r>
      <w:r w:rsidR="00D32815"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게임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개발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등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널리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사용되고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있습니다</w:t>
      </w:r>
      <w:r w:rsidR="00D32815"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.</w:t>
      </w:r>
    </w:p>
    <w:p w:rsidR="00D32815" w:rsidRPr="00543484" w:rsidRDefault="00D32815">
      <w:pPr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&lt;J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AVA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언어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문법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&gt;</w:t>
      </w:r>
    </w:p>
    <w:p w:rsidR="007D5C0D" w:rsidRPr="00543484" w:rsidRDefault="007D5C0D">
      <w:pP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</w:pPr>
      <w:proofErr w:type="gramStart"/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기본구조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:</w:t>
      </w:r>
      <w:proofErr w:type="gramEnd"/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p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ackage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이름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(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경로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)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명시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sym w:font="Wingdings" w:char="F0E0"/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i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mport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할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패키지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명시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sym w:font="Wingdings" w:char="F0E0"/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주요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클래스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구현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sym w:font="Wingdings" w:char="F0E0"/>
      </w:r>
      <w:r w:rsidRPr="0054348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부차적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클래스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구현</w:t>
      </w:r>
    </w:p>
    <w:p w:rsidR="007D5C0D" w:rsidRPr="00C5470A" w:rsidRDefault="00543484" w:rsidP="00543484">
      <w:pPr>
        <w:ind w:firstLineChars="100" w:firstLine="180"/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</w:pP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자바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자료형은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변수에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proofErr w:type="gramStart"/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저장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될</w:t>
      </w:r>
      <w:proofErr w:type="gramEnd"/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값의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유형과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크기를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정의하는데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사용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됩니다</w:t>
      </w:r>
      <w:r w:rsidRPr="00543484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.</w:t>
      </w: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자료형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중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기본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자료형</w:t>
      </w:r>
      <w:r w:rsidR="00C5470A" w:rsidRPr="00C5470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C5470A">
        <w:rPr>
          <w:rFonts w:ascii="Segoe UI" w:hAnsi="Segoe UI" w:cs="Segoe UI"/>
          <w:color w:val="374151"/>
          <w:shd w:val="clear" w:color="auto" w:fill="F7F7F8"/>
        </w:rPr>
        <w:t>(Primitive Types)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은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자료형이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proofErr w:type="gramStart"/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할당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될</w:t>
      </w:r>
      <w:proofErr w:type="gramEnd"/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때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변수에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값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(</w:t>
      </w:r>
      <w:r w:rsidR="000F356C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value) 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자체가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담깁니다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.</w:t>
      </w:r>
      <w:r w:rsidR="000F356C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기본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자료형을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정리하면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정수형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자료형은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4byte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크기를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가진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int,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2byte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크기를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가진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short, 4byte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크기를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가진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long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이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있으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며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,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실수형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자료형은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4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b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yte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크기를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가진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f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loat, 8</w:t>
      </w:r>
      <w:r w:rsidR="00C5470A" w:rsidRP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b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yte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크기를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가진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d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ouble,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문자형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자료형은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2byte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의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크기를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가진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char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가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있으며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,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논리형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자료형은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1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bi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의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논리값을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다루지만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자바에서는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proofErr w:type="gramStart"/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Boolean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으로</w:t>
      </w:r>
      <w:proofErr w:type="gramEnd"/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1byte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의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크기를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가집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니다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. 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>참조</w:t>
      </w:r>
      <w:r w:rsidR="00C5470A">
        <w:rPr>
          <w:rFonts w:ascii="Segoe UI" w:hAnsi="Segoe UI" w:cs="Segoe UI" w:hint="eastAsia"/>
          <w:color w:val="374151"/>
          <w:sz w:val="18"/>
          <w:szCs w:val="18"/>
          <w:shd w:val="clear" w:color="auto" w:fill="F7F7F8"/>
        </w:rPr>
        <w:t xml:space="preserve"> </w:t>
      </w:r>
      <w:r w:rsidR="00C5470A">
        <w:rPr>
          <w:rFonts w:ascii="Segoe UI" w:hAnsi="Segoe UI" w:cs="Segoe UI"/>
          <w:color w:val="374151"/>
          <w:shd w:val="clear" w:color="auto" w:fill="F7F7F8"/>
        </w:rPr>
        <w:t>자료형</w:t>
      </w:r>
      <w:r w:rsidR="00C5470A">
        <w:rPr>
          <w:rFonts w:ascii="Segoe UI" w:hAnsi="Segoe UI" w:cs="Segoe UI"/>
          <w:color w:val="374151"/>
          <w:shd w:val="clear" w:color="auto" w:fill="F7F7F8"/>
        </w:rPr>
        <w:t>(Reference Types</w:t>
      </w:r>
      <w:r w:rsidR="00C5470A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="00C5470A">
        <w:rPr>
          <w:rFonts w:ascii="Segoe UI" w:hAnsi="Segoe UI" w:cs="Segoe UI" w:hint="eastAsia"/>
          <w:color w:val="374151"/>
          <w:shd w:val="clear" w:color="auto" w:fill="F7F7F8"/>
        </w:rPr>
        <w:t>n</w:t>
      </w:r>
      <w:r w:rsidR="00C5470A">
        <w:rPr>
          <w:rFonts w:ascii="Segoe UI" w:hAnsi="Segoe UI" w:cs="Segoe UI"/>
          <w:color w:val="374151"/>
          <w:shd w:val="clear" w:color="auto" w:fill="F7F7F8"/>
        </w:rPr>
        <w:t>on-</w:t>
      </w:r>
      <w:r w:rsidR="00C5470A" w:rsidRPr="00C5470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C5470A">
        <w:rPr>
          <w:rFonts w:ascii="Segoe UI" w:hAnsi="Segoe UI" w:cs="Segoe UI"/>
          <w:color w:val="374151"/>
          <w:shd w:val="clear" w:color="auto" w:fill="F7F7F8"/>
        </w:rPr>
        <w:t>Primitive Types)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은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기본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자료형이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아닌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모든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것은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참조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gramStart"/>
      <w:r w:rsidR="000F356C">
        <w:rPr>
          <w:rFonts w:ascii="Segoe UI" w:hAnsi="Segoe UI" w:cs="Segoe UI" w:hint="eastAsia"/>
          <w:color w:val="374151"/>
          <w:shd w:val="clear" w:color="auto" w:fill="F7F7F8"/>
        </w:rPr>
        <w:t>자료형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입니다</w:t>
      </w:r>
      <w:proofErr w:type="gramEnd"/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.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참조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자료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>형은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>객체</w:t>
      </w:r>
      <w:r w:rsidR="00DE506F">
        <w:rPr>
          <w:rFonts w:ascii="Segoe UI" w:hAnsi="Segoe UI" w:cs="Segoe UI"/>
          <w:color w:val="374151"/>
          <w:shd w:val="clear" w:color="auto" w:fill="F7F7F8"/>
        </w:rPr>
        <w:t>(Object)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>를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>생성하여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gramStart"/>
      <w:r w:rsidR="00DE506F">
        <w:rPr>
          <w:rFonts w:ascii="Segoe UI" w:hAnsi="Segoe UI" w:cs="Segoe UI" w:hint="eastAsia"/>
          <w:color w:val="374151"/>
          <w:shd w:val="clear" w:color="auto" w:fill="F7F7F8"/>
        </w:rPr>
        <w:t>사용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>하기에</w:t>
      </w:r>
      <w:proofErr w:type="gramEnd"/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하나의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 w:rsidR="000F356C">
        <w:rPr>
          <w:rFonts w:ascii="Segoe UI" w:hAnsi="Segoe UI" w:cs="Segoe UI" w:hint="eastAsia"/>
          <w:color w:val="374151"/>
          <w:shd w:val="clear" w:color="auto" w:fill="F7F7F8"/>
        </w:rPr>
        <w:t>데어터가</w:t>
      </w:r>
      <w:proofErr w:type="spellEnd"/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아닌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여러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데이터가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담길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수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있게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됩니다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.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또한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참조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자료형은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변수에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 w:rsidR="000F356C">
        <w:rPr>
          <w:rFonts w:ascii="Segoe UI" w:hAnsi="Segoe UI" w:cs="Segoe UI" w:hint="eastAsia"/>
          <w:color w:val="374151"/>
          <w:shd w:val="clear" w:color="auto" w:fill="F7F7F8"/>
        </w:rPr>
        <w:t>주소값</w:t>
      </w:r>
      <w:proofErr w:type="spellEnd"/>
      <w:r w:rsidR="000F356C">
        <w:rPr>
          <w:rFonts w:ascii="Segoe UI" w:hAnsi="Segoe UI" w:cs="Segoe UI" w:hint="eastAsia"/>
          <w:color w:val="374151"/>
          <w:shd w:val="clear" w:color="auto" w:fill="F7F7F8"/>
        </w:rPr>
        <w:t>(</w:t>
      </w:r>
      <w:r w:rsidR="000F356C">
        <w:rPr>
          <w:rFonts w:ascii="Segoe UI" w:hAnsi="Segoe UI" w:cs="Segoe UI"/>
          <w:color w:val="374151"/>
          <w:shd w:val="clear" w:color="auto" w:fill="F7F7F8"/>
        </w:rPr>
        <w:t>Reference)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을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할당하며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주소를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보고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메모리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 w:rsidR="000F356C">
        <w:rPr>
          <w:rFonts w:ascii="Segoe UI" w:hAnsi="Segoe UI" w:cs="Segoe UI" w:hint="eastAsia"/>
          <w:color w:val="374151"/>
          <w:shd w:val="clear" w:color="auto" w:fill="F7F7F8"/>
        </w:rPr>
        <w:t>힙</w:t>
      </w:r>
      <w:proofErr w:type="spellEnd"/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영역에서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값을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찾아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반환합니다</w:t>
      </w:r>
      <w:r w:rsidR="000F356C">
        <w:rPr>
          <w:rFonts w:ascii="Segoe UI" w:hAnsi="Segoe UI" w:cs="Segoe UI" w:hint="eastAsia"/>
          <w:color w:val="374151"/>
          <w:shd w:val="clear" w:color="auto" w:fill="F7F7F8"/>
        </w:rPr>
        <w:t>.</w:t>
      </w:r>
      <w:r w:rsidR="00DE506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>대표적인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>참조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>자료형은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>문자열</w:t>
      </w:r>
      <w:r w:rsidR="00DE506F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 w:rsidR="00DE506F">
        <w:rPr>
          <w:rFonts w:ascii="Segoe UI" w:hAnsi="Segoe UI" w:cs="Segoe UI" w:hint="eastAsia"/>
          <w:color w:val="374151"/>
          <w:shd w:val="clear" w:color="auto" w:fill="F7F7F8"/>
        </w:rPr>
        <w:t>자료형인</w:t>
      </w:r>
      <w:proofErr w:type="spellEnd"/>
      <w:r w:rsidR="00DE506F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DE506F">
        <w:rPr>
          <w:rFonts w:ascii="Segoe UI" w:hAnsi="Segoe UI" w:cs="Segoe UI"/>
          <w:color w:val="374151"/>
          <w:shd w:val="clear" w:color="auto" w:fill="F7F7F8"/>
        </w:rPr>
        <w:t>String,</w:t>
      </w:r>
    </w:p>
    <w:p w:rsidR="00D32815" w:rsidRPr="00C5470A" w:rsidRDefault="00D32815"/>
    <w:p w:rsidR="007D5C0D" w:rsidRPr="00543484" w:rsidRDefault="007D5C0D"/>
    <w:p w:rsidR="007D5C0D" w:rsidRDefault="007D5C0D"/>
    <w:p w:rsidR="007D5C0D" w:rsidRDefault="007D5C0D"/>
    <w:p w:rsidR="007D5C0D" w:rsidRDefault="007D5C0D"/>
    <w:p w:rsidR="007D5C0D" w:rsidRDefault="007D5C0D"/>
    <w:p w:rsidR="00543484" w:rsidRDefault="00543484"/>
    <w:p w:rsidR="00543484" w:rsidRDefault="00543484"/>
    <w:p w:rsidR="00543484" w:rsidRDefault="00543484"/>
    <w:p w:rsidR="00543484" w:rsidRDefault="00543484"/>
    <w:p w:rsidR="00543484" w:rsidRDefault="00543484"/>
    <w:p w:rsidR="00543484" w:rsidRDefault="00543484"/>
    <w:p w:rsidR="00543484" w:rsidRDefault="00543484"/>
    <w:p w:rsidR="00543484" w:rsidRDefault="00543484">
      <w:pPr>
        <w:rPr>
          <w:rFonts w:hint="eastAsia"/>
        </w:rPr>
      </w:pPr>
    </w:p>
    <w:p w:rsidR="007D5C0D" w:rsidRPr="00035557" w:rsidRDefault="005434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4AF2F">
            <wp:simplePos x="0" y="0"/>
            <wp:positionH relativeFrom="margin">
              <wp:posOffset>1233805</wp:posOffset>
            </wp:positionH>
            <wp:positionV relativeFrom="paragraph">
              <wp:posOffset>-2094865</wp:posOffset>
            </wp:positionV>
            <wp:extent cx="4311650" cy="2988310"/>
            <wp:effectExtent l="0" t="0" r="0" b="254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제어문</w:t>
      </w:r>
      <w:proofErr w:type="spellEnd"/>
      <w:r>
        <w:t xml:space="preserve">, </w:t>
      </w:r>
      <w:r>
        <w:rPr>
          <w:rFonts w:hint="eastAsia"/>
        </w:rPr>
        <w:t>조건문</w:t>
      </w:r>
    </w:p>
    <w:sectPr w:rsidR="007D5C0D" w:rsidRPr="00035557" w:rsidSect="00923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444A4"/>
    <w:multiLevelType w:val="multilevel"/>
    <w:tmpl w:val="18A4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86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E6"/>
    <w:rsid w:val="00035557"/>
    <w:rsid w:val="000F356C"/>
    <w:rsid w:val="00181C44"/>
    <w:rsid w:val="00276A3A"/>
    <w:rsid w:val="003752E6"/>
    <w:rsid w:val="0043375D"/>
    <w:rsid w:val="00543484"/>
    <w:rsid w:val="007D5C0D"/>
    <w:rsid w:val="00887C74"/>
    <w:rsid w:val="00923F83"/>
    <w:rsid w:val="00B95838"/>
    <w:rsid w:val="00C40B5A"/>
    <w:rsid w:val="00C5470A"/>
    <w:rsid w:val="00D32815"/>
    <w:rsid w:val="00DE506F"/>
    <w:rsid w:val="00E3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38D9"/>
  <w15:chartTrackingRefBased/>
  <w15:docId w15:val="{6373D9DE-839D-45C0-B8E5-96D481CF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2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2023-04-26T00:01:00Z</dcterms:created>
  <dcterms:modified xsi:type="dcterms:W3CDTF">2023-04-26T07:53:00Z</dcterms:modified>
</cp:coreProperties>
</file>