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440"/>
        <w:jc w:val="center"/>
      </w:pPr>
      <w:r>
        <w:rPr>
          <w:rFonts w:ascii="맑은 고딕" w:hAnsi="맑은 고딕" w:eastAsia="맑은 고딕"/>
          <w:b/>
          <w:sz w:val="60"/>
        </w:rPr>
        <w:t>Tiny Second-hand Shopping Platform</w:t>
        <w:br/>
        <w:t>개발 및 보안 검증 보고서</w:t>
      </w:r>
    </w:p>
    <w:p>
      <w:pPr>
        <w:spacing w:after="160"/>
        <w:jc w:val="center"/>
      </w:pPr>
      <w:r>
        <w:rPr>
          <w:rFonts w:ascii="맑은 고딕" w:hAnsi="맑은 고딕" w:eastAsia="맑은 고딕"/>
          <w:sz w:val="22"/>
        </w:rPr>
        <w:t>[분반 / 이름 / 전화번호 뒤 4자리]</w:t>
      </w:r>
    </w:p>
    <w:p>
      <w:pPr>
        <w:jc w:val="center"/>
      </w:pPr>
      <w:r>
        <w:rPr>
          <w:rFonts w:ascii="맑은 고딕" w:hAnsi="맑은 고딕" w:eastAsia="맑은 고딕"/>
          <w:b/>
          <w:sz w:val="22"/>
        </w:rPr>
        <w:t xml:space="preserve">작성일 </w:t>
      </w:r>
      <w:r>
        <w:rPr>
          <w:rFonts w:ascii="맑은 고딕" w:hAnsi="맑은 고딕" w:eastAsia="맑은 고딕"/>
          <w:sz w:val="22"/>
        </w:rPr>
        <w:t>2026년 7월 20일</w:t>
      </w:r>
    </w:p>
    <w:p>
      <w:r>
        <w:br w:type="page"/>
      </w:r>
    </w:p>
    <w:p>
      <w:pPr>
        <w:keepNext/>
        <w:keepLines/>
        <w:spacing w:after="280"/>
      </w:pPr>
      <w:r>
        <w:rPr>
          <w:rFonts w:ascii="맑은 고딕" w:hAnsi="맑은 고딕" w:eastAsia="맑은 고딕"/>
          <w:b/>
          <w:sz w:val="32"/>
        </w:rPr>
        <w:t>1. 프로젝트 개요</w:t>
      </w:r>
    </w:p>
    <w:p>
      <w:pPr>
        <w:keepNext/>
        <w:keepLines/>
        <w:spacing w:before="240" w:after="160"/>
      </w:pPr>
      <w:r>
        <w:rPr>
          <w:rFonts w:ascii="맑은 고딕" w:hAnsi="맑은 고딕" w:eastAsia="맑은 고딕"/>
          <w:b/>
          <w:sz w:val="26"/>
        </w:rPr>
        <w:t>1.1 개발 목적과 범위</w:t>
      </w:r>
    </w:p>
    <w:p>
      <w:pPr>
        <w:spacing w:after="160" w:line="348" w:lineRule="auto"/>
        <w:jc w:val="both"/>
      </w:pPr>
      <w:r>
        <w:rPr>
          <w:rFonts w:ascii="맑은 고딕" w:hAnsi="맑은 고딕" w:eastAsia="맑은 고딕"/>
          <w:sz w:val="22"/>
        </w:rPr>
        <w:t>본 프로젝트는 WhiteHat School 시큐어 코딩 과제의 최소 요구사항을 실제 데이터베이스, 서버 측 인증·권한 검증, 입력 검증, 실패 처리와 자동화 테스트까지 연결해 완성한 교육용 중고거래 플랫폼이다. 단순 화면 시연이 아니라 회원·상품·채팅·신고·제재·포인트 송금·관리자 감사 기능이 서로 일관된 상태를 유지하도록 설계했다.</w:t>
      </w:r>
    </w:p>
    <w:p>
      <w:pPr>
        <w:spacing w:after="160" w:line="348" w:lineRule="auto"/>
        <w:jc w:val="both"/>
      </w:pPr>
      <w:r>
        <w:rPr>
          <w:rFonts w:ascii="맑은 고딕" w:hAnsi="맑은 고딕" w:eastAsia="맑은 고딕"/>
          <w:sz w:val="22"/>
        </w:rPr>
        <w:t>실물 화폐나 외부 결제는 다루지 않고 플랫폼 내부 테스트 포인트만 사용한다. 실행 범위는 로컬 Docker Compose와 GitHub Actions까지이며, Django 서버 렌더링 모놀리스로 프런트엔드 복잡도를 줄이고 보안 통제를 서버에 집중시켰다.</w:t>
      </w: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프로젝트 식별 정보</w:t>
            </w:r>
          </w:p>
          <w:p>
            <w:pPr>
              <w:spacing w:after="40" w:line="276" w:lineRule="auto"/>
            </w:pPr>
            <w:r>
              <w:rPr>
                <w:rFonts w:ascii="맑은 고딕" w:hAnsi="맑은 고딕" w:eastAsia="맑은 고딕"/>
                <w:sz w:val="21"/>
              </w:rPr>
              <w:t>저장소: https://github.com/choi95411/secure-coding</w:t>
            </w:r>
          </w:p>
          <w:p>
            <w:pPr>
              <w:spacing w:after="40" w:line="276" w:lineRule="auto"/>
            </w:pPr>
            <w:r>
              <w:rPr>
                <w:rFonts w:ascii="맑은 고딕" w:hAnsi="맑은 고딕" w:eastAsia="맑은 고딕"/>
                <w:sz w:val="21"/>
              </w:rPr>
              <w:t>실행 형태: Django + PostgreSQL + Redis + Docker Compose</w:t>
            </w:r>
          </w:p>
          <w:p>
            <w:pPr>
              <w:spacing w:after="40" w:line="276" w:lineRule="auto"/>
            </w:pPr>
            <w:r>
              <w:rPr>
                <w:rFonts w:ascii="맑은 고딕" w:hAnsi="맑은 고딕" w:eastAsia="맑은 고딕"/>
                <w:sz w:val="21"/>
              </w:rPr>
              <w:t>검증 기준: 과제 PDF 21~36쪽 및 35쪽 최소 기능</w:t>
            </w:r>
          </w:p>
          <w:p>
            <w:pPr>
              <w:spacing w:after="40" w:line="276" w:lineRule="auto"/>
            </w:pPr>
            <w:r>
              <w:rPr>
                <w:rFonts w:ascii="맑은 고딕" w:hAnsi="맑은 고딕" w:eastAsia="맑은 고딕"/>
                <w:sz w:val="21"/>
              </w:rPr>
              <w:t>최종 로컬 회귀: 68 passed, 2 skipped</w:t>
            </w:r>
          </w:p>
          <w:p>
            <w:pPr>
              <w:spacing w:after="40" w:line="276" w:lineRule="auto"/>
            </w:pPr>
            <w:r>
              <w:rPr>
                <w:rFonts w:ascii="맑은 고딕" w:hAnsi="맑은 고딕" w:eastAsia="맑은 고딕"/>
                <w:sz w:val="21"/>
              </w:rPr>
              <w:t>최종 CI: GitHub Actions run 29724174781 — 전체 통과</w:t>
            </w:r>
          </w:p>
        </w:tc>
      </w:tr>
    </w:tbl>
    <w:p>
      <w:pPr>
        <w:spacing w:after="20"/>
      </w:pPr>
    </w:p>
    <w:p>
      <w:pPr>
        <w:keepNext/>
        <w:keepLines/>
        <w:spacing w:before="240" w:after="160"/>
      </w:pPr>
      <w:r>
        <w:rPr>
          <w:rFonts w:ascii="맑은 고딕" w:hAnsi="맑은 고딕" w:eastAsia="맑은 고딕"/>
          <w:b/>
          <w:sz w:val="26"/>
        </w:rPr>
        <w:t>1.2 개발 원칙</w:t>
      </w:r>
    </w:p>
    <w:p>
      <w:pPr>
        <w:spacing w:after="100" w:line="324" w:lineRule="auto"/>
        <w:ind w:left="360" w:hanging="200"/>
      </w:pPr>
      <w:r>
        <w:rPr>
          <w:rFonts w:ascii="맑은 고딕" w:hAnsi="맑은 고딕" w:eastAsia="맑은 고딕"/>
          <w:sz w:val="22"/>
        </w:rPr>
        <w:t>•  모든 접근 제어는 화면 표시 여부가 아니라 서버의 인증·소유권·참여자·관리자 검사로 결정한다.</w:t>
      </w:r>
    </w:p>
    <w:p>
      <w:pPr>
        <w:spacing w:after="100" w:line="324" w:lineRule="auto"/>
        <w:ind w:left="360" w:hanging="200"/>
      </w:pPr>
      <w:r>
        <w:rPr>
          <w:rFonts w:ascii="맑은 고딕" w:hAnsi="맑은 고딕" w:eastAsia="맑은 고딕"/>
          <w:sz w:val="22"/>
        </w:rPr>
        <w:t>•  사용자 입력은 Django Form/Model/Service 경계에서 검증하고 SQL은 Django ORM의 파라미터 바인딩을 사용한다.</w:t>
      </w:r>
    </w:p>
    <w:p>
      <w:pPr>
        <w:spacing w:after="100" w:line="324" w:lineRule="auto"/>
        <w:ind w:left="360" w:hanging="200"/>
      </w:pPr>
      <w:r>
        <w:rPr>
          <w:rFonts w:ascii="맑은 고딕" w:hAnsi="맑은 고딕" w:eastAsia="맑은 고딕"/>
          <w:sz w:val="22"/>
        </w:rPr>
        <w:t>•  송금과 관리자 조정은 트랜잭션·행 잠금·불변 원장·멱등 키로 무결성을 보장한다.</w:t>
      </w:r>
    </w:p>
    <w:p>
      <w:pPr>
        <w:spacing w:after="100" w:line="324" w:lineRule="auto"/>
        <w:ind w:left="360" w:hanging="200"/>
      </w:pPr>
      <w:r>
        <w:rPr>
          <w:rFonts w:ascii="맑은 고딕" w:hAnsi="맑은 고딕" w:eastAsia="맑은 고딕"/>
          <w:sz w:val="22"/>
        </w:rPr>
        <w:t>•  기능마다 정상·실패·비로그인·권한 위반 테스트를 작성하고, 마일스톤마다 회귀·문서·Git 기록을 갱신한다.</w:t>
      </w:r>
    </w:p>
    <w:p>
      <w:pPr>
        <w:spacing w:after="100" w:line="324" w:lineRule="auto"/>
        <w:ind w:left="360" w:hanging="200"/>
      </w:pPr>
      <w:r>
        <w:rPr>
          <w:rFonts w:ascii="맑은 고딕" w:hAnsi="맑은 고딕" w:eastAsia="맑은 고딕"/>
          <w:sz w:val="22"/>
        </w:rPr>
        <w:t>•  운영 비밀은 환경변수로만 주입하며 .env, 토큰, 개인키와 개인정보를 Git에 커밋하지 않는다.</w:t>
      </w:r>
    </w:p>
    <w:p>
      <w:r>
        <w:br w:type="page"/>
      </w:r>
    </w:p>
    <w:p>
      <w:pPr>
        <w:keepNext/>
        <w:keepLines/>
        <w:spacing w:after="280"/>
      </w:pPr>
      <w:r>
        <w:rPr>
          <w:rFonts w:ascii="맑은 고딕" w:hAnsi="맑은 고딕" w:eastAsia="맑은 고딕"/>
          <w:b/>
          <w:sz w:val="32"/>
        </w:rPr>
        <w:t>2. 요구사항 분석</w:t>
      </w:r>
    </w:p>
    <w:p>
      <w:pPr>
        <w:keepNext/>
        <w:keepLines/>
        <w:spacing w:before="240" w:after="160"/>
      </w:pPr>
      <w:r>
        <w:rPr>
          <w:rFonts w:ascii="맑은 고딕" w:hAnsi="맑은 고딕" w:eastAsia="맑은 고딕"/>
          <w:b/>
          <w:sz w:val="26"/>
        </w:rPr>
        <w:t>2.1 필수 기능 해석</w:t>
      </w:r>
    </w:p>
    <w:p>
      <w:pPr>
        <w:spacing w:after="160" w:line="348" w:lineRule="auto"/>
        <w:jc w:val="both"/>
      </w:pPr>
      <w:r>
        <w:rPr>
          <w:rFonts w:ascii="맑은 고딕" w:hAnsi="맑은 고딕" w:eastAsia="맑은 고딕"/>
          <w:sz w:val="22"/>
        </w:rPr>
        <w:t>과제의 열 가지 최소 기능을 화면 단위가 아니라 업무 규칙 단위로 분해했다. 각 요구사항에는 사용자 역할, 선행 조건, 정상·실패 흐름, 인증·권한 조건, 보안 조건, 인수 조건, 구현 파일과 테스트를 연결했다. 상세 추적 정보는 docs/requirements.md에 유지한다.</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20"/>
            <w:shd w:fill="E7E6E6"/>
            <w:tcMar>
              <w:top w:w="100" w:type="dxa"/>
              <w:start w:w="120" w:type="dxa"/>
              <w:bottom w:w="100" w:type="dxa"/>
              <w:end w:w="120" w:type="dxa"/>
            </w:tcMar>
          </w:tcPr>
          <w:p>
            <w:pPr>
              <w:jc w:val="center"/>
            </w:pPr>
            <w:r>
              <w:rPr>
                <w:rFonts w:ascii="맑은 고딕" w:hAnsi="맑은 고딕" w:eastAsia="맑은 고딕"/>
                <w:b/>
                <w:sz w:val="19"/>
              </w:rPr>
              <w:t>ID</w:t>
            </w:r>
          </w:p>
        </w:tc>
        <w:tc>
          <w:tcPr>
            <w:tcW w:type="dxa" w:w="2448"/>
            <w:shd w:fill="E7E6E6"/>
            <w:tcMar>
              <w:top w:w="100" w:type="dxa"/>
              <w:start w:w="120" w:type="dxa"/>
              <w:bottom w:w="100" w:type="dxa"/>
              <w:end w:w="120" w:type="dxa"/>
            </w:tcMar>
          </w:tcPr>
          <w:p>
            <w:pPr>
              <w:jc w:val="center"/>
            </w:pPr>
            <w:r>
              <w:rPr>
                <w:rFonts w:ascii="맑은 고딕" w:hAnsi="맑은 고딕" w:eastAsia="맑은 고딕"/>
                <w:b/>
                <w:sz w:val="19"/>
              </w:rPr>
              <w:t>기능</w:t>
            </w:r>
          </w:p>
        </w:tc>
        <w:tc>
          <w:tcPr>
            <w:tcW w:type="dxa" w:w="5184"/>
            <w:shd w:fill="E7E6E6"/>
            <w:tcMar>
              <w:top w:w="100" w:type="dxa"/>
              <w:start w:w="120" w:type="dxa"/>
              <w:bottom w:w="100" w:type="dxa"/>
              <w:end w:w="120" w:type="dxa"/>
            </w:tcMar>
          </w:tcPr>
          <w:p>
            <w:pPr>
              <w:jc w:val="center"/>
            </w:pPr>
            <w:r>
              <w:rPr>
                <w:rFonts w:ascii="맑은 고딕" w:hAnsi="맑은 고딕" w:eastAsia="맑은 고딕"/>
                <w:b/>
                <w:sz w:val="19"/>
              </w:rPr>
              <w:t>핵심 인수 조건</w:t>
            </w:r>
          </w:p>
        </w:tc>
        <w:tc>
          <w:tcPr>
            <w:tcW w:type="dxa" w:w="936"/>
            <w:shd w:fill="E7E6E6"/>
            <w:tcMar>
              <w:top w:w="100" w:type="dxa"/>
              <w:start w:w="120" w:type="dxa"/>
              <w:bottom w:w="100" w:type="dxa"/>
              <w:end w:w="120" w:type="dxa"/>
            </w:tcMar>
          </w:tcPr>
          <w:p>
            <w:pPr>
              <w:jc w:val="center"/>
            </w:pPr>
            <w:r>
              <w:rPr>
                <w:rFonts w:ascii="맑은 고딕" w:hAnsi="맑은 고딕" w:eastAsia="맑은 고딕"/>
                <w:b/>
                <w:sz w:val="19"/>
              </w:rPr>
              <w:t>상태</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R1</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회원가입·로그인·로그아웃</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세션 인증, 비밀번호 해시, 무차별 대입 제한</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R2</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사용자 조회·프로필·마이페이지</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활성 상태 필터, 본인 변경</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R3</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상품 CRUD·이미지</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소유자 검사, 업로드 검증</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R4</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전체·1대1 채팅</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참여자·Origin·Rate Limit</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R5</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사용자·상품 신고</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중복·시간당 상한</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R6</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악성 상품 차단</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임계치 자동 차단·관리자 복구</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R7</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악성 사용자 휴면·차단</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상태 미들웨어·감사</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R8</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사용자 간 송금</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트랜잭션·잠금·멱등·원장</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R9</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상품 검색</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공개 범위·상태·정렬·페이지</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r>
        <w:tc>
          <w:tcPr>
            <w:tcW w:type="dxa" w:w="720"/>
            <w:tcMar>
              <w:top w:w="100" w:type="dxa"/>
              <w:start w:w="120" w:type="dxa"/>
              <w:bottom w:w="100" w:type="dxa"/>
              <w:end w:w="120" w:type="dxa"/>
            </w:tcMar>
          </w:tcPr>
          <w:p>
            <w:pPr>
              <w:spacing w:after="0" w:line="276" w:lineRule="auto"/>
            </w:pPr>
            <w:r>
              <w:rPr>
                <w:rFonts w:ascii="맑은 고딕" w:hAnsi="맑은 고딕" w:eastAsia="맑은 고딕"/>
                <w:sz w:val="18"/>
              </w:rPr>
              <w:t>R10</w:t>
            </w:r>
          </w:p>
        </w:tc>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관리자 통합 관리</w:t>
            </w:r>
          </w:p>
        </w:tc>
        <w:tc>
          <w:tcPr>
            <w:tcW w:type="dxa" w:w="5184"/>
            <w:tcMar>
              <w:top w:w="100" w:type="dxa"/>
              <w:start w:w="120" w:type="dxa"/>
              <w:bottom w:w="100" w:type="dxa"/>
              <w:end w:w="120" w:type="dxa"/>
            </w:tcMar>
          </w:tcPr>
          <w:p>
            <w:pPr>
              <w:spacing w:after="0" w:line="276" w:lineRule="auto"/>
            </w:pPr>
            <w:r>
              <w:rPr>
                <w:rFonts w:ascii="맑은 고딕" w:hAnsi="맑은 고딕" w:eastAsia="맑은 고딕"/>
                <w:sz w:val="18"/>
              </w:rPr>
              <w:t>서버 권한·사유·전후 값·감사</w:t>
            </w:r>
          </w:p>
        </w:tc>
        <w:tc>
          <w:tcPr>
            <w:tcW w:type="dxa" w:w="936"/>
            <w:tcMar>
              <w:top w:w="100" w:type="dxa"/>
              <w:start w:w="120" w:type="dxa"/>
              <w:bottom w:w="100" w:type="dxa"/>
              <w:end w:w="120" w:type="dxa"/>
            </w:tcMar>
          </w:tcPr>
          <w:p>
            <w:pPr>
              <w:spacing w:after="0" w:line="276" w:lineRule="auto"/>
            </w:pPr>
            <w:r>
              <w:rPr>
                <w:rFonts w:ascii="맑은 고딕" w:hAnsi="맑은 고딕" w:eastAsia="맑은 고딕"/>
                <w:sz w:val="18"/>
              </w:rPr>
              <w:t>완료</w:t>
            </w:r>
          </w:p>
        </w:tc>
      </w:tr>
    </w:tbl>
    <w:p>
      <w:pPr>
        <w:spacing w:after="20"/>
      </w:pPr>
    </w:p>
    <w:p>
      <w:pPr>
        <w:keepNext/>
        <w:keepLines/>
        <w:spacing w:before="240" w:after="160"/>
      </w:pPr>
      <w:r>
        <w:rPr>
          <w:rFonts w:ascii="맑은 고딕" w:hAnsi="맑은 고딕" w:eastAsia="맑은 고딕"/>
          <w:b/>
          <w:sz w:val="26"/>
        </w:rPr>
        <w:t>2.2 정상 흐름과 실패 흐름</w:t>
      </w:r>
    </w:p>
    <w:p>
      <w:pPr>
        <w:spacing w:after="160" w:line="348" w:lineRule="auto"/>
        <w:jc w:val="both"/>
      </w:pPr>
      <w:r>
        <w:rPr>
          <w:rFonts w:ascii="맑은 고딕" w:hAnsi="맑은 고딕" w:eastAsia="맑은 고딕"/>
          <w:sz w:val="22"/>
        </w:rPr>
        <w:t>정상 흐름은 가입 후 로그인, 상품 등록, 다른 사용자의 검색·상세 조회, 1대1 대화, 포인트 송금, 신고와 관리자 제재로 이어진다. 실패 흐름은 빈 값·형식 오류·중복 요청·없는 대상·비로그인·타인 데이터·정지 계정·동시 요청으로 구분했다. 특히 송금·신고·관리자 기능은 성공 화면보다 실패 시 데이터가 변하지 않는지를 인수 조건으로 삼았다.</w:t>
      </w:r>
    </w:p>
    <w:p>
      <w:pPr>
        <w:keepNext/>
        <w:keepLines/>
        <w:spacing w:before="240" w:after="160"/>
      </w:pPr>
      <w:r>
        <w:rPr>
          <w:rFonts w:ascii="맑은 고딕" w:hAnsi="맑은 고딕" w:eastAsia="맑은 고딕"/>
          <w:b/>
          <w:sz w:val="26"/>
        </w:rPr>
        <w:t>2.3 비기능 요구사항</w:t>
      </w:r>
    </w:p>
    <w:p>
      <w:pPr>
        <w:spacing w:after="100" w:line="324" w:lineRule="auto"/>
        <w:ind w:left="360" w:hanging="200"/>
      </w:pPr>
      <w:r>
        <w:rPr>
          <w:rFonts w:ascii="맑은 고딕" w:hAnsi="맑은 고딕" w:eastAsia="맑은 고딕"/>
          <w:sz w:val="22"/>
        </w:rPr>
        <w:t>•  보안성: SQL Injection, XSS, CSRF, IDOR, 권한 상승, 파일 업로드, WebSocket, 송금 경쟁 조건을 회귀 테스트한다.</w:t>
      </w:r>
    </w:p>
    <w:p>
      <w:pPr>
        <w:spacing w:after="100" w:line="324" w:lineRule="auto"/>
        <w:ind w:left="360" w:hanging="200"/>
      </w:pPr>
      <w:r>
        <w:rPr>
          <w:rFonts w:ascii="맑은 고딕" w:hAnsi="맑은 고딕" w:eastAsia="맑은 고딕"/>
          <w:sz w:val="22"/>
        </w:rPr>
        <w:t>•  실행 가능성: README 절차로 Docker/비 Docker 실행, 마이그레이션, 관리자·테스트 데이터 생성을 재현한다.</w:t>
      </w:r>
    </w:p>
    <w:p>
      <w:pPr>
        <w:spacing w:after="100" w:line="324" w:lineRule="auto"/>
        <w:ind w:left="360" w:hanging="200"/>
      </w:pPr>
      <w:r>
        <w:rPr>
          <w:rFonts w:ascii="맑은 고딕" w:hAnsi="맑은 고딕" w:eastAsia="맑은 고딕"/>
          <w:sz w:val="22"/>
        </w:rPr>
        <w:t>•  감사 가능성: 원장·제재·관리자 작업은 삭제·수정이 불가능하고 사유와 전후 상태를 남긴다.</w:t>
      </w:r>
    </w:p>
    <w:p>
      <w:pPr>
        <w:spacing w:after="100" w:line="324" w:lineRule="auto"/>
        <w:ind w:left="360" w:hanging="200"/>
      </w:pPr>
      <w:r>
        <w:rPr>
          <w:rFonts w:ascii="맑은 고딕" w:hAnsi="맑은 고딕" w:eastAsia="맑은 고딕"/>
          <w:sz w:val="22"/>
        </w:rPr>
        <w:t>•  유지보수성: 앱별 책임 분리, docs/progress.md 영속 상태, 작은 Git 커밋과 CI를 사용한다.</w:t>
      </w:r>
    </w:p>
    <w:p>
      <w:r>
        <w:br w:type="page"/>
      </w:r>
    </w:p>
    <w:p>
      <w:pPr>
        <w:keepNext/>
        <w:keepLines/>
        <w:spacing w:after="280"/>
      </w:pPr>
      <w:r>
        <w:rPr>
          <w:rFonts w:ascii="맑은 고딕" w:hAnsi="맑은 고딕" w:eastAsia="맑은 고딕"/>
          <w:b/>
          <w:sz w:val="32"/>
        </w:rPr>
        <w:t>3. 시스템 설계</w:t>
      </w:r>
    </w:p>
    <w:p>
      <w:pPr>
        <w:keepNext/>
        <w:keepLines/>
        <w:spacing w:before="240" w:after="160"/>
      </w:pPr>
      <w:r>
        <w:rPr>
          <w:rFonts w:ascii="맑은 고딕" w:hAnsi="맑은 고딕" w:eastAsia="맑은 고딕"/>
          <w:b/>
          <w:sz w:val="26"/>
        </w:rPr>
        <w:t>3.1 전체 구조</w:t>
      </w:r>
    </w:p>
    <w:p>
      <w:pPr>
        <w:spacing w:after="160" w:line="348" w:lineRule="auto"/>
        <w:jc w:val="both"/>
      </w:pPr>
      <w:r>
        <w:rPr>
          <w:rFonts w:ascii="맑은 고딕" w:hAnsi="맑은 고딕" w:eastAsia="맑은 고딕"/>
          <w:sz w:val="22"/>
        </w:rPr>
        <w:t>시스템은 Django 서버 렌더링 모놀리스다. 브라우저의 HTTP 요청은 URL·View·Form을 거쳐 서비스와 ORM으로 전달되고, 템플릿은 autoescape를 유지한다. WebSocket 요청은 ASGI의 Origin 검증과 세션 인증을 통과한 뒤 소비자에서 계정 상태와 대화 참여자를 다시 확인한다. PostgreSQL이 모든 영구 업무 데이터의 원본이며 Redis는 Channels의 프로세스 간 전달에만 사용한다.</w:t>
      </w: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요청 처리 경계</w:t>
            </w:r>
          </w:p>
          <w:p>
            <w:pPr>
              <w:spacing w:after="40" w:line="276" w:lineRule="auto"/>
            </w:pPr>
            <w:r>
              <w:rPr>
                <w:rFonts w:ascii="맑은 고딕" w:hAnsi="맑은 고딕" w:eastAsia="맑은 고딕"/>
                <w:sz w:val="21"/>
              </w:rPr>
              <w:t>HTTP: Browser → Django URL/View/Form → Service → ORM → PostgreSQL</w:t>
            </w:r>
          </w:p>
          <w:p>
            <w:pPr>
              <w:spacing w:after="40" w:line="276" w:lineRule="auto"/>
            </w:pPr>
            <w:r>
              <w:rPr>
                <w:rFonts w:ascii="맑은 고딕" w:hAnsi="맑은 고딕" w:eastAsia="맑은 고딕"/>
                <w:sz w:val="21"/>
              </w:rPr>
              <w:t>WebSocket: Origin 검사 → 세션 인증 → 참여자/상태 검사 → Message 저장 → Redis broadcast</w:t>
            </w:r>
          </w:p>
          <w:p>
            <w:pPr>
              <w:spacing w:after="40" w:line="276" w:lineRule="auto"/>
            </w:pPr>
            <w:r>
              <w:rPr>
                <w:rFonts w:ascii="맑은 고딕" w:hAnsi="맑은 고딕" w:eastAsia="맑은 고딕"/>
                <w:sz w:val="21"/>
              </w:rPr>
              <w:t>관리: 관리자 권한 → 사유 검증 → 전용 서비스 → 대상 변경 + AdminAuditLog</w:t>
            </w:r>
          </w:p>
          <w:p>
            <w:pPr>
              <w:spacing w:after="40" w:line="276" w:lineRule="auto"/>
            </w:pPr>
            <w:r>
              <w:rPr>
                <w:rFonts w:ascii="맑은 고딕" w:hAnsi="맑은 고딕" w:eastAsia="맑은 고딕"/>
                <w:sz w:val="21"/>
              </w:rPr>
              <w:t>송금: 입력 검증 → atomic → Wallet 행 잠금 → Transfer + LedgerEntry</w:t>
            </w:r>
          </w:p>
        </w:tc>
      </w:tr>
    </w:tbl>
    <w:p>
      <w:pPr>
        <w:spacing w:after="20"/>
      </w:pPr>
    </w:p>
    <w:p>
      <w:pPr>
        <w:keepNext/>
        <w:keepLines/>
        <w:spacing w:before="240" w:after="160"/>
      </w:pPr>
      <w:r>
        <w:rPr>
          <w:rFonts w:ascii="맑은 고딕" w:hAnsi="맑은 고딕" w:eastAsia="맑은 고딕"/>
          <w:b/>
          <w:sz w:val="26"/>
        </w:rPr>
        <w:t>3.2 애플리케이션 책임</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shd w:fill="E7E6E6"/>
            <w:tcMar>
              <w:top w:w="100" w:type="dxa"/>
              <w:start w:w="120" w:type="dxa"/>
              <w:bottom w:w="100" w:type="dxa"/>
              <w:end w:w="120" w:type="dxa"/>
            </w:tcMar>
          </w:tcPr>
          <w:p>
            <w:pPr>
              <w:jc w:val="center"/>
            </w:pPr>
            <w:r>
              <w:rPr>
                <w:rFonts w:ascii="맑은 고딕" w:hAnsi="맑은 고딕" w:eastAsia="맑은 고딕"/>
                <w:b/>
                <w:sz w:val="19"/>
              </w:rPr>
              <w:t>모듈</w:t>
            </w:r>
          </w:p>
        </w:tc>
        <w:tc>
          <w:tcPr>
            <w:tcW w:type="dxa" w:w="7056"/>
            <w:shd w:fill="E7E6E6"/>
            <w:tcMar>
              <w:top w:w="100" w:type="dxa"/>
              <w:start w:w="120" w:type="dxa"/>
              <w:bottom w:w="100" w:type="dxa"/>
              <w:end w:w="120" w:type="dxa"/>
            </w:tcMar>
          </w:tcPr>
          <w:p>
            <w:pPr>
              <w:jc w:val="center"/>
            </w:pPr>
            <w:r>
              <w:rPr>
                <w:rFonts w:ascii="맑은 고딕" w:hAnsi="맑은 고딕" w:eastAsia="맑은 고딕"/>
                <w:b/>
                <w:sz w:val="19"/>
              </w:rPr>
              <w:t>책임</w:t>
            </w:r>
          </w:p>
        </w:tc>
      </w:tr>
      <w:tr>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users</w:t>
            </w:r>
          </w:p>
        </w:tc>
        <w:tc>
          <w:tcPr>
            <w:tcW w:type="dxa" w:w="7056"/>
            <w:tcMar>
              <w:top w:w="100" w:type="dxa"/>
              <w:start w:w="120" w:type="dxa"/>
              <w:bottom w:w="100" w:type="dxa"/>
              <w:end w:w="120" w:type="dxa"/>
            </w:tcMar>
          </w:tcPr>
          <w:p>
            <w:pPr>
              <w:spacing w:after="0" w:line="276" w:lineRule="auto"/>
            </w:pPr>
            <w:r>
              <w:rPr>
                <w:rFonts w:ascii="맑은 고딕" w:hAnsi="맑은 고딕" w:eastAsia="맑은 고딕"/>
                <w:sz w:val="18"/>
              </w:rPr>
              <w:t>인증, 프로필, 계정 상태</w:t>
            </w:r>
          </w:p>
        </w:tc>
      </w:tr>
      <w:tr>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products</w:t>
            </w:r>
          </w:p>
        </w:tc>
        <w:tc>
          <w:tcPr>
            <w:tcW w:type="dxa" w:w="7056"/>
            <w:tcMar>
              <w:top w:w="100" w:type="dxa"/>
              <w:start w:w="120" w:type="dxa"/>
              <w:bottom w:w="100" w:type="dxa"/>
              <w:end w:w="120" w:type="dxa"/>
            </w:tcMar>
          </w:tcPr>
          <w:p>
            <w:pPr>
              <w:spacing w:after="0" w:line="276" w:lineRule="auto"/>
            </w:pPr>
            <w:r>
              <w:rPr>
                <w:rFonts w:ascii="맑은 고딕" w:hAnsi="맑은 고딕" w:eastAsia="맑은 고딕"/>
                <w:sz w:val="18"/>
              </w:rPr>
              <w:t>상품 CRUD, 이미지, 공개 검색</w:t>
            </w:r>
          </w:p>
        </w:tc>
      </w:tr>
      <w:tr>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wallets</w:t>
            </w:r>
          </w:p>
        </w:tc>
        <w:tc>
          <w:tcPr>
            <w:tcW w:type="dxa" w:w="7056"/>
            <w:tcMar>
              <w:top w:w="100" w:type="dxa"/>
              <w:start w:w="120" w:type="dxa"/>
              <w:bottom w:w="100" w:type="dxa"/>
              <w:end w:w="120" w:type="dxa"/>
            </w:tcMar>
          </w:tcPr>
          <w:p>
            <w:pPr>
              <w:spacing w:after="0" w:line="276" w:lineRule="auto"/>
            </w:pPr>
            <w:r>
              <w:rPr>
                <w:rFonts w:ascii="맑은 고딕" w:hAnsi="맑은 고딕" w:eastAsia="맑은 고딕"/>
                <w:sz w:val="18"/>
              </w:rPr>
              <w:t>지갑, 송금, 불변 원장</w:t>
            </w:r>
          </w:p>
        </w:tc>
      </w:tr>
      <w:tr>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adjustments</w:t>
            </w:r>
          </w:p>
        </w:tc>
        <w:tc>
          <w:tcPr>
            <w:tcW w:type="dxa" w:w="7056"/>
            <w:tcMar>
              <w:top w:w="100" w:type="dxa"/>
              <w:start w:w="120" w:type="dxa"/>
              <w:bottom w:w="100" w:type="dxa"/>
              <w:end w:w="120" w:type="dxa"/>
            </w:tcMar>
          </w:tcPr>
          <w:p>
            <w:pPr>
              <w:spacing w:after="0" w:line="276" w:lineRule="auto"/>
            </w:pPr>
            <w:r>
              <w:rPr>
                <w:rFonts w:ascii="맑은 고딕" w:hAnsi="맑은 고딕" w:eastAsia="맑은 고딕"/>
                <w:sz w:val="18"/>
              </w:rPr>
              <w:t>관리자 포인트 조정</w:t>
            </w:r>
          </w:p>
        </w:tc>
      </w:tr>
      <w:tr>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moderation</w:t>
            </w:r>
          </w:p>
        </w:tc>
        <w:tc>
          <w:tcPr>
            <w:tcW w:type="dxa" w:w="7056"/>
            <w:tcMar>
              <w:top w:w="100" w:type="dxa"/>
              <w:start w:w="120" w:type="dxa"/>
              <w:bottom w:w="100" w:type="dxa"/>
              <w:end w:w="120" w:type="dxa"/>
            </w:tcMar>
          </w:tcPr>
          <w:p>
            <w:pPr>
              <w:spacing w:after="0" w:line="276" w:lineRule="auto"/>
            </w:pPr>
            <w:r>
              <w:rPr>
                <w:rFonts w:ascii="맑은 고딕" w:hAnsi="맑은 고딕" w:eastAsia="맑은 고딕"/>
                <w:sz w:val="18"/>
              </w:rPr>
              <w:t>신고, 제재, 감사 로그</w:t>
            </w:r>
          </w:p>
        </w:tc>
      </w:tr>
      <w:tr>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chat</w:t>
            </w:r>
          </w:p>
        </w:tc>
        <w:tc>
          <w:tcPr>
            <w:tcW w:type="dxa" w:w="7056"/>
            <w:tcMar>
              <w:top w:w="100" w:type="dxa"/>
              <w:start w:w="120" w:type="dxa"/>
              <w:bottom w:w="100" w:type="dxa"/>
              <w:end w:w="120" w:type="dxa"/>
            </w:tcMar>
          </w:tcPr>
          <w:p>
            <w:pPr>
              <w:spacing w:after="0" w:line="276" w:lineRule="auto"/>
            </w:pPr>
            <w:r>
              <w:rPr>
                <w:rFonts w:ascii="맑은 고딕" w:hAnsi="맑은 고딕" w:eastAsia="맑은 고딕"/>
                <w:sz w:val="18"/>
              </w:rPr>
              <w:t>전체·1대1 대화, 메시지, WebSocket</w:t>
            </w:r>
          </w:p>
        </w:tc>
      </w:tr>
      <w:tr>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security_controls</w:t>
            </w:r>
          </w:p>
        </w:tc>
        <w:tc>
          <w:tcPr>
            <w:tcW w:type="dxa" w:w="7056"/>
            <w:tcMar>
              <w:top w:w="100" w:type="dxa"/>
              <w:start w:w="120" w:type="dxa"/>
              <w:bottom w:w="100" w:type="dxa"/>
              <w:end w:w="120" w:type="dxa"/>
            </w:tcMar>
          </w:tcPr>
          <w:p>
            <w:pPr>
              <w:spacing w:after="0" w:line="276" w:lineRule="auto"/>
            </w:pPr>
            <w:r>
              <w:rPr>
                <w:rFonts w:ascii="맑은 고딕" w:hAnsi="맑은 고딕" w:eastAsia="맑은 고딕"/>
                <w:sz w:val="18"/>
              </w:rPr>
              <w:t>개인정보 비저장 로그인 제한</w:t>
            </w:r>
          </w:p>
        </w:tc>
      </w:tr>
      <w:tr>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config</w:t>
            </w:r>
          </w:p>
        </w:tc>
        <w:tc>
          <w:tcPr>
            <w:tcW w:type="dxa" w:w="7056"/>
            <w:tcMar>
              <w:top w:w="100" w:type="dxa"/>
              <w:start w:w="120" w:type="dxa"/>
              <w:bottom w:w="100" w:type="dxa"/>
              <w:end w:w="120" w:type="dxa"/>
            </w:tcMar>
          </w:tcPr>
          <w:p>
            <w:pPr>
              <w:spacing w:after="0" w:line="276" w:lineRule="auto"/>
            </w:pPr>
            <w:r>
              <w:rPr>
                <w:rFonts w:ascii="맑은 고딕" w:hAnsi="맑은 고딕" w:eastAsia="맑은 고딕"/>
                <w:sz w:val="18"/>
              </w:rPr>
              <w:t>설정, 보안 헤더, ASGI/WSGI</w:t>
            </w:r>
          </w:p>
        </w:tc>
      </w:tr>
    </w:tbl>
    <w:p>
      <w:pPr>
        <w:spacing w:after="20"/>
      </w:pPr>
    </w:p>
    <w:p>
      <w:pPr>
        <w:keepNext/>
        <w:keepLines/>
        <w:spacing w:before="240" w:after="160"/>
      </w:pPr>
      <w:r>
        <w:rPr>
          <w:rFonts w:ascii="맑은 고딕" w:hAnsi="맑은 고딕" w:eastAsia="맑은 고딕"/>
          <w:b/>
          <w:sz w:val="26"/>
        </w:rPr>
        <w:t>3.3 권한 모델</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shd w:fill="E7E6E6"/>
            <w:tcMar>
              <w:top w:w="100" w:type="dxa"/>
              <w:start w:w="120" w:type="dxa"/>
              <w:bottom w:w="100" w:type="dxa"/>
              <w:end w:w="120" w:type="dxa"/>
            </w:tcMar>
          </w:tcPr>
          <w:p>
            <w:pPr>
              <w:jc w:val="center"/>
            </w:pPr>
            <w:r>
              <w:rPr>
                <w:rFonts w:ascii="맑은 고딕" w:hAnsi="맑은 고딕" w:eastAsia="맑은 고딕"/>
                <w:b/>
                <w:sz w:val="19"/>
              </w:rPr>
              <w:t>대상</w:t>
            </w:r>
          </w:p>
        </w:tc>
        <w:tc>
          <w:tcPr>
            <w:tcW w:type="dxa" w:w="1512"/>
            <w:shd w:fill="E7E6E6"/>
            <w:tcMar>
              <w:top w:w="100" w:type="dxa"/>
              <w:start w:w="120" w:type="dxa"/>
              <w:bottom w:w="100" w:type="dxa"/>
              <w:end w:w="120" w:type="dxa"/>
            </w:tcMar>
          </w:tcPr>
          <w:p>
            <w:pPr>
              <w:jc w:val="center"/>
            </w:pPr>
            <w:r>
              <w:rPr>
                <w:rFonts w:ascii="맑은 고딕" w:hAnsi="맑은 고딕" w:eastAsia="맑은 고딕"/>
                <w:b/>
                <w:sz w:val="19"/>
              </w:rPr>
              <w:t>비로그인</w:t>
            </w:r>
          </w:p>
        </w:tc>
        <w:tc>
          <w:tcPr>
            <w:tcW w:type="dxa" w:w="2304"/>
            <w:shd w:fill="E7E6E6"/>
            <w:tcMar>
              <w:top w:w="100" w:type="dxa"/>
              <w:start w:w="120" w:type="dxa"/>
              <w:bottom w:w="100" w:type="dxa"/>
              <w:end w:w="120" w:type="dxa"/>
            </w:tcMar>
          </w:tcPr>
          <w:p>
            <w:pPr>
              <w:jc w:val="center"/>
            </w:pPr>
            <w:r>
              <w:rPr>
                <w:rFonts w:ascii="맑은 고딕" w:hAnsi="맑은 고딕" w:eastAsia="맑은 고딕"/>
                <w:b/>
                <w:sz w:val="19"/>
              </w:rPr>
              <w:t>일반 사용자</w:t>
            </w:r>
          </w:p>
        </w:tc>
        <w:tc>
          <w:tcPr>
            <w:tcW w:type="dxa" w:w="2232"/>
            <w:shd w:fill="E7E6E6"/>
            <w:tcMar>
              <w:top w:w="100" w:type="dxa"/>
              <w:start w:w="120" w:type="dxa"/>
              <w:bottom w:w="100" w:type="dxa"/>
              <w:end w:w="120" w:type="dxa"/>
            </w:tcMar>
          </w:tcPr>
          <w:p>
            <w:pPr>
              <w:jc w:val="center"/>
            </w:pPr>
            <w:r>
              <w:rPr>
                <w:rFonts w:ascii="맑은 고딕" w:hAnsi="맑은 고딕" w:eastAsia="맑은 고딕"/>
                <w:b/>
                <w:sz w:val="19"/>
              </w:rPr>
              <w:t>소유자/참여자</w:t>
            </w:r>
          </w:p>
        </w:tc>
        <w:tc>
          <w:tcPr>
            <w:tcW w:type="dxa" w:w="2160"/>
            <w:shd w:fill="E7E6E6"/>
            <w:tcMar>
              <w:top w:w="100" w:type="dxa"/>
              <w:start w:w="120" w:type="dxa"/>
              <w:bottom w:w="100" w:type="dxa"/>
              <w:end w:w="120" w:type="dxa"/>
            </w:tcMar>
          </w:tcPr>
          <w:p>
            <w:pPr>
              <w:jc w:val="center"/>
            </w:pPr>
            <w:r>
              <w:rPr>
                <w:rFonts w:ascii="맑은 고딕" w:hAnsi="맑은 고딕" w:eastAsia="맑은 고딕"/>
                <w:b/>
                <w:sz w:val="19"/>
              </w:rPr>
              <w:t>관리자</w:t>
            </w:r>
          </w:p>
        </w:tc>
      </w:tr>
      <w:tr>
        <w:tc>
          <w:tcPr>
            <w:tcW w:type="dxa" w:w="1800"/>
            <w:tcMar>
              <w:top w:w="100" w:type="dxa"/>
              <w:start w:w="120" w:type="dxa"/>
              <w:bottom w:w="100" w:type="dxa"/>
              <w:end w:w="120" w:type="dxa"/>
            </w:tcMar>
          </w:tcPr>
          <w:p>
            <w:pPr>
              <w:spacing w:after="0" w:line="276" w:lineRule="auto"/>
            </w:pPr>
            <w:r>
              <w:rPr>
                <w:rFonts w:ascii="맑은 고딕" w:hAnsi="맑은 고딕" w:eastAsia="맑은 고딕"/>
                <w:sz w:val="18"/>
              </w:rPr>
              <w:t>공개 상품</w:t>
            </w:r>
          </w:p>
        </w:tc>
        <w:tc>
          <w:tcPr>
            <w:tcW w:type="dxa" w:w="1512"/>
            <w:tcMar>
              <w:top w:w="100" w:type="dxa"/>
              <w:start w:w="120" w:type="dxa"/>
              <w:bottom w:w="100" w:type="dxa"/>
              <w:end w:w="120" w:type="dxa"/>
            </w:tcMar>
          </w:tcPr>
          <w:p>
            <w:pPr>
              <w:spacing w:after="0" w:line="276" w:lineRule="auto"/>
            </w:pPr>
            <w:r>
              <w:rPr>
                <w:rFonts w:ascii="맑은 고딕" w:hAnsi="맑은 고딕" w:eastAsia="맑은 고딕"/>
                <w:sz w:val="18"/>
              </w:rPr>
              <w:t>조회</w:t>
            </w:r>
          </w:p>
        </w:tc>
        <w:tc>
          <w:tcPr>
            <w:tcW w:type="dxa" w:w="2304"/>
            <w:tcMar>
              <w:top w:w="100" w:type="dxa"/>
              <w:start w:w="120" w:type="dxa"/>
              <w:bottom w:w="100" w:type="dxa"/>
              <w:end w:w="120" w:type="dxa"/>
            </w:tcMar>
          </w:tcPr>
          <w:p>
            <w:pPr>
              <w:spacing w:after="0" w:line="276" w:lineRule="auto"/>
            </w:pPr>
            <w:r>
              <w:rPr>
                <w:rFonts w:ascii="맑은 고딕" w:hAnsi="맑은 고딕" w:eastAsia="맑은 고딕"/>
                <w:sz w:val="18"/>
              </w:rPr>
              <w:t>조회·검색</w:t>
            </w:r>
          </w:p>
        </w:tc>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수정·삭제</w:t>
            </w:r>
          </w:p>
        </w:tc>
        <w:tc>
          <w:tcPr>
            <w:tcW w:type="dxa" w:w="2160"/>
            <w:tcMar>
              <w:top w:w="100" w:type="dxa"/>
              <w:start w:w="120" w:type="dxa"/>
              <w:bottom w:w="100" w:type="dxa"/>
              <w:end w:w="120" w:type="dxa"/>
            </w:tcMar>
          </w:tcPr>
          <w:p>
            <w:pPr>
              <w:spacing w:after="0" w:line="276" w:lineRule="auto"/>
            </w:pPr>
            <w:r>
              <w:rPr>
                <w:rFonts w:ascii="맑은 고딕" w:hAnsi="맑은 고딕" w:eastAsia="맑은 고딕"/>
                <w:sz w:val="18"/>
              </w:rPr>
              <w:t>전체 조회·제재</w:t>
            </w:r>
          </w:p>
        </w:tc>
      </w:tr>
      <w:tr>
        <w:tc>
          <w:tcPr>
            <w:tcW w:type="dxa" w:w="1800"/>
            <w:tcMar>
              <w:top w:w="100" w:type="dxa"/>
              <w:start w:w="120" w:type="dxa"/>
              <w:bottom w:w="100" w:type="dxa"/>
              <w:end w:w="120" w:type="dxa"/>
            </w:tcMar>
          </w:tcPr>
          <w:p>
            <w:pPr>
              <w:spacing w:after="0" w:line="276" w:lineRule="auto"/>
            </w:pPr>
            <w:r>
              <w:rPr>
                <w:rFonts w:ascii="맑은 고딕" w:hAnsi="맑은 고딕" w:eastAsia="맑은 고딕"/>
                <w:sz w:val="18"/>
              </w:rPr>
              <w:t>프로필</w:t>
            </w:r>
          </w:p>
        </w:tc>
        <w:tc>
          <w:tcPr>
            <w:tcW w:type="dxa" w:w="1512"/>
            <w:tcMar>
              <w:top w:w="100" w:type="dxa"/>
              <w:start w:w="120" w:type="dxa"/>
              <w:bottom w:w="100" w:type="dxa"/>
              <w:end w:w="120" w:type="dxa"/>
            </w:tcMar>
          </w:tcPr>
          <w:p>
            <w:pPr>
              <w:spacing w:after="0" w:line="276" w:lineRule="auto"/>
            </w:pPr>
            <w:r>
              <w:rPr>
                <w:rFonts w:ascii="맑은 고딕" w:hAnsi="맑은 고딕" w:eastAsia="맑은 고딕"/>
                <w:sz w:val="18"/>
              </w:rPr>
              <w:t>활성 공개 정보</w:t>
            </w:r>
          </w:p>
        </w:tc>
        <w:tc>
          <w:tcPr>
            <w:tcW w:type="dxa" w:w="2304"/>
            <w:tcMar>
              <w:top w:w="100" w:type="dxa"/>
              <w:start w:w="120" w:type="dxa"/>
              <w:bottom w:w="100" w:type="dxa"/>
              <w:end w:w="120" w:type="dxa"/>
            </w:tcMar>
          </w:tcPr>
          <w:p>
            <w:pPr>
              <w:spacing w:after="0" w:line="276" w:lineRule="auto"/>
            </w:pPr>
            <w:r>
              <w:rPr>
                <w:rFonts w:ascii="맑은 고딕" w:hAnsi="맑은 고딕" w:eastAsia="맑은 고딕"/>
                <w:sz w:val="18"/>
              </w:rPr>
              <w:t>활성 공개 정보</w:t>
            </w:r>
          </w:p>
        </w:tc>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본인 변경</w:t>
            </w:r>
          </w:p>
        </w:tc>
        <w:tc>
          <w:tcPr>
            <w:tcW w:type="dxa" w:w="2160"/>
            <w:tcMar>
              <w:top w:w="100" w:type="dxa"/>
              <w:start w:w="120" w:type="dxa"/>
              <w:bottom w:w="100" w:type="dxa"/>
              <w:end w:w="120" w:type="dxa"/>
            </w:tcMar>
          </w:tcPr>
          <w:p>
            <w:pPr>
              <w:spacing w:after="0" w:line="276" w:lineRule="auto"/>
            </w:pPr>
            <w:r>
              <w:rPr>
                <w:rFonts w:ascii="맑은 고딕" w:hAnsi="맑은 고딕" w:eastAsia="맑은 고딕"/>
                <w:sz w:val="18"/>
              </w:rPr>
              <w:t>조회·상태 관리</w:t>
            </w:r>
          </w:p>
        </w:tc>
      </w:tr>
      <w:tr>
        <w:tc>
          <w:tcPr>
            <w:tcW w:type="dxa" w:w="1800"/>
            <w:tcMar>
              <w:top w:w="100" w:type="dxa"/>
              <w:start w:w="120" w:type="dxa"/>
              <w:bottom w:w="100" w:type="dxa"/>
              <w:end w:w="120" w:type="dxa"/>
            </w:tcMar>
          </w:tcPr>
          <w:p>
            <w:pPr>
              <w:spacing w:after="0" w:line="276" w:lineRule="auto"/>
            </w:pPr>
            <w:r>
              <w:rPr>
                <w:rFonts w:ascii="맑은 고딕" w:hAnsi="맑은 고딕" w:eastAsia="맑은 고딕"/>
                <w:sz w:val="18"/>
              </w:rPr>
              <w:t>1대1 채팅</w:t>
            </w:r>
          </w:p>
        </w:tc>
        <w:tc>
          <w:tcPr>
            <w:tcW w:type="dxa" w:w="1512"/>
            <w:tcMar>
              <w:top w:w="100" w:type="dxa"/>
              <w:start w:w="120" w:type="dxa"/>
              <w:bottom w:w="100" w:type="dxa"/>
              <w:end w:w="120" w:type="dxa"/>
            </w:tcMar>
          </w:tcPr>
          <w:p>
            <w:pPr>
              <w:spacing w:after="0" w:line="276" w:lineRule="auto"/>
            </w:pPr>
            <w:r>
              <w:rPr>
                <w:rFonts w:ascii="맑은 고딕" w:hAnsi="맑은 고딕" w:eastAsia="맑은 고딕"/>
                <w:sz w:val="18"/>
              </w:rPr>
              <w:t>차단</w:t>
            </w:r>
          </w:p>
        </w:tc>
        <w:tc>
          <w:tcPr>
            <w:tcW w:type="dxa" w:w="2304"/>
            <w:tcMar>
              <w:top w:w="100" w:type="dxa"/>
              <w:start w:w="120" w:type="dxa"/>
              <w:bottom w:w="100" w:type="dxa"/>
              <w:end w:w="120" w:type="dxa"/>
            </w:tcMar>
          </w:tcPr>
          <w:p>
            <w:pPr>
              <w:spacing w:after="0" w:line="276" w:lineRule="auto"/>
            </w:pPr>
            <w:r>
              <w:rPr>
                <w:rFonts w:ascii="맑은 고딕" w:hAnsi="맑은 고딕" w:eastAsia="맑은 고딕"/>
                <w:sz w:val="18"/>
              </w:rPr>
              <w:t>차단</w:t>
            </w:r>
          </w:p>
        </w:tc>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열람·전송</w:t>
            </w:r>
          </w:p>
        </w:tc>
        <w:tc>
          <w:tcPr>
            <w:tcW w:type="dxa" w:w="2160"/>
            <w:tcMar>
              <w:top w:w="100" w:type="dxa"/>
              <w:start w:w="120" w:type="dxa"/>
              <w:bottom w:w="100" w:type="dxa"/>
              <w:end w:w="120" w:type="dxa"/>
            </w:tcMar>
          </w:tcPr>
          <w:p>
            <w:pPr>
              <w:spacing w:after="0" w:line="276" w:lineRule="auto"/>
            </w:pPr>
            <w:r>
              <w:rPr>
                <w:rFonts w:ascii="맑은 고딕" w:hAnsi="맑은 고딕" w:eastAsia="맑은 고딕"/>
                <w:sz w:val="18"/>
              </w:rPr>
              <w:t>정책 범위 관리</w:t>
            </w:r>
          </w:p>
        </w:tc>
      </w:tr>
      <w:tr>
        <w:tc>
          <w:tcPr>
            <w:tcW w:type="dxa" w:w="1800"/>
            <w:tcMar>
              <w:top w:w="100" w:type="dxa"/>
              <w:start w:w="120" w:type="dxa"/>
              <w:bottom w:w="100" w:type="dxa"/>
              <w:end w:w="120" w:type="dxa"/>
            </w:tcMar>
          </w:tcPr>
          <w:p>
            <w:pPr>
              <w:spacing w:after="0" w:line="276" w:lineRule="auto"/>
            </w:pPr>
            <w:r>
              <w:rPr>
                <w:rFonts w:ascii="맑은 고딕" w:hAnsi="맑은 고딕" w:eastAsia="맑은 고딕"/>
                <w:sz w:val="18"/>
              </w:rPr>
              <w:t>송금/원장</w:t>
            </w:r>
          </w:p>
        </w:tc>
        <w:tc>
          <w:tcPr>
            <w:tcW w:type="dxa" w:w="1512"/>
            <w:tcMar>
              <w:top w:w="100" w:type="dxa"/>
              <w:start w:w="120" w:type="dxa"/>
              <w:bottom w:w="100" w:type="dxa"/>
              <w:end w:w="120" w:type="dxa"/>
            </w:tcMar>
          </w:tcPr>
          <w:p>
            <w:pPr>
              <w:spacing w:after="0" w:line="276" w:lineRule="auto"/>
            </w:pPr>
            <w:r>
              <w:rPr>
                <w:rFonts w:ascii="맑은 고딕" w:hAnsi="맑은 고딕" w:eastAsia="맑은 고딕"/>
                <w:sz w:val="18"/>
              </w:rPr>
              <w:t>차단</w:t>
            </w:r>
          </w:p>
        </w:tc>
        <w:tc>
          <w:tcPr>
            <w:tcW w:type="dxa" w:w="2304"/>
            <w:tcMar>
              <w:top w:w="100" w:type="dxa"/>
              <w:start w:w="120" w:type="dxa"/>
              <w:bottom w:w="100" w:type="dxa"/>
              <w:end w:w="120" w:type="dxa"/>
            </w:tcMar>
          </w:tcPr>
          <w:p>
            <w:pPr>
              <w:spacing w:after="0" w:line="276" w:lineRule="auto"/>
            </w:pPr>
            <w:r>
              <w:rPr>
                <w:rFonts w:ascii="맑은 고딕" w:hAnsi="맑은 고딕" w:eastAsia="맑은 고딕"/>
                <w:sz w:val="18"/>
              </w:rPr>
              <w:t>본인 송금·내역</w:t>
            </w:r>
          </w:p>
        </w:tc>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본인 내역</w:t>
            </w:r>
          </w:p>
        </w:tc>
        <w:tc>
          <w:tcPr>
            <w:tcW w:type="dxa" w:w="2160"/>
            <w:tcMar>
              <w:top w:w="100" w:type="dxa"/>
              <w:start w:w="120" w:type="dxa"/>
              <w:bottom w:w="100" w:type="dxa"/>
              <w:end w:w="120" w:type="dxa"/>
            </w:tcMar>
          </w:tcPr>
          <w:p>
            <w:pPr>
              <w:spacing w:after="0" w:line="276" w:lineRule="auto"/>
            </w:pPr>
            <w:r>
              <w:rPr>
                <w:rFonts w:ascii="맑은 고딕" w:hAnsi="맑은 고딕" w:eastAsia="맑은 고딕"/>
                <w:sz w:val="18"/>
              </w:rPr>
              <w:t>조회·조정 거래</w:t>
            </w:r>
          </w:p>
        </w:tc>
      </w:tr>
      <w:tr>
        <w:tc>
          <w:tcPr>
            <w:tcW w:type="dxa" w:w="1800"/>
            <w:tcMar>
              <w:top w:w="100" w:type="dxa"/>
              <w:start w:w="120" w:type="dxa"/>
              <w:bottom w:w="100" w:type="dxa"/>
              <w:end w:w="120" w:type="dxa"/>
            </w:tcMar>
          </w:tcPr>
          <w:p>
            <w:pPr>
              <w:spacing w:after="0" w:line="276" w:lineRule="auto"/>
            </w:pPr>
            <w:r>
              <w:rPr>
                <w:rFonts w:ascii="맑은 고딕" w:hAnsi="맑은 고딕" w:eastAsia="맑은 고딕"/>
                <w:sz w:val="18"/>
              </w:rPr>
              <w:t>관리 화면</w:t>
            </w:r>
          </w:p>
        </w:tc>
        <w:tc>
          <w:tcPr>
            <w:tcW w:type="dxa" w:w="1512"/>
            <w:tcMar>
              <w:top w:w="100" w:type="dxa"/>
              <w:start w:w="120" w:type="dxa"/>
              <w:bottom w:w="100" w:type="dxa"/>
              <w:end w:w="120" w:type="dxa"/>
            </w:tcMar>
          </w:tcPr>
          <w:p>
            <w:pPr>
              <w:spacing w:after="0" w:line="276" w:lineRule="auto"/>
            </w:pPr>
            <w:r>
              <w:rPr>
                <w:rFonts w:ascii="맑은 고딕" w:hAnsi="맑은 고딕" w:eastAsia="맑은 고딕"/>
                <w:sz w:val="18"/>
              </w:rPr>
              <w:t>차단</w:t>
            </w:r>
          </w:p>
        </w:tc>
        <w:tc>
          <w:tcPr>
            <w:tcW w:type="dxa" w:w="2304"/>
            <w:tcMar>
              <w:top w:w="100" w:type="dxa"/>
              <w:start w:w="120" w:type="dxa"/>
              <w:bottom w:w="100" w:type="dxa"/>
              <w:end w:w="120" w:type="dxa"/>
            </w:tcMar>
          </w:tcPr>
          <w:p>
            <w:pPr>
              <w:spacing w:after="0" w:line="276" w:lineRule="auto"/>
            </w:pPr>
            <w:r>
              <w:rPr>
                <w:rFonts w:ascii="맑은 고딕" w:hAnsi="맑은 고딕" w:eastAsia="맑은 고딕"/>
                <w:sz w:val="18"/>
              </w:rPr>
              <w:t>403</w:t>
            </w:r>
          </w:p>
        </w:tc>
        <w:tc>
          <w:tcPr>
            <w:tcW w:type="dxa" w:w="2232"/>
            <w:tcMar>
              <w:top w:w="100" w:type="dxa"/>
              <w:start w:w="120" w:type="dxa"/>
              <w:bottom w:w="100" w:type="dxa"/>
              <w:end w:w="120" w:type="dxa"/>
            </w:tcMar>
          </w:tcPr>
          <w:p>
            <w:pPr>
              <w:spacing w:after="0" w:line="276" w:lineRule="auto"/>
            </w:pPr>
            <w:r>
              <w:rPr>
                <w:rFonts w:ascii="맑은 고딕" w:hAnsi="맑은 고딕" w:eastAsia="맑은 고딕"/>
                <w:sz w:val="18"/>
              </w:rPr>
              <w:t>403</w:t>
            </w:r>
          </w:p>
        </w:tc>
        <w:tc>
          <w:tcPr>
            <w:tcW w:type="dxa" w:w="2160"/>
            <w:tcMar>
              <w:top w:w="100" w:type="dxa"/>
              <w:start w:w="120" w:type="dxa"/>
              <w:bottom w:w="100" w:type="dxa"/>
              <w:end w:w="120" w:type="dxa"/>
            </w:tcMar>
          </w:tcPr>
          <w:p>
            <w:pPr>
              <w:spacing w:after="0" w:line="276" w:lineRule="auto"/>
            </w:pPr>
            <w:r>
              <w:rPr>
                <w:rFonts w:ascii="맑은 고딕" w:hAnsi="맑은 고딕" w:eastAsia="맑은 고딕"/>
                <w:sz w:val="18"/>
              </w:rPr>
              <w:t>사유 기반 작업</w:t>
            </w:r>
          </w:p>
        </w:tc>
      </w:tr>
    </w:tbl>
    <w:p>
      <w:pPr>
        <w:spacing w:after="20"/>
      </w:pPr>
    </w:p>
    <w:p>
      <w:r>
        <w:br w:type="page"/>
      </w:r>
    </w:p>
    <w:p>
      <w:pPr>
        <w:keepNext/>
        <w:keepLines/>
        <w:spacing w:after="280"/>
      </w:pPr>
      <w:r>
        <w:rPr>
          <w:rFonts w:ascii="맑은 고딕" w:hAnsi="맑은 고딕" w:eastAsia="맑은 고딕"/>
          <w:b/>
          <w:sz w:val="32"/>
        </w:rPr>
        <w:t>4. 데이터베이스 및 핵심 무결성 설계</w:t>
      </w:r>
    </w:p>
    <w:p>
      <w:pPr>
        <w:keepNext/>
        <w:keepLines/>
        <w:spacing w:before="240" w:after="160"/>
      </w:pPr>
      <w:r>
        <w:rPr>
          <w:rFonts w:ascii="맑은 고딕" w:hAnsi="맑은 고딕" w:eastAsia="맑은 고딕"/>
          <w:b/>
          <w:sz w:val="26"/>
        </w:rPr>
        <w:t>4.1 주요 모델과 관계</w:t>
      </w:r>
    </w:p>
    <w:p>
      <w:pPr>
        <w:spacing w:after="160" w:line="348" w:lineRule="auto"/>
        <w:jc w:val="both"/>
      </w:pPr>
      <w:r>
        <w:rPr>
          <w:rFonts w:ascii="맑은 고딕" w:hAnsi="맑은 고딕" w:eastAsia="맑은 고딕"/>
          <w:sz w:val="22"/>
        </w:rPr>
        <w:t>User와 UserProfile, Wallet은 1:1이다. Product는 판매자를 PROTECT로 참조하고 ProductImage를 종속시킨다. Conversation과 User는 ConversationMember로 연결되며 Message는 대화와 발신자를 PROTECT로 보존한다. Report·ModerationAction·AdminAuditLog는 신고와 관리자 조치의 증거를 유지한다. Transfer는 송금 업무 상태를, LedgerEntry는 차변·대변 원장을 나타낸다.</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20"/>
            <w:shd w:fill="E7E6E6"/>
            <w:tcMar>
              <w:top w:w="100" w:type="dxa"/>
              <w:start w:w="120" w:type="dxa"/>
              <w:bottom w:w="100" w:type="dxa"/>
              <w:end w:w="120" w:type="dxa"/>
            </w:tcMar>
          </w:tcPr>
          <w:p>
            <w:pPr>
              <w:jc w:val="center"/>
            </w:pPr>
            <w:r>
              <w:rPr>
                <w:rFonts w:ascii="맑은 고딕" w:hAnsi="맑은 고딕" w:eastAsia="맑은 고딕"/>
                <w:b/>
                <w:sz w:val="19"/>
              </w:rPr>
              <w:t>모델군</w:t>
            </w:r>
          </w:p>
        </w:tc>
        <w:tc>
          <w:tcPr>
            <w:tcW w:type="dxa" w:w="4176"/>
            <w:shd w:fill="E7E6E6"/>
            <w:tcMar>
              <w:top w:w="100" w:type="dxa"/>
              <w:start w:w="120" w:type="dxa"/>
              <w:bottom w:w="100" w:type="dxa"/>
              <w:end w:w="120" w:type="dxa"/>
            </w:tcMar>
          </w:tcPr>
          <w:p>
            <w:pPr>
              <w:jc w:val="center"/>
            </w:pPr>
            <w:r>
              <w:rPr>
                <w:rFonts w:ascii="맑은 고딕" w:hAnsi="맑은 고딕" w:eastAsia="맑은 고딕"/>
                <w:b/>
                <w:sz w:val="19"/>
              </w:rPr>
              <w:t>제약·상태</w:t>
            </w:r>
          </w:p>
        </w:tc>
        <w:tc>
          <w:tcPr>
            <w:tcW w:type="dxa" w:w="2592"/>
            <w:shd w:fill="E7E6E6"/>
            <w:tcMar>
              <w:top w:w="100" w:type="dxa"/>
              <w:start w:w="120" w:type="dxa"/>
              <w:bottom w:w="100" w:type="dxa"/>
              <w:end w:w="120" w:type="dxa"/>
            </w:tcMar>
          </w:tcPr>
          <w:p>
            <w:pPr>
              <w:jc w:val="center"/>
            </w:pPr>
            <w:r>
              <w:rPr>
                <w:rFonts w:ascii="맑은 고딕" w:hAnsi="맑은 고딕" w:eastAsia="맑은 고딕"/>
                <w:b/>
                <w:sz w:val="19"/>
              </w:rPr>
              <w:t>보존 정책</w:t>
            </w:r>
          </w:p>
        </w:tc>
      </w:tr>
      <w:tr>
        <w:tc>
          <w:tcPr>
            <w:tcW w:type="dxa" w:w="2520"/>
            <w:tcMar>
              <w:top w:w="100" w:type="dxa"/>
              <w:start w:w="120" w:type="dxa"/>
              <w:bottom w:w="100" w:type="dxa"/>
              <w:end w:w="120" w:type="dxa"/>
            </w:tcMar>
          </w:tcPr>
          <w:p>
            <w:pPr>
              <w:spacing w:after="0" w:line="276" w:lineRule="auto"/>
            </w:pPr>
            <w:r>
              <w:rPr>
                <w:rFonts w:ascii="맑은 고딕" w:hAnsi="맑은 고딕" w:eastAsia="맑은 고딕"/>
                <w:sz w:val="18"/>
              </w:rPr>
              <w:t>User/UserProfile</w:t>
            </w:r>
          </w:p>
        </w:tc>
        <w:tc>
          <w:tcPr>
            <w:tcW w:type="dxa" w:w="4176"/>
            <w:tcMar>
              <w:top w:w="100" w:type="dxa"/>
              <w:start w:w="120" w:type="dxa"/>
              <w:bottom w:w="100" w:type="dxa"/>
              <w:end w:w="120" w:type="dxa"/>
            </w:tcMar>
          </w:tcPr>
          <w:p>
            <w:pPr>
              <w:spacing w:after="0" w:line="276" w:lineRule="auto"/>
            </w:pPr>
            <w:r>
              <w:rPr>
                <w:rFonts w:ascii="맑은 고딕" w:hAnsi="맑은 고딕" w:eastAsia="맑은 고딕"/>
                <w:sz w:val="18"/>
              </w:rPr>
              <w:t>고유 username, active/dormant/blocked</w:t>
            </w:r>
          </w:p>
        </w:tc>
        <w:tc>
          <w:tcPr>
            <w:tcW w:type="dxa" w:w="2592"/>
            <w:tcMar>
              <w:top w:w="100" w:type="dxa"/>
              <w:start w:w="120" w:type="dxa"/>
              <w:bottom w:w="100" w:type="dxa"/>
              <w:end w:w="120" w:type="dxa"/>
            </w:tcMar>
          </w:tcPr>
          <w:p>
            <w:pPr>
              <w:spacing w:after="0" w:line="276" w:lineRule="auto"/>
            </w:pPr>
            <w:r>
              <w:rPr>
                <w:rFonts w:ascii="맑은 고딕" w:hAnsi="맑은 고딕" w:eastAsia="맑은 고딕"/>
                <w:sz w:val="18"/>
              </w:rPr>
              <w:t>삭제 대신 상태 변경</w:t>
            </w:r>
          </w:p>
        </w:tc>
      </w:tr>
      <w:tr>
        <w:tc>
          <w:tcPr>
            <w:tcW w:type="dxa" w:w="2520"/>
            <w:tcMar>
              <w:top w:w="100" w:type="dxa"/>
              <w:start w:w="120" w:type="dxa"/>
              <w:bottom w:w="100" w:type="dxa"/>
              <w:end w:w="120" w:type="dxa"/>
            </w:tcMar>
          </w:tcPr>
          <w:p>
            <w:pPr>
              <w:spacing w:after="0" w:line="276" w:lineRule="auto"/>
            </w:pPr>
            <w:r>
              <w:rPr>
                <w:rFonts w:ascii="맑은 고딕" w:hAnsi="맑은 고딕" w:eastAsia="맑은 고딕"/>
                <w:sz w:val="18"/>
              </w:rPr>
              <w:t>Product/Image</w:t>
            </w:r>
          </w:p>
        </w:tc>
        <w:tc>
          <w:tcPr>
            <w:tcW w:type="dxa" w:w="4176"/>
            <w:tcMar>
              <w:top w:w="100" w:type="dxa"/>
              <w:start w:w="120" w:type="dxa"/>
              <w:bottom w:w="100" w:type="dxa"/>
              <w:end w:w="120" w:type="dxa"/>
            </w:tcMar>
          </w:tcPr>
          <w:p>
            <w:pPr>
              <w:spacing w:after="0" w:line="276" w:lineRule="auto"/>
            </w:pPr>
            <w:r>
              <w:rPr>
                <w:rFonts w:ascii="맑은 고딕" w:hAnsi="맑은 고딕" w:eastAsia="맑은 고딕"/>
                <w:sz w:val="18"/>
              </w:rPr>
              <w:t>공개·판매·차단·삭제 상태, 가격 제약</w:t>
            </w:r>
          </w:p>
        </w:tc>
        <w:tc>
          <w:tcPr>
            <w:tcW w:type="dxa" w:w="2592"/>
            <w:tcMar>
              <w:top w:w="100" w:type="dxa"/>
              <w:start w:w="120" w:type="dxa"/>
              <w:bottom w:w="100" w:type="dxa"/>
              <w:end w:w="120" w:type="dxa"/>
            </w:tcMar>
          </w:tcPr>
          <w:p>
            <w:pPr>
              <w:spacing w:after="0" w:line="276" w:lineRule="auto"/>
            </w:pPr>
            <w:r>
              <w:rPr>
                <w:rFonts w:ascii="맑은 고딕" w:hAnsi="맑은 고딕" w:eastAsia="맑은 고딕"/>
                <w:sz w:val="18"/>
              </w:rPr>
              <w:t>UUID 경로·검증 이미지</w:t>
            </w:r>
          </w:p>
        </w:tc>
      </w:tr>
      <w:tr>
        <w:tc>
          <w:tcPr>
            <w:tcW w:type="dxa" w:w="2520"/>
            <w:tcMar>
              <w:top w:w="100" w:type="dxa"/>
              <w:start w:w="120" w:type="dxa"/>
              <w:bottom w:w="100" w:type="dxa"/>
              <w:end w:w="120" w:type="dxa"/>
            </w:tcMar>
          </w:tcPr>
          <w:p>
            <w:pPr>
              <w:spacing w:after="0" w:line="276" w:lineRule="auto"/>
            </w:pPr>
            <w:r>
              <w:rPr>
                <w:rFonts w:ascii="맑은 고딕" w:hAnsi="맑은 고딕" w:eastAsia="맑은 고딕"/>
                <w:sz w:val="18"/>
              </w:rPr>
              <w:t>Conversation/Member</w:t>
            </w:r>
          </w:p>
        </w:tc>
        <w:tc>
          <w:tcPr>
            <w:tcW w:type="dxa" w:w="4176"/>
            <w:tcMar>
              <w:top w:w="100" w:type="dxa"/>
              <w:start w:w="120" w:type="dxa"/>
              <w:bottom w:w="100" w:type="dxa"/>
              <w:end w:w="120" w:type="dxa"/>
            </w:tcMar>
          </w:tcPr>
          <w:p>
            <w:pPr>
              <w:spacing w:after="0" w:line="276" w:lineRule="auto"/>
            </w:pPr>
            <w:r>
              <w:rPr>
                <w:rFonts w:ascii="맑은 고딕" w:hAnsi="맑은 고딕" w:eastAsia="맑은 고딕"/>
                <w:sz w:val="18"/>
              </w:rPr>
              <w:t>global 조건부 단일, direct_key 고유</w:t>
            </w:r>
          </w:p>
        </w:tc>
        <w:tc>
          <w:tcPr>
            <w:tcW w:type="dxa" w:w="2592"/>
            <w:tcMar>
              <w:top w:w="100" w:type="dxa"/>
              <w:start w:w="120" w:type="dxa"/>
              <w:bottom w:w="100" w:type="dxa"/>
              <w:end w:w="120" w:type="dxa"/>
            </w:tcMar>
          </w:tcPr>
          <w:p>
            <w:pPr>
              <w:spacing w:after="0" w:line="276" w:lineRule="auto"/>
            </w:pPr>
            <w:r>
              <w:rPr>
                <w:rFonts w:ascii="맑은 고딕" w:hAnsi="맑은 고딕" w:eastAsia="맑은 고딕"/>
                <w:sz w:val="18"/>
              </w:rPr>
              <w:t>참여자별 접근</w:t>
            </w:r>
          </w:p>
        </w:tc>
      </w:tr>
      <w:tr>
        <w:tc>
          <w:tcPr>
            <w:tcW w:type="dxa" w:w="2520"/>
            <w:tcMar>
              <w:top w:w="100" w:type="dxa"/>
              <w:start w:w="120" w:type="dxa"/>
              <w:bottom w:w="100" w:type="dxa"/>
              <w:end w:w="120" w:type="dxa"/>
            </w:tcMar>
          </w:tcPr>
          <w:p>
            <w:pPr>
              <w:spacing w:after="0" w:line="276" w:lineRule="auto"/>
            </w:pPr>
            <w:r>
              <w:rPr>
                <w:rFonts w:ascii="맑은 고딕" w:hAnsi="맑은 고딕" w:eastAsia="맑은 고딕"/>
                <w:sz w:val="18"/>
              </w:rPr>
              <w:t>Message</w:t>
            </w:r>
          </w:p>
        </w:tc>
        <w:tc>
          <w:tcPr>
            <w:tcW w:type="dxa" w:w="4176"/>
            <w:tcMar>
              <w:top w:w="100" w:type="dxa"/>
              <w:start w:w="120" w:type="dxa"/>
              <w:bottom w:w="100" w:type="dxa"/>
              <w:end w:w="120" w:type="dxa"/>
            </w:tcMar>
          </w:tcPr>
          <w:p>
            <w:pPr>
              <w:spacing w:after="0" w:line="276" w:lineRule="auto"/>
            </w:pPr>
            <w:r>
              <w:rPr>
                <w:rFonts w:ascii="맑은 고딕" w:hAnsi="맑은 고딕" w:eastAsia="맑은 고딕"/>
                <w:sz w:val="18"/>
              </w:rPr>
              <w:t>1000자, visible/hidden/deleted</w:t>
            </w:r>
          </w:p>
        </w:tc>
        <w:tc>
          <w:tcPr>
            <w:tcW w:type="dxa" w:w="2592"/>
            <w:tcMar>
              <w:top w:w="100" w:type="dxa"/>
              <w:start w:w="120" w:type="dxa"/>
              <w:bottom w:w="100" w:type="dxa"/>
              <w:end w:w="120" w:type="dxa"/>
            </w:tcMar>
          </w:tcPr>
          <w:p>
            <w:pPr>
              <w:spacing w:after="0" w:line="276" w:lineRule="auto"/>
            </w:pPr>
            <w:r>
              <w:rPr>
                <w:rFonts w:ascii="맑은 고딕" w:hAnsi="맑은 고딕" w:eastAsia="맑은 고딕"/>
                <w:sz w:val="18"/>
              </w:rPr>
              <w:t>발신자·대화 PROTECT</w:t>
            </w:r>
          </w:p>
        </w:tc>
      </w:tr>
      <w:tr>
        <w:tc>
          <w:tcPr>
            <w:tcW w:type="dxa" w:w="2520"/>
            <w:tcMar>
              <w:top w:w="100" w:type="dxa"/>
              <w:start w:w="120" w:type="dxa"/>
              <w:bottom w:w="100" w:type="dxa"/>
              <w:end w:w="120" w:type="dxa"/>
            </w:tcMar>
          </w:tcPr>
          <w:p>
            <w:pPr>
              <w:spacing w:after="0" w:line="276" w:lineRule="auto"/>
            </w:pPr>
            <w:r>
              <w:rPr>
                <w:rFonts w:ascii="맑은 고딕" w:hAnsi="맑은 고딕" w:eastAsia="맑은 고딕"/>
                <w:sz w:val="18"/>
              </w:rPr>
              <w:t>Wallet/Transfer/Ledger</w:t>
            </w:r>
          </w:p>
        </w:tc>
        <w:tc>
          <w:tcPr>
            <w:tcW w:type="dxa" w:w="4176"/>
            <w:tcMar>
              <w:top w:w="100" w:type="dxa"/>
              <w:start w:w="120" w:type="dxa"/>
              <w:bottom w:w="100" w:type="dxa"/>
              <w:end w:w="120" w:type="dxa"/>
            </w:tcMar>
          </w:tcPr>
          <w:p>
            <w:pPr>
              <w:spacing w:after="0" w:line="276" w:lineRule="auto"/>
            </w:pPr>
            <w:r>
              <w:rPr>
                <w:rFonts w:ascii="맑은 고딕" w:hAnsi="맑은 고딕" w:eastAsia="맑은 고딕"/>
                <w:sz w:val="18"/>
              </w:rPr>
              <w:t>멱등 키, 행 잠금, debit/credit</w:t>
            </w:r>
          </w:p>
        </w:tc>
        <w:tc>
          <w:tcPr>
            <w:tcW w:type="dxa" w:w="2592"/>
            <w:tcMar>
              <w:top w:w="100" w:type="dxa"/>
              <w:start w:w="120" w:type="dxa"/>
              <w:bottom w:w="100" w:type="dxa"/>
              <w:end w:w="120" w:type="dxa"/>
            </w:tcMar>
          </w:tcPr>
          <w:p>
            <w:pPr>
              <w:spacing w:after="0" w:line="276" w:lineRule="auto"/>
            </w:pPr>
            <w:r>
              <w:rPr>
                <w:rFonts w:ascii="맑은 고딕" w:hAnsi="맑은 고딕" w:eastAsia="맑은 고딕"/>
                <w:sz w:val="18"/>
              </w:rPr>
              <w:t>원장 수정·삭제 금지</w:t>
            </w:r>
          </w:p>
        </w:tc>
      </w:tr>
      <w:tr>
        <w:tc>
          <w:tcPr>
            <w:tcW w:type="dxa" w:w="2520"/>
            <w:tcMar>
              <w:top w:w="100" w:type="dxa"/>
              <w:start w:w="120" w:type="dxa"/>
              <w:bottom w:w="100" w:type="dxa"/>
              <w:end w:w="120" w:type="dxa"/>
            </w:tcMar>
          </w:tcPr>
          <w:p>
            <w:pPr>
              <w:spacing w:after="0" w:line="276" w:lineRule="auto"/>
            </w:pPr>
            <w:r>
              <w:rPr>
                <w:rFonts w:ascii="맑은 고딕" w:hAnsi="맑은 고딕" w:eastAsia="맑은 고딕"/>
                <w:sz w:val="18"/>
              </w:rPr>
              <w:t>Report/Moderation/Audit</w:t>
            </w:r>
          </w:p>
        </w:tc>
        <w:tc>
          <w:tcPr>
            <w:tcW w:type="dxa" w:w="4176"/>
            <w:tcMar>
              <w:top w:w="100" w:type="dxa"/>
              <w:start w:w="120" w:type="dxa"/>
              <w:bottom w:w="100" w:type="dxa"/>
              <w:end w:w="120" w:type="dxa"/>
            </w:tcMar>
          </w:tcPr>
          <w:p>
            <w:pPr>
              <w:spacing w:after="0" w:line="276" w:lineRule="auto"/>
            </w:pPr>
            <w:r>
              <w:rPr>
                <w:rFonts w:ascii="맑은 고딕" w:hAnsi="맑은 고딕" w:eastAsia="맑은 고딕"/>
                <w:sz w:val="18"/>
              </w:rPr>
              <w:t>중복 신고, 사유, 전후 JSON</w:t>
            </w:r>
          </w:p>
        </w:tc>
        <w:tc>
          <w:tcPr>
            <w:tcW w:type="dxa" w:w="2592"/>
            <w:tcMar>
              <w:top w:w="100" w:type="dxa"/>
              <w:start w:w="120" w:type="dxa"/>
              <w:bottom w:w="100" w:type="dxa"/>
              <w:end w:w="120" w:type="dxa"/>
            </w:tcMar>
          </w:tcPr>
          <w:p>
            <w:pPr>
              <w:spacing w:after="0" w:line="276" w:lineRule="auto"/>
            </w:pPr>
            <w:r>
              <w:rPr>
                <w:rFonts w:ascii="맑은 고딕" w:hAnsi="맑은 고딕" w:eastAsia="맑은 고딕"/>
                <w:sz w:val="18"/>
              </w:rPr>
              <w:t>감사 기록 불변</w:t>
            </w:r>
          </w:p>
        </w:tc>
      </w:tr>
    </w:tbl>
    <w:p>
      <w:pPr>
        <w:spacing w:after="20"/>
      </w:pPr>
    </w:p>
    <w:p>
      <w:pPr>
        <w:keepNext/>
        <w:keepLines/>
        <w:spacing w:before="240" w:after="160"/>
      </w:pPr>
      <w:r>
        <w:rPr>
          <w:rFonts w:ascii="맑은 고딕" w:hAnsi="맑은 고딕" w:eastAsia="맑은 고딕"/>
          <w:b/>
          <w:sz w:val="26"/>
        </w:rPr>
        <w:t>4.2 포인트 송금의 원자성</w:t>
      </w:r>
    </w:p>
    <w:p>
      <w:pPr>
        <w:spacing w:after="160" w:line="348" w:lineRule="auto"/>
        <w:jc w:val="both"/>
      </w:pPr>
      <w:r>
        <w:rPr>
          <w:rFonts w:ascii="맑은 고딕" w:hAnsi="맑은 고딕" w:eastAsia="맑은 고딕"/>
          <w:sz w:val="22"/>
        </w:rPr>
        <w:t>송금은 양의 정수, 자기 자신 금지, 활성 수신자, 1회 상한, 잔액 상한을 먼저 검증한다. 하나의 DB 트랜잭션에서 두 지갑을 결정적 순서로 select_for_update 잠금하고 잔액을 확인한 다음 송금·양쪽 원장을 기록한다. 같은 멱등 키는 동일 결과를 반환하며 실패 시 어떤 잔액과 원장도 남지 않는다.</w:t>
      </w: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송금 불변식</w:t>
            </w:r>
          </w:p>
          <w:p>
            <w:pPr>
              <w:spacing w:after="40" w:line="276" w:lineRule="auto"/>
            </w:pPr>
            <w:r>
              <w:rPr>
                <w:rFonts w:ascii="맑은 고딕" w:hAnsi="맑은 고딕" w:eastAsia="맑은 고딕"/>
                <w:sz w:val="21"/>
              </w:rPr>
              <w:t>sender.balance ≥ 0</w:t>
            </w:r>
          </w:p>
          <w:p>
            <w:pPr>
              <w:spacing w:after="40" w:line="276" w:lineRule="auto"/>
            </w:pPr>
            <w:r>
              <w:rPr>
                <w:rFonts w:ascii="맑은 고딕" w:hAnsi="맑은 고딕" w:eastAsia="맑은 고딕"/>
                <w:sz w:val="21"/>
              </w:rPr>
              <w:t>송금 전 총잔액 = 송금 후 총잔액</w:t>
            </w:r>
          </w:p>
          <w:p>
            <w:pPr>
              <w:spacing w:after="40" w:line="276" w:lineRule="auto"/>
            </w:pPr>
            <w:r>
              <w:rPr>
                <w:rFonts w:ascii="맑은 고딕" w:hAnsi="맑은 고딕" w:eastAsia="맑은 고딕"/>
                <w:sz w:val="21"/>
              </w:rPr>
              <w:t>성공 Transfer 1건 ↔ debit/credit LedgerEntry 각 1건</w:t>
            </w:r>
          </w:p>
          <w:p>
            <w:pPr>
              <w:spacing w:after="40" w:line="276" w:lineRule="auto"/>
            </w:pPr>
            <w:r>
              <w:rPr>
                <w:rFonts w:ascii="맑은 고딕" w:hAnsi="맑은 고딕" w:eastAsia="맑은 고딕"/>
                <w:sz w:val="21"/>
              </w:rPr>
              <w:t>동일 idempotency key는 효과가 한 번만 발생</w:t>
            </w:r>
          </w:p>
          <w:p>
            <w:pPr>
              <w:spacing w:after="40" w:line="276" w:lineRule="auto"/>
            </w:pPr>
            <w:r>
              <w:rPr>
                <w:rFonts w:ascii="맑은 고딕" w:hAnsi="맑은 고딕" w:eastAsia="맑은 고딕"/>
                <w:sz w:val="21"/>
              </w:rPr>
              <w:t>관리자는 잔액 직접 수정 대신 조정 거래 생성</w:t>
            </w:r>
          </w:p>
        </w:tc>
      </w:tr>
    </w:tbl>
    <w:p>
      <w:pPr>
        <w:spacing w:after="20"/>
      </w:pPr>
    </w:p>
    <w:p>
      <w:pPr>
        <w:keepNext/>
        <w:keepLines/>
        <w:spacing w:before="240" w:after="160"/>
      </w:pPr>
      <w:r>
        <w:rPr>
          <w:rFonts w:ascii="맑은 고딕" w:hAnsi="맑은 고딕" w:eastAsia="맑은 고딕"/>
          <w:b/>
          <w:sz w:val="26"/>
        </w:rPr>
        <w:t>4.3 검색과 공개 범위</w:t>
      </w:r>
    </w:p>
    <w:p>
      <w:pPr>
        <w:spacing w:after="160" w:line="348" w:lineRule="auto"/>
        <w:jc w:val="both"/>
      </w:pPr>
      <w:r>
        <w:rPr>
          <w:rFonts w:ascii="맑은 고딕" w:hAnsi="맑은 고딕" w:eastAsia="맑은 고딕"/>
          <w:sz w:val="22"/>
        </w:rPr>
        <w:t>상품명과 설명을 ORM icontains 조건으로 검색하고 공개·판매 상태만 노출한다. 빈 검색어는 공개 전체 목록으로 처리하며 정렬·페이지네이션을 서버에서 적용한다. 비공개·삭제·차단 상품은 일반 사용자 쿼리셋 자체에서 제외하므로 URL 직접 접근에도 노출되지 않는다. 관리 목적 조회는 관리자 전용 엔드포인트에서만 허용한다.</w:t>
      </w:r>
    </w:p>
    <w:p>
      <w:r>
        <w:br w:type="page"/>
      </w:r>
    </w:p>
    <w:p>
      <w:pPr>
        <w:keepNext/>
        <w:keepLines/>
        <w:spacing w:after="280"/>
      </w:pPr>
      <w:r>
        <w:rPr>
          <w:rFonts w:ascii="맑은 고딕" w:hAnsi="맑은 고딕" w:eastAsia="맑은 고딕"/>
          <w:b/>
          <w:sz w:val="32"/>
        </w:rPr>
        <w:t>5. 구현 과정</w:t>
      </w:r>
    </w:p>
    <w:p>
      <w:pPr>
        <w:keepNext/>
        <w:keepLines/>
        <w:spacing w:before="240" w:after="160"/>
      </w:pPr>
      <w:r>
        <w:rPr>
          <w:rFonts w:ascii="맑은 고딕" w:hAnsi="맑은 고딕" w:eastAsia="맑은 고딕"/>
          <w:b/>
          <w:sz w:val="26"/>
        </w:rPr>
        <w:t>5.1 기반·인증·상품·검색</w:t>
      </w:r>
    </w:p>
    <w:p>
      <w:pPr>
        <w:spacing w:after="160" w:line="348" w:lineRule="auto"/>
        <w:jc w:val="both"/>
      </w:pPr>
      <w:r>
        <w:rPr>
          <w:rFonts w:ascii="맑은 고딕" w:hAnsi="맑은 고딕" w:eastAsia="맑은 고딕"/>
          <w:sz w:val="22"/>
        </w:rPr>
        <w:t>초기 환경과 과제 PDF를 조사한 뒤 Django 프로젝트, 환경변수, PostgreSQL 마이그레이션과 Bootstrap 기반 공통 화면을 구성했다. Django 내장 인증·세션·비밀번호 해시·CSRF를 재사용하고 가입 폼에 강도와 중복 검증을 적용했다. 프로필과 마이페이지는 본인 변경만 허용하며, 계정 상태 미들웨어가 휴면·차단 사용자의 보호 기능 접근을 막는다.</w:t>
      </w:r>
    </w:p>
    <w:p>
      <w:pPr>
        <w:spacing w:after="160" w:line="348" w:lineRule="auto"/>
        <w:jc w:val="both"/>
      </w:pPr>
      <w:r>
        <w:rPr>
          <w:rFonts w:ascii="맑은 고딕" w:hAnsi="맑은 고딕" w:eastAsia="맑은 고딕"/>
          <w:sz w:val="22"/>
        </w:rPr>
        <w:t>상품 생성·수정·삭제는 로그인과 소유자 검사를 모두 수행한다. 이미지 업로드는 확장자, MIME, 크기와 실제 이미지 디코딩을 검증하고 UUID 경로를 사용한다. 검색은 raw SQL 없이 ORM으로 구현하고 상태 필터와 페이지네이션을 테스트했다.</w:t>
      </w:r>
    </w:p>
    <w:p>
      <w:pPr>
        <w:keepNext/>
        <w:keepLines/>
        <w:spacing w:before="240" w:after="160"/>
      </w:pPr>
      <w:r>
        <w:rPr>
          <w:rFonts w:ascii="맑은 고딕" w:hAnsi="맑은 고딕" w:eastAsia="맑은 고딕"/>
          <w:b/>
          <w:sz w:val="26"/>
        </w:rPr>
        <w:t>5.2 지갑·송금·원장</w:t>
      </w:r>
    </w:p>
    <w:p>
      <w:pPr>
        <w:spacing w:after="160" w:line="348" w:lineRule="auto"/>
        <w:jc w:val="both"/>
      </w:pPr>
      <w:r>
        <w:rPr>
          <w:rFonts w:ascii="맑은 고딕" w:hAnsi="맑은 고딕" w:eastAsia="맑은 고딕"/>
          <w:sz w:val="22"/>
        </w:rPr>
        <w:t>신규 사용자는 정책에 따른 초기 테스트 포인트를 지갑으로 지급받는다. 송금 서비스는 두 지갑 잠금, 멱등 키, 실패 롤백과 원장 생성까지 한 트랜잭션으로 처리한다. PostgreSQL 외부 통합 테스트에서는 동시에 잔액을 초과하는 송금을 시도해 하나만 성공하고 음수 잔액이 발생하지 않음을 확인했다. 관리자 조정도 별도 Adjustment와 LedgerEntry, 감사 로그를 함께 생성한다.</w:t>
      </w:r>
    </w:p>
    <w:p>
      <w:pPr>
        <w:keepNext/>
        <w:keepLines/>
        <w:spacing w:before="240" w:after="160"/>
      </w:pPr>
      <w:r>
        <w:rPr>
          <w:rFonts w:ascii="맑은 고딕" w:hAnsi="맑은 고딕" w:eastAsia="맑은 고딕"/>
          <w:b/>
          <w:sz w:val="26"/>
        </w:rPr>
        <w:t>5.3 신고·제재·관리자</w:t>
      </w:r>
    </w:p>
    <w:p>
      <w:pPr>
        <w:spacing w:after="160" w:line="348" w:lineRule="auto"/>
        <w:jc w:val="both"/>
      </w:pPr>
      <w:r>
        <w:rPr>
          <w:rFonts w:ascii="맑은 고딕" w:hAnsi="맑은 고딕" w:eastAsia="맑은 고딕"/>
          <w:sz w:val="22"/>
        </w:rPr>
        <w:t>사용자와 상품 신고는 동일 대상 중복뿐 아니라 사용자별 시간당 상한을 적용한다. 신고 누적 임계치에 도달하면 상품은 차단되고 사용자는 휴면 또는 차단 상태로 전환된다. 관리자는 전용 대시보드에서 전체 사용자·상품·신고·거래를 조회하고 사유를 입력해 제재·복구·메시지 상태 변경·포인트 조정을 수행한다. 모든 변경은 관리자, 대상, 작업, 사유, 전후 값과 시간을 불변 감사 로그에 기록한다.</w:t>
      </w:r>
    </w:p>
    <w:p>
      <w:pPr>
        <w:keepNext/>
        <w:keepLines/>
        <w:spacing w:before="240" w:after="160"/>
      </w:pPr>
      <w:r>
        <w:rPr>
          <w:rFonts w:ascii="맑은 고딕" w:hAnsi="맑은 고딕" w:eastAsia="맑은 고딕"/>
          <w:b/>
          <w:sz w:val="26"/>
        </w:rPr>
        <w:t>5.4 전체·1대1 채팅</w:t>
      </w:r>
    </w:p>
    <w:p>
      <w:pPr>
        <w:spacing w:after="160" w:line="348" w:lineRule="auto"/>
        <w:jc w:val="both"/>
      </w:pPr>
      <w:r>
        <w:rPr>
          <w:rFonts w:ascii="맑은 고딕" w:hAnsi="맑은 고딕" w:eastAsia="맑은 고딕"/>
          <w:sz w:val="22"/>
        </w:rPr>
        <w:t>전체 대화는 조건부 단일 제약으로 하나만 유지하고, 1대1 대화는 정렬한 두 사용자 ID로 direct_key를 생성해 중복을 막는다. 메시지는 PostgreSQL에 먼저 저장한 뒤 Redis channel layer로 전달한다. WebSocket 연결과 메시지 수신 때마다 세션, Origin, 활성 계정과 참여자 조건을 확인하며 길이와 분당 전송량을 제한한다. 화면 출력은 템플릿 autoescape와 DOM textContent를 사용한다.</w:t>
      </w:r>
    </w:p>
    <w:p>
      <w:pPr>
        <w:keepNext/>
        <w:keepLines/>
        <w:spacing w:before="240" w:after="160"/>
      </w:pPr>
      <w:r>
        <w:rPr>
          <w:rFonts w:ascii="맑은 고딕" w:hAnsi="맑은 고딕" w:eastAsia="맑은 고딕"/>
          <w:b/>
          <w:sz w:val="26"/>
        </w:rPr>
        <w:t>5.5 관리자와 사용자 화면</w:t>
      </w:r>
    </w:p>
    <w:p>
      <w:pPr>
        <w:spacing w:after="160" w:line="348" w:lineRule="auto"/>
        <w:jc w:val="both"/>
      </w:pPr>
      <w:r>
        <w:rPr>
          <w:rFonts w:ascii="맑은 고딕" w:hAnsi="맑은 고딕" w:eastAsia="맑은 고딕"/>
          <w:sz w:val="22"/>
        </w:rPr>
        <w:t>화면은 서버 렌더링과 Bootstrap을 사용해 가입·로그인·상품·채팅·지갑·신고·관리 흐름을 일관되게 구성했다. 보안 강화 과정에서 인라인 JavaScript와 CSS를 정적 파일로 이동했고, 403·404·500 페이지는 내부 예외 정보를 노출하지 않으면서 사용자가 다음 행동을 이해하도록 작성했다.</w:t>
      </w:r>
    </w:p>
    <w:p>
      <w:r>
        <w:br w:type="page"/>
      </w:r>
    </w:p>
    <w:p>
      <w:pPr>
        <w:keepNext/>
        <w:keepLines/>
        <w:spacing w:after="280"/>
      </w:pPr>
      <w:r>
        <w:rPr>
          <w:rFonts w:ascii="맑은 고딕" w:hAnsi="맑은 고딕" w:eastAsia="맑은 고딕"/>
          <w:b/>
          <w:sz w:val="32"/>
        </w:rPr>
        <w:t>6. 보안 설계와 위협 대응</w:t>
      </w:r>
    </w:p>
    <w:p>
      <w:pPr>
        <w:keepNext/>
        <w:keepLines/>
        <w:spacing w:before="240" w:after="160"/>
      </w:pPr>
      <w:r>
        <w:rPr>
          <w:rFonts w:ascii="맑은 고딕" w:hAnsi="맑은 고딕" w:eastAsia="맑은 고딕"/>
          <w:b/>
          <w:sz w:val="26"/>
        </w:rPr>
        <w:t>6.1 인증·세션·접근 제어</w:t>
      </w:r>
    </w:p>
    <w:p>
      <w:pPr>
        <w:spacing w:after="160" w:line="348" w:lineRule="auto"/>
        <w:jc w:val="both"/>
      </w:pPr>
      <w:r>
        <w:rPr>
          <w:rFonts w:ascii="맑은 고딕" w:hAnsi="맑은 고딕" w:eastAsia="맑은 고딕"/>
          <w:sz w:val="22"/>
        </w:rPr>
        <w:t>Django의 PBKDF2 계열 비밀번호 해시, 세션 순환, CSRF 미들웨어와 HttpOnly·SameSite 쿠키를 기본으로 한다. 로그인 실패는 HMAC 처리된 사용자명/IP 결합 키로 제한해 원문 개인정보를 저장하지 않는다. 객체 접근은 소유자·참여자·관리자 조건을 View와 WebSocket 소비자에서 검사하고 권한 위반은 403 또는 4403으로 종료한다.</w:t>
      </w:r>
    </w:p>
    <w:p>
      <w:pPr>
        <w:keepNext/>
        <w:keepLines/>
        <w:spacing w:before="240" w:after="160"/>
      </w:pPr>
      <w:r>
        <w:rPr>
          <w:rFonts w:ascii="맑은 고딕" w:hAnsi="맑은 고딕" w:eastAsia="맑은 고딕"/>
          <w:b/>
          <w:sz w:val="26"/>
        </w:rPr>
        <w:t>6.2 입력·출력·파일 보안</w:t>
      </w:r>
    </w:p>
    <w:p>
      <w:pPr>
        <w:spacing w:after="160" w:line="348" w:lineRule="auto"/>
        <w:jc w:val="both"/>
      </w:pPr>
      <w:r>
        <w:rPr>
          <w:rFonts w:ascii="맑은 고딕" w:hAnsi="맑은 고딕" w:eastAsia="맑은 고딕"/>
          <w:sz w:val="22"/>
        </w:rPr>
        <w:t>모든 DB 검색과 변경은 ORM을 사용해 SQL 파라미터 바인딩을 유지한다. 템플릿 autoescape와 textContent로 저장형·반사형·DOM XSS를 막으며 CSP를 추가 방어선으로 둔다. 상태 변경은 POST와 CSRF 토큰을 요구한다. 이미지 파일은 확장자·MIME·크기·내용을 함께 검증하고 사용자가 제공한 파일명을 저장 경로에 사용하지 않는다.</w:t>
      </w:r>
    </w:p>
    <w:p>
      <w:pPr>
        <w:keepNext/>
        <w:keepLines/>
        <w:spacing w:before="240" w:after="160"/>
      </w:pPr>
      <w:r>
        <w:rPr>
          <w:rFonts w:ascii="맑은 고딕" w:hAnsi="맑은 고딕" w:eastAsia="맑은 고딕"/>
          <w:b/>
          <w:sz w:val="26"/>
        </w:rPr>
        <w:t>6.3 관리자·감사·불변성</w:t>
      </w:r>
    </w:p>
    <w:p>
      <w:pPr>
        <w:spacing w:after="160" w:line="348" w:lineRule="auto"/>
        <w:jc w:val="both"/>
      </w:pPr>
      <w:r>
        <w:rPr>
          <w:rFonts w:ascii="맑은 고딕" w:hAnsi="맑은 고딕" w:eastAsia="맑은 고딕"/>
          <w:sz w:val="22"/>
        </w:rPr>
        <w:t>관리자 여부는 서버의 is_staff 조건으로 검증하며, 버튼 숨김은 편의 기능일 뿐 권한 통제가 아니다. 사용자·상품·신고·원장·조정·감사 모델의 Django Admin 직접 변경을 막아 전용 감사 서비스를 강제한다. 불변 QuerySet은 update, bulk_update, delete를 거절해 셸이나 관리 코드도 원장과 감사 증거를 변경할 수 없게 한다.</w:t>
      </w:r>
    </w:p>
    <w:p>
      <w:pPr>
        <w:keepNext/>
        <w:keepLines/>
        <w:spacing w:before="240" w:after="160"/>
      </w:pPr>
      <w:r>
        <w:rPr>
          <w:rFonts w:ascii="맑은 고딕" w:hAnsi="맑은 고딕" w:eastAsia="맑은 고딕"/>
          <w:b/>
          <w:sz w:val="26"/>
        </w:rPr>
        <w:t>6.4 보안 헤더와 배포</w:t>
      </w:r>
    </w:p>
    <w:p>
      <w:pPr>
        <w:spacing w:after="160" w:line="348" w:lineRule="auto"/>
        <w:jc w:val="both"/>
      </w:pPr>
      <w:r>
        <w:rPr>
          <w:rFonts w:ascii="맑은 고딕" w:hAnsi="맑은 고딕" w:eastAsia="맑은 고딕"/>
          <w:sz w:val="22"/>
        </w:rPr>
        <w:t>X-Frame-Options, nosniff, CSP, Permissions-Policy를 적용하고 Bootstrap CDN 자원에는 SRI를 사용한다. 운영 설정은 DEBUG=false, 난수 SECRET_KEY, 허용 호스트, Secure 쿠키와 HSTS를 환경변수로 제어한다. 컨테이너는 appuser 비루트 계정으로 실행하고 정적 파일은 이미지 빌드와 시작 절차에서 수집한다.</w:t>
      </w:r>
    </w:p>
    <w:p>
      <w:r>
        <w:br w:type="page"/>
      </w:r>
    </w:p>
    <w:p>
      <w:pPr>
        <w:keepNext/>
        <w:keepLines/>
        <w:spacing w:after="280"/>
      </w:pPr>
      <w:r>
        <w:rPr>
          <w:rFonts w:ascii="맑은 고딕" w:hAnsi="맑은 고딕" w:eastAsia="맑은 고딕"/>
          <w:b/>
          <w:sz w:val="32"/>
        </w:rPr>
        <w:t>7. 체크리스트 및 테스트</w:t>
      </w:r>
    </w:p>
    <w:p>
      <w:pPr>
        <w:keepNext/>
        <w:keepLines/>
        <w:spacing w:before="240" w:after="160"/>
      </w:pPr>
      <w:r>
        <w:rPr>
          <w:rFonts w:ascii="맑은 고딕" w:hAnsi="맑은 고딕" w:eastAsia="맑은 고딕"/>
          <w:b/>
          <w:sz w:val="26"/>
        </w:rPr>
        <w:t>7.1 테스트 계층</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fill="E7E6E6"/>
            <w:tcMar>
              <w:top w:w="100" w:type="dxa"/>
              <w:start w:w="120" w:type="dxa"/>
              <w:bottom w:w="100" w:type="dxa"/>
              <w:end w:w="120" w:type="dxa"/>
            </w:tcMar>
          </w:tcPr>
          <w:p>
            <w:pPr>
              <w:jc w:val="center"/>
            </w:pPr>
            <w:r>
              <w:rPr>
                <w:rFonts w:ascii="맑은 고딕" w:hAnsi="맑은 고딕" w:eastAsia="맑은 고딕"/>
                <w:b/>
                <w:sz w:val="19"/>
              </w:rPr>
              <w:t>계층</w:t>
            </w:r>
          </w:p>
        </w:tc>
        <w:tc>
          <w:tcPr>
            <w:tcW w:type="dxa" w:w="6840"/>
            <w:shd w:fill="E7E6E6"/>
            <w:tcMar>
              <w:top w:w="100" w:type="dxa"/>
              <w:start w:w="120" w:type="dxa"/>
              <w:bottom w:w="100" w:type="dxa"/>
              <w:end w:w="120" w:type="dxa"/>
            </w:tcMar>
          </w:tcPr>
          <w:p>
            <w:pPr>
              <w:jc w:val="center"/>
            </w:pPr>
            <w:r>
              <w:rPr>
                <w:rFonts w:ascii="맑은 고딕" w:hAnsi="맑은 고딕" w:eastAsia="맑은 고딕"/>
                <w:b/>
                <w:sz w:val="19"/>
              </w:rPr>
              <w:t>검증 범위</w:t>
            </w:r>
          </w:p>
        </w:tc>
      </w:tr>
      <w:tr>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모델/서비스</w:t>
            </w:r>
          </w:p>
        </w:tc>
        <w:tc>
          <w:tcPr>
            <w:tcW w:type="dxa" w:w="6840"/>
            <w:tcMar>
              <w:top w:w="100" w:type="dxa"/>
              <w:start w:w="120" w:type="dxa"/>
              <w:bottom w:w="100" w:type="dxa"/>
              <w:end w:w="120" w:type="dxa"/>
            </w:tcMar>
          </w:tcPr>
          <w:p>
            <w:pPr>
              <w:spacing w:after="0" w:line="276" w:lineRule="auto"/>
            </w:pPr>
            <w:r>
              <w:rPr>
                <w:rFonts w:ascii="맑은 고딕" w:hAnsi="맑은 고딕" w:eastAsia="맑은 고딕"/>
                <w:sz w:val="18"/>
              </w:rPr>
              <w:t>제약, 상태 전이, 불변 QuerySet, 원장 정합성</w:t>
            </w:r>
          </w:p>
        </w:tc>
      </w:tr>
      <w:tr>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인증/권한</w:t>
            </w:r>
          </w:p>
        </w:tc>
        <w:tc>
          <w:tcPr>
            <w:tcW w:type="dxa" w:w="6840"/>
            <w:tcMar>
              <w:top w:w="100" w:type="dxa"/>
              <w:start w:w="120" w:type="dxa"/>
              <w:bottom w:w="100" w:type="dxa"/>
              <w:end w:w="120" w:type="dxa"/>
            </w:tcMar>
          </w:tcPr>
          <w:p>
            <w:pPr>
              <w:spacing w:after="0" w:line="276" w:lineRule="auto"/>
            </w:pPr>
            <w:r>
              <w:rPr>
                <w:rFonts w:ascii="맑은 고딕" w:hAnsi="맑은 고딕" w:eastAsia="맑은 고딕"/>
                <w:sz w:val="18"/>
              </w:rPr>
              <w:t>가입·로그인·잠금, 비로그인, 소유권, 관리자 403</w:t>
            </w:r>
          </w:p>
        </w:tc>
      </w:tr>
      <w:tr>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통합</w:t>
            </w:r>
          </w:p>
        </w:tc>
        <w:tc>
          <w:tcPr>
            <w:tcW w:type="dxa" w:w="6840"/>
            <w:tcMar>
              <w:top w:w="100" w:type="dxa"/>
              <w:start w:w="120" w:type="dxa"/>
              <w:bottom w:w="100" w:type="dxa"/>
              <w:end w:w="120" w:type="dxa"/>
            </w:tcMar>
          </w:tcPr>
          <w:p>
            <w:pPr>
              <w:spacing w:after="0" w:line="276" w:lineRule="auto"/>
            </w:pPr>
            <w:r>
              <w:rPr>
                <w:rFonts w:ascii="맑은 고딕" w:hAnsi="맑은 고딕" w:eastAsia="맑은 고딕"/>
                <w:sz w:val="18"/>
              </w:rPr>
              <w:t>PostgreSQL 송금 동시성, Redis channel layer</w:t>
            </w:r>
          </w:p>
        </w:tc>
      </w:tr>
      <w:tr>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보안 회귀</w:t>
            </w:r>
          </w:p>
        </w:tc>
        <w:tc>
          <w:tcPr>
            <w:tcW w:type="dxa" w:w="6840"/>
            <w:tcMar>
              <w:top w:w="100" w:type="dxa"/>
              <w:start w:w="120" w:type="dxa"/>
              <w:bottom w:w="100" w:type="dxa"/>
              <w:end w:w="120" w:type="dxa"/>
            </w:tcMar>
          </w:tcPr>
          <w:p>
            <w:pPr>
              <w:spacing w:after="0" w:line="276" w:lineRule="auto"/>
            </w:pPr>
            <w:r>
              <w:rPr>
                <w:rFonts w:ascii="맑은 고딕" w:hAnsi="맑은 고딕" w:eastAsia="맑은 고딕"/>
                <w:sz w:val="18"/>
              </w:rPr>
              <w:t>SQLi 문자열, XSS, CSRF, IDOR, 업로드, 헤더</w:t>
            </w:r>
          </w:p>
        </w:tc>
      </w:tr>
      <w:tr>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WebSocket</w:t>
            </w:r>
          </w:p>
        </w:tc>
        <w:tc>
          <w:tcPr>
            <w:tcW w:type="dxa" w:w="6840"/>
            <w:tcMar>
              <w:top w:w="100" w:type="dxa"/>
              <w:start w:w="120" w:type="dxa"/>
              <w:bottom w:w="100" w:type="dxa"/>
              <w:end w:w="120" w:type="dxa"/>
            </w:tcMar>
          </w:tcPr>
          <w:p>
            <w:pPr>
              <w:spacing w:after="0" w:line="276" w:lineRule="auto"/>
            </w:pPr>
            <w:r>
              <w:rPr>
                <w:rFonts w:ascii="맑은 고딕" w:hAnsi="맑은 고딕" w:eastAsia="맑은 고딕"/>
                <w:sz w:val="18"/>
              </w:rPr>
              <w:t>미인증, Origin, 비참여자, 길이·Rate Limit</w:t>
            </w:r>
          </w:p>
        </w:tc>
      </w:tr>
      <w:tr>
        <w:tc>
          <w:tcPr>
            <w:tcW w:type="dxa" w:w="2448"/>
            <w:tcMar>
              <w:top w:w="100" w:type="dxa"/>
              <w:start w:w="120" w:type="dxa"/>
              <w:bottom w:w="100" w:type="dxa"/>
              <w:end w:w="120" w:type="dxa"/>
            </w:tcMar>
          </w:tcPr>
          <w:p>
            <w:pPr>
              <w:spacing w:after="0" w:line="276" w:lineRule="auto"/>
            </w:pPr>
            <w:r>
              <w:rPr>
                <w:rFonts w:ascii="맑은 고딕" w:hAnsi="맑은 고딕" w:eastAsia="맑은 고딕"/>
                <w:sz w:val="18"/>
              </w:rPr>
              <w:t>Playwright E2E</w:t>
            </w:r>
          </w:p>
        </w:tc>
        <w:tc>
          <w:tcPr>
            <w:tcW w:type="dxa" w:w="6840"/>
            <w:tcMar>
              <w:top w:w="100" w:type="dxa"/>
              <w:start w:w="120" w:type="dxa"/>
              <w:bottom w:w="100" w:type="dxa"/>
              <w:end w:w="120" w:type="dxa"/>
            </w:tcMar>
          </w:tcPr>
          <w:p>
            <w:pPr>
              <w:spacing w:after="0" w:line="276" w:lineRule="auto"/>
            </w:pPr>
            <w:r>
              <w:rPr>
                <w:rFonts w:ascii="맑은 고딕" w:hAnsi="맑은 고딕" w:eastAsia="맑은 고딕"/>
                <w:sz w:val="18"/>
              </w:rPr>
              <w:t>A/B 가입→상품→검색→채팅→송금→신고→제재</w:t>
            </w:r>
          </w:p>
        </w:tc>
      </w:tr>
    </w:tbl>
    <w:p>
      <w:pPr>
        <w:spacing w:after="20"/>
      </w:pPr>
    </w:p>
    <w:p>
      <w:pPr>
        <w:keepNext/>
        <w:keepLines/>
        <w:spacing w:before="240" w:after="160"/>
      </w:pPr>
      <w:r>
        <w:rPr>
          <w:rFonts w:ascii="맑은 고딕" w:hAnsi="맑은 고딕" w:eastAsia="맑은 고딕"/>
          <w:b/>
          <w:sz w:val="26"/>
        </w:rPr>
        <w:t>7.2 핵심 시나리오</w:t>
      </w:r>
    </w:p>
    <w:p>
      <w:pPr>
        <w:spacing w:after="100" w:line="324" w:lineRule="auto"/>
        <w:ind w:left="360" w:hanging="200"/>
      </w:pPr>
      <w:r>
        <w:rPr>
          <w:rFonts w:ascii="맑은 고딕" w:hAnsi="맑은 고딕" w:eastAsia="맑은 고딕"/>
          <w:sz w:val="22"/>
        </w:rPr>
        <w:t>•  사용자 A와 B 가입, A 상품 등록, B 검색·상세 조회</w:t>
      </w:r>
    </w:p>
    <w:p>
      <w:pPr>
        <w:spacing w:after="100" w:line="324" w:lineRule="auto"/>
        <w:ind w:left="360" w:hanging="200"/>
      </w:pPr>
      <w:r>
        <w:rPr>
          <w:rFonts w:ascii="맑은 고딕" w:hAnsi="맑은 고딕" w:eastAsia="맑은 고딕"/>
          <w:sz w:val="22"/>
        </w:rPr>
        <w:t>•  A와 B의 1대1 채팅 및 WebSocket 메시지 영속화</w:t>
      </w:r>
    </w:p>
    <w:p>
      <w:pPr>
        <w:spacing w:after="100" w:line="324" w:lineRule="auto"/>
        <w:ind w:left="360" w:hanging="200"/>
      </w:pPr>
      <w:r>
        <w:rPr>
          <w:rFonts w:ascii="맑은 고딕" w:hAnsi="맑은 고딕" w:eastAsia="맑은 고딕"/>
          <w:sz w:val="22"/>
        </w:rPr>
        <w:t>•  B의 테스트 포인트 송금과 양쪽 잔액·원장 확인</w:t>
      </w:r>
    </w:p>
    <w:p>
      <w:pPr>
        <w:spacing w:after="100" w:line="324" w:lineRule="auto"/>
        <w:ind w:left="360" w:hanging="200"/>
      </w:pPr>
      <w:r>
        <w:rPr>
          <w:rFonts w:ascii="맑은 고딕" w:hAnsi="맑은 고딕" w:eastAsia="맑은 고딕"/>
          <w:sz w:val="22"/>
        </w:rPr>
        <w:t>•  상품 또는 사용자 신고 후 관리자의 사유 기반 제재</w:t>
      </w:r>
    </w:p>
    <w:p>
      <w:pPr>
        <w:spacing w:after="100" w:line="324" w:lineRule="auto"/>
        <w:ind w:left="360" w:hanging="200"/>
      </w:pPr>
      <w:r>
        <w:rPr>
          <w:rFonts w:ascii="맑은 고딕" w:hAnsi="맑은 고딕" w:eastAsia="맑은 고딕"/>
          <w:sz w:val="22"/>
        </w:rPr>
        <w:t>•  일반 사용자의 관리자 URL/API 직접 호출 403</w:t>
      </w:r>
    </w:p>
    <w:p>
      <w:pPr>
        <w:spacing w:after="100" w:line="324" w:lineRule="auto"/>
        <w:ind w:left="360" w:hanging="200"/>
      </w:pPr>
      <w:r>
        <w:rPr>
          <w:rFonts w:ascii="맑은 고딕" w:hAnsi="맑은 고딕" w:eastAsia="맑은 고딕"/>
          <w:sz w:val="22"/>
        </w:rPr>
        <w:t>•  동일 멱등 키 중복 송금 1회 처리 및 동시 잔액 초과 방지</w:t>
      </w:r>
    </w:p>
    <w:p>
      <w:pPr>
        <w:keepNext/>
        <w:keepLines/>
        <w:spacing w:before="240" w:after="160"/>
      </w:pPr>
      <w:r>
        <w:rPr>
          <w:rFonts w:ascii="맑은 고딕" w:hAnsi="맑은 고딕" w:eastAsia="맑은 고딕"/>
          <w:b/>
          <w:sz w:val="26"/>
        </w:rPr>
        <w:t>7.3 최종 실행 결과</w:t>
      </w: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최종 검증 결과</w:t>
            </w:r>
          </w:p>
          <w:p>
            <w:pPr>
              <w:spacing w:after="40" w:line="276" w:lineRule="auto"/>
            </w:pPr>
            <w:r>
              <w:rPr>
                <w:rFonts w:ascii="맑은 고딕" w:hAnsi="맑은 고딕" w:eastAsia="맑은 고딕"/>
                <w:sz w:val="21"/>
              </w:rPr>
              <w:t>pytest: 68 passed, 2 skipped (로컬 SQLite에서 PostgreSQL/Redis 전용 테스트만 조건부 skip)</w:t>
            </w:r>
          </w:p>
          <w:p>
            <w:pPr>
              <w:spacing w:after="40" w:line="276" w:lineRule="auto"/>
            </w:pPr>
            <w:r>
              <w:rPr>
                <w:rFonts w:ascii="맑은 고딕" w:hAnsi="맑은 고딕" w:eastAsia="맑은 고딕"/>
                <w:sz w:val="21"/>
              </w:rPr>
              <w:t>GitHub Actions: PostgreSQL 17·Redis 7.4 전체 테스트 통과</w:t>
            </w:r>
          </w:p>
          <w:p>
            <w:pPr>
              <w:spacing w:after="40" w:line="276" w:lineRule="auto"/>
            </w:pPr>
            <w:r>
              <w:rPr>
                <w:rFonts w:ascii="맑은 고딕" w:hAnsi="맑은 고딕" w:eastAsia="맑은 고딕"/>
                <w:sz w:val="21"/>
              </w:rPr>
              <w:t>Ruff lint·format check·migration drift·Django check 통과</w:t>
            </w:r>
          </w:p>
          <w:p>
            <w:pPr>
              <w:spacing w:after="40" w:line="276" w:lineRule="auto"/>
            </w:pPr>
            <w:r>
              <w:rPr>
                <w:rFonts w:ascii="맑은 고딕" w:hAnsi="맑은 고딕" w:eastAsia="맑은 고딕"/>
                <w:sz w:val="21"/>
              </w:rPr>
              <w:t>Bandit·pip check·pip-audit·deploy check 통과</w:t>
            </w:r>
          </w:p>
          <w:p>
            <w:pPr>
              <w:spacing w:after="40" w:line="276" w:lineRule="auto"/>
            </w:pPr>
            <w:r>
              <w:rPr>
                <w:rFonts w:ascii="맑은 고딕" w:hAnsi="맑은 고딕" w:eastAsia="맑은 고딕"/>
                <w:sz w:val="21"/>
              </w:rPr>
              <w:t>Git 전체 이력 .env·토큰·개인키 검사 통과</w:t>
            </w:r>
          </w:p>
          <w:p>
            <w:pPr>
              <w:spacing w:after="40" w:line="276" w:lineRule="auto"/>
            </w:pPr>
            <w:r>
              <w:rPr>
                <w:rFonts w:ascii="맑은 고딕" w:hAnsi="맑은 고딕" w:eastAsia="맑은 고딕"/>
                <w:sz w:val="21"/>
              </w:rPr>
              <w:t>Docker 29.2.1 빌드, appuser 비루트, 컨테이너 Django check 통과</w:t>
            </w:r>
          </w:p>
          <w:p>
            <w:pPr>
              <w:spacing w:after="40" w:line="276" w:lineRule="auto"/>
            </w:pPr>
            <w:r>
              <w:rPr>
                <w:rFonts w:ascii="맑은 고딕" w:hAnsi="맑은 고딕" w:eastAsia="맑은 고딕"/>
                <w:sz w:val="21"/>
              </w:rPr>
              <w:t>Playwright 핵심 E2E 및 증빙 업로드 통과</w:t>
            </w:r>
          </w:p>
          <w:p>
            <w:pPr>
              <w:spacing w:after="40" w:line="276" w:lineRule="auto"/>
            </w:pPr>
            <w:r>
              <w:rPr>
                <w:rFonts w:ascii="맑은 고딕" w:hAnsi="맑은 고딕" w:eastAsia="맑은 고딕"/>
                <w:sz w:val="21"/>
              </w:rPr>
              <w:t>최종 CI: https://github.com/choi95411/secure-coding/actions/runs/29724174781</w:t>
            </w:r>
          </w:p>
        </w:tc>
      </w:tr>
    </w:tbl>
    <w:p>
      <w:pPr>
        <w:spacing w:after="20"/>
      </w:pPr>
    </w:p>
    <w:p>
      <w:pPr>
        <w:keepNext/>
        <w:keepLines/>
        <w:spacing w:before="240" w:after="160"/>
      </w:pPr>
      <w:r>
        <w:rPr>
          <w:rFonts w:ascii="맑은 고딕" w:hAnsi="맑은 고딕" w:eastAsia="맑은 고딕"/>
          <w:b/>
          <w:sz w:val="26"/>
        </w:rPr>
        <w:t>7.4 보안 체크리스트 판정</w:t>
      </w:r>
    </w:p>
    <w:p>
      <w:pPr>
        <w:spacing w:after="100" w:line="324" w:lineRule="auto"/>
        <w:ind w:left="360" w:hanging="200"/>
      </w:pPr>
      <w:r>
        <w:rPr>
          <w:rFonts w:ascii="맑은 고딕" w:hAnsi="맑은 고딕" w:eastAsia="맑은 고딕"/>
          <w:sz w:val="22"/>
        </w:rPr>
        <w:t>•  SQL Injection: ORM/파라미터 바인딩 및 공격 문자열 회귀 통과</w:t>
      </w:r>
    </w:p>
    <w:p>
      <w:pPr>
        <w:spacing w:after="100" w:line="324" w:lineRule="auto"/>
        <w:ind w:left="360" w:hanging="200"/>
      </w:pPr>
      <w:r>
        <w:rPr>
          <w:rFonts w:ascii="맑은 고딕" w:hAnsi="맑은 고딕" w:eastAsia="맑은 고딕"/>
          <w:sz w:val="22"/>
        </w:rPr>
        <w:t>•  Stored/Reflected/DOM XSS: autoescape·textContent·CSP 회귀 통과</w:t>
      </w:r>
    </w:p>
    <w:p>
      <w:pPr>
        <w:spacing w:after="100" w:line="324" w:lineRule="auto"/>
        <w:ind w:left="360" w:hanging="200"/>
      </w:pPr>
      <w:r>
        <w:rPr>
          <w:rFonts w:ascii="맑은 고딕" w:hAnsi="맑은 고딕" w:eastAsia="맑은 고딕"/>
          <w:sz w:val="22"/>
        </w:rPr>
        <w:t>•  CSRF·세션·쿠키: 미들웨어와 운영 설정 검사 통과</w:t>
      </w:r>
    </w:p>
    <w:p>
      <w:pPr>
        <w:spacing w:after="100" w:line="324" w:lineRule="auto"/>
        <w:ind w:left="360" w:hanging="200"/>
      </w:pPr>
      <w:r>
        <w:rPr>
          <w:rFonts w:ascii="맑은 고딕" w:hAnsi="맑은 고딕" w:eastAsia="맑은 고딕"/>
          <w:sz w:val="22"/>
        </w:rPr>
        <w:t>•  IDOR·Broken Access Control: 상품 소유자·채팅 참여자·관리자 403 통과</w:t>
      </w:r>
    </w:p>
    <w:p>
      <w:pPr>
        <w:spacing w:after="100" w:line="324" w:lineRule="auto"/>
        <w:ind w:left="360" w:hanging="200"/>
      </w:pPr>
      <w:r>
        <w:rPr>
          <w:rFonts w:ascii="맑은 고딕" w:hAnsi="맑은 고딕" w:eastAsia="맑은 고딕"/>
          <w:sz w:val="22"/>
        </w:rPr>
        <w:t>•  업로드: 확장자·MIME·크기·실제 이미지·UUID 경로 통과</w:t>
      </w:r>
    </w:p>
    <w:p>
      <w:pPr>
        <w:spacing w:after="100" w:line="324" w:lineRule="auto"/>
        <w:ind w:left="360" w:hanging="200"/>
      </w:pPr>
      <w:r>
        <w:rPr>
          <w:rFonts w:ascii="맑은 고딕" w:hAnsi="맑은 고딕" w:eastAsia="맑은 고딕"/>
          <w:sz w:val="22"/>
        </w:rPr>
        <w:t>•  송금: 양수·자기송금·수신자·잔액·멱등·롤백·동시성 통과</w:t>
      </w:r>
    </w:p>
    <w:p>
      <w:pPr>
        <w:spacing w:after="100" w:line="324" w:lineRule="auto"/>
        <w:ind w:left="360" w:hanging="200"/>
      </w:pPr>
      <w:r>
        <w:rPr>
          <w:rFonts w:ascii="맑은 고딕" w:hAnsi="맑은 고딕" w:eastAsia="맑은 고딕"/>
          <w:sz w:val="22"/>
        </w:rPr>
        <w:t>•  WebSocket: 인증·Origin·참여자·길이·Rate Limit 통과</w:t>
      </w:r>
    </w:p>
    <w:p>
      <w:pPr>
        <w:spacing w:after="100" w:line="324" w:lineRule="auto"/>
        <w:ind w:left="360" w:hanging="200"/>
      </w:pPr>
      <w:r>
        <w:rPr>
          <w:rFonts w:ascii="맑은 고딕" w:hAnsi="맑은 고딕" w:eastAsia="맑은 고딕"/>
          <w:sz w:val="22"/>
        </w:rPr>
        <w:t>•  비밀정보·의존성·Debug: 이력 검사·pip-audit·deploy check 통과</w:t>
      </w:r>
    </w:p>
    <w:p>
      <w:r>
        <w:br w:type="page"/>
      </w:r>
    </w:p>
    <w:p>
      <w:pPr>
        <w:keepNext/>
        <w:keepLines/>
        <w:spacing w:after="280"/>
      </w:pPr>
      <w:r>
        <w:rPr>
          <w:rFonts w:ascii="맑은 고딕" w:hAnsi="맑은 고딕" w:eastAsia="맑은 고딕"/>
          <w:b/>
          <w:sz w:val="32"/>
        </w:rPr>
        <w:t>8. 개발 과정에서 발견한 보안 약점과 수정</w:t>
      </w:r>
    </w:p>
    <w:p>
      <w:pPr>
        <w:spacing w:after="160" w:line="348" w:lineRule="auto"/>
        <w:jc w:val="both"/>
      </w:pPr>
      <w:r>
        <w:rPr>
          <w:rFonts w:ascii="맑은 고딕" w:hAnsi="맑은 고딕" w:eastAsia="맑은 고딕"/>
          <w:sz w:val="22"/>
        </w:rPr>
        <w:t>다음 항목은 설계·구현·회귀·CI 과정에서 실제로 확인한 약점이다. 각 수정은 기능을 숨기는 수준이 아니라 서버·모델·배포 경계의 통제로 반영했고 재현 조건에 대응하는 자동화 테스트를 남겼다.</w:t>
      </w:r>
    </w:p>
    <w:p>
      <w:pPr>
        <w:keepNext/>
        <w:keepLines/>
        <w:spacing w:before="240" w:after="160"/>
      </w:pPr>
      <w:r>
        <w:rPr>
          <w:rFonts w:ascii="맑은 고딕" w:hAnsi="맑은 고딕" w:eastAsia="맑은 고딕"/>
          <w:b/>
          <w:sz w:val="26"/>
        </w:rPr>
        <w:t>8.1 SEC-001 — 제재 계정 요청의 미들웨어 순서 오류</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config/settings.py, users/middleware.py</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계정 상태 검사 미들웨어가 메시지 미들웨어보다 먼저 실행되면 제재 안내를 기록하는 시점에 메시지 저장소가 준비되지 않아 서버 오류가 발생할 수 있었다.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제재 사용자가 인증된 상태로 보호 페이지를 요청한다. 수정 전에는 정상적인 접근 차단 대신 500 오류가 날 수 있고 상세 오류 노출 및 가용성 저하로 이어진다.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메시지 미들웨어 이후에 상태 검사가 실행되도록 순서를 교정하고 제재 계정의 리다이렉트·메시지 동작을 회귀 테스트했다.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CWE-20 / OWASP A04:2021</w:t>
      </w:r>
    </w:p>
    <w:p>
      <w:pPr>
        <w:keepNext/>
        <w:keepLines/>
        <w:spacing w:before="240" w:after="160"/>
      </w:pPr>
      <w:r>
        <w:rPr>
          <w:rFonts w:ascii="맑은 고딕" w:hAnsi="맑은 고딕" w:eastAsia="맑은 고딕"/>
          <w:b/>
          <w:sz w:val="26"/>
        </w:rPr>
        <w:t>8.2 SEC-002 — 개발 기본 비밀키와 배포 보안 설정 부족</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config/settings.py, .env.example</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초기 개발용 SECRET_KEY가 배포 검사 기준보다 짧고 HTTPS/HSTS 설정의 환경 분리가 충분하지 않았다.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DEBUG=false 상태에서 Django deploy check를 실행한다. 수정 전에는 예측 가능한 키는 서명 쿠키와 토큰의 신뢰성을 훼손할 수 있고, 안전하지 않은 전송 설정은 세션 보호를 약화한다.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긴 개발 표식 키를 사용하되 운영에서는 환경변수 난수 키를 필수로 했다. Secure 쿠키·SSL 리다이렉트·HSTS를 환경변수로 분리하고 .env 제외 및 배포 검사를 자동화했다.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CWE-798 / OWASP A02:2021</w:t>
      </w:r>
    </w:p>
    <w:p>
      <w:pPr>
        <w:keepNext/>
        <w:keepLines/>
        <w:spacing w:before="240" w:after="160"/>
      </w:pPr>
      <w:r>
        <w:rPr>
          <w:rFonts w:ascii="맑은 고딕" w:hAnsi="맑은 고딕" w:eastAsia="맑은 고딕"/>
          <w:b/>
          <w:sz w:val="26"/>
        </w:rPr>
        <w:t>8.3 SEC-003 — 로그인 무차별 대입 제한 부재</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security_controls/, users/views.py</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반복 로그인 실패를 제한하는 서버 측 통제가 없었다.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동일한 사용자명과 IP 조합으로 잘못된 비밀번호를 연속 제출한다. 수정 전에는 공격자가 충분한 횟수의 비밀번호 추측을 수행할 수 있다.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사용자명과 IP 원문 대신 SECRET_KEY 기반 HMAC 키를 저장하고 실패 창·잠금 만료를 DB에서 관리했다. 성공 시 기록을 삭제하고 잠금·초기화·개인정보 비저장 테스트를 추가했다.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CWE-307 / OWASP A07:2021</w:t>
      </w:r>
    </w:p>
    <w:p>
      <w:pPr>
        <w:keepNext/>
        <w:keepLines/>
        <w:spacing w:before="240" w:after="160"/>
      </w:pPr>
      <w:r>
        <w:rPr>
          <w:rFonts w:ascii="맑은 고딕" w:hAnsi="맑은 고딕" w:eastAsia="맑은 고딕"/>
          <w:b/>
          <w:sz w:val="26"/>
        </w:rPr>
        <w:t>8.4 SEC-004 — WebSocket 직접 접근과 메시지 도배</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chat/consumers.py, config/asgi.py</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HTTP 화면 권한만으로는 비로그인 소켓 연결, 다른 대화 구독, 변조 Origin 및 고속 메시지 전송을 막을 수 없었다.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웹 화면을 거치지 않고 WebSocket URL에 연결하거나 다른 사용자의 대화 ID를 지정한다. 수정 전에는 비공개 대화 노출, 저장형 XSS 입력 축적, 저장공간·CPU 고갈 가능성이 있다.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세션 인증과 AllowedHostsOriginValidator, 연결·수신 시 활성 계정/참여자 재검증, 1000자 제한, 사용자 행 잠금 기반 분당 제한을 적용했다.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CWE-284·770 / OWASP A01:2021</w:t>
      </w:r>
    </w:p>
    <w:p>
      <w:pPr>
        <w:keepNext/>
        <w:keepLines/>
        <w:spacing w:before="240" w:after="160"/>
      </w:pPr>
      <w:r>
        <w:rPr>
          <w:rFonts w:ascii="맑은 고딕" w:hAnsi="맑은 고딕" w:eastAsia="맑은 고딕"/>
          <w:b/>
          <w:sz w:val="26"/>
        </w:rPr>
        <w:t>8.5 SEC-005 — 최초 레코드 생성의 동시성 경쟁</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chat/services.py, security_controls/services.py</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동일한 직접 대화나 로그인 제한 행을 동시에 최초 생성하면 고유 제약 예외가 사용자에게 노출될 수 있었다.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서로 같은 키로 병렬 요청을 보낸다. 수정 전에는 간헐적 500 오류와 서비스 불안정이 발생한다.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중첩 savepoint로 충돌을 격리한 뒤 확정된 행을 잠금 재조회하도록 보강하고 경쟁 조건 회귀 테스트를 작성했다.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CWE-362 / OWASP A04:2021</w:t>
      </w:r>
    </w:p>
    <w:p>
      <w:pPr>
        <w:keepNext/>
        <w:keepLines/>
        <w:spacing w:before="240" w:after="160"/>
      </w:pPr>
      <w:r>
        <w:rPr>
          <w:rFonts w:ascii="맑은 고딕" w:hAnsi="맑은 고딕" w:eastAsia="맑은 고딕"/>
          <w:b/>
          <w:sz w:val="26"/>
        </w:rPr>
        <w:t>8.6 SEC-006 — 메시지 관리자 변경의 감사 누락</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chat/admin.py, chat/services.py</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Django Admin에서 메시지 상태를 바꿀 수 있었으나 변경 사유와 전후 값이 감사 로그에 남지 않았다.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관리자가 메시지를 hidden 또는 deleted로 변경한다. 수정 전에는 관리자 오남용이나 분쟁 발생 시 책임 추적이 어렵다.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사유를 필수화하고 상태 변경과 불변 AdminAuditLog 생성을 하나의 트랜잭션으로 묶었다. 대화와 멤버는 읽기 전용으로 제한했다.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CWE-778 / OWASP A09:2021</w:t>
      </w:r>
    </w:p>
    <w:p>
      <w:pPr>
        <w:keepNext/>
        <w:keepLines/>
        <w:spacing w:before="240" w:after="160"/>
      </w:pPr>
      <w:r>
        <w:rPr>
          <w:rFonts w:ascii="맑은 고딕" w:hAnsi="맑은 고딕" w:eastAsia="맑은 고딕"/>
          <w:b/>
          <w:sz w:val="26"/>
        </w:rPr>
        <w:t>8.7 SEC-007 — Django Admin 직접 변경에 의한 감사 서비스 우회</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users/admin.py, products/admin.py, moderation/admin.py</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사용자·상품·신고를 기본 Admin 폼에서 직접 바꾸면 전용 제재 서비스의 권한·사유·감사 로직을 우회할 수 있었다.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관리자가 모델 변경 URL에 직접 POST한다. 수정 전에는 전후 상태가 없는 제재와 복구가 가능해 관리 통제의 일관성이 깨진다.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해당 관리 화면을 조회 전용으로 만들고 전용 플랫폼 관리 대시보드에서만 감사되는 서비스 호출을 허용했다. 직접 POST 403과 데이터 불변을 검증했다.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CWE-284·778 / OWASP A01:2021</w:t>
      </w:r>
    </w:p>
    <w:p>
      <w:pPr>
        <w:keepNext/>
        <w:keepLines/>
        <w:spacing w:before="240" w:after="160"/>
      </w:pPr>
      <w:r>
        <w:rPr>
          <w:rFonts w:ascii="맑은 고딕" w:hAnsi="맑은 고딕" w:eastAsia="맑은 고딕"/>
          <w:b/>
          <w:sz w:val="26"/>
        </w:rPr>
        <w:t>8.8 SEC-008 — 불변 기록의 QuerySet 우회 변경</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wallets/models.py, adjustments/models.py, moderation/models.py</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인스턴스 save/delete만 차단하면 QuerySet.update, bulk_update, delete로 원장·제재·감사 기록을 변경할 수 있었다.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관리 코드 또는 셸에서 불변 모델 QuerySet.update()를 호출한다. 수정 전에는 거래 잔액과 감사 증거의 무결성이 훼손될 수 있다.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불변 전용 QuerySet/Manager를 적용해 일괄 수정·삭제도 모델 계층에서 거절하고 네 종류 기록에 회귀 테스트를 추가했다.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CWE-664 / OWASP A08:2021</w:t>
      </w:r>
    </w:p>
    <w:p>
      <w:pPr>
        <w:keepNext/>
        <w:keepLines/>
        <w:spacing w:before="240" w:after="160"/>
      </w:pPr>
      <w:r>
        <w:rPr>
          <w:rFonts w:ascii="맑은 고딕" w:hAnsi="맑은 고딕" w:eastAsia="맑은 고딕"/>
          <w:b/>
          <w:sz w:val="26"/>
        </w:rPr>
        <w:t>8.9 SEC-009 — 서로 다른 대상을 이용한 신고 도배</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moderation/services.py</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동일 대상 중복만 차단하면 공격자가 여러 상품·사용자를 번갈아 신고할 수 있었다.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한 계정으로 제한 시간 안에 서로 다른 대상을 연속 신고한다. 수정 전에는 관리자 업무 방해와 자동 제재 임계치 악용이 가능하다.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신고자 행을 잠그고 활성 상태를 재검증한 뒤 시간당 사용자별 상한을 적용했다. 한도 초과와 비활성 신고자의 차단을 테스트했다.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CWE-770 / OWASP A04:2021</w:t>
      </w:r>
    </w:p>
    <w:p>
      <w:pPr>
        <w:keepNext/>
        <w:keepLines/>
        <w:spacing w:before="240" w:after="160"/>
      </w:pPr>
      <w:r>
        <w:rPr>
          <w:rFonts w:ascii="맑은 고딕" w:hAnsi="맑은 고딕" w:eastAsia="맑은 고딕"/>
          <w:b/>
          <w:sz w:val="26"/>
        </w:rPr>
        <w:t>8.10 SEC-010 — CSP·Permissions-Policy 부재와 인라인 스크립트</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config/middleware.py, templates/, static/</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기본 보안 헤더에 CSP와 Permissions-Policy가 없고 채팅 코드가 템플릿 인라인 JavaScript로 존재했다.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응답 헤더와 템플릿의 script/style 속성을 검사한다. 수정 전에는 XSS가 발생했을 때 실행 범위가 넓고 카메라·마이크 등 불필요한 브라우저 기능이 열릴 수 있다.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JS/CSS를 정적 파일로 분리하고 script-src/style-src unsafe-inline을 제거했다. object-src none, frame-ancestors none, Permissions-Policy와 Bootstrap SRI를 적용했다.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CWE-693 / OWASP A05:2021</w:t>
      </w:r>
    </w:p>
    <w:p>
      <w:pPr>
        <w:keepNext/>
        <w:keepLines/>
        <w:spacing w:before="240" w:after="160"/>
      </w:pPr>
      <w:r>
        <w:rPr>
          <w:rFonts w:ascii="맑은 고딕" w:hAnsi="맑은 고딕" w:eastAsia="맑은 고딕"/>
          <w:b/>
          <w:sz w:val="26"/>
        </w:rPr>
        <w:t>8.11 SEC-011 — 가격·송금·조정 금액의 업무 상한 부재</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products/models.py, wallets/services.py, adjustments/services.py</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DB 정수 범위만 의존해 비정상적으로 큰 가격과 포인트 이동이 가능했다.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정수형 한계에 가까운 가격·송금·조정 요청을 보낸다. 수정 전에는 잔액 모델의 의미가 깨지고 서비스 거부 또는 운영 실수가 확대될 수 있다.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상품 가격 DB 제약과 폼 검증, 1회 송금·조정 상한, 지갑 최대 잔액을 서비스 계층에 추가하고 경계값·초과 요청을 테스트했다.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CWE-20 / OWASP A04:2021</w:t>
      </w:r>
    </w:p>
    <w:p>
      <w:pPr>
        <w:keepNext/>
        <w:keepLines/>
        <w:spacing w:before="240" w:after="160"/>
      </w:pPr>
      <w:r>
        <w:rPr>
          <w:rFonts w:ascii="맑은 고딕" w:hAnsi="맑은 고딕" w:eastAsia="맑은 고딕"/>
          <w:b/>
          <w:sz w:val="26"/>
        </w:rPr>
        <w:t>8.12 SEC-012 — DEBUG=false에서 채팅 정적 파일 누락</w:t>
      </w:r>
    </w:p>
    <w:p>
      <w:pPr>
        <w:spacing w:after="160" w:line="348" w:lineRule="auto"/>
        <w:jc w:val="both"/>
      </w:pPr>
      <w:r>
        <w:rPr>
          <w:rFonts w:ascii="맑은 고딕" w:hAnsi="맑은 고딕" w:eastAsia="맑은 고딕"/>
          <w:b/>
          <w:sz w:val="22"/>
        </w:rPr>
        <w:t>발견 위치:</w:t>
      </w:r>
      <w:r>
        <w:rPr>
          <w:rFonts w:ascii="맑은 고딕" w:hAnsi="맑은 고딕" w:eastAsia="맑은 고딕"/>
          <w:sz w:val="22"/>
        </w:rPr>
        <w:t xml:space="preserve"> Dockerfile, docker-compose.yml, scripts/run_e2e.sh</w:t>
      </w:r>
    </w:p>
    <w:p>
      <w:pPr>
        <w:spacing w:after="160" w:line="348" w:lineRule="auto"/>
        <w:jc w:val="both"/>
      </w:pPr>
      <w:r>
        <w:rPr>
          <w:rFonts w:ascii="맑은 고딕" w:hAnsi="맑은 고딕" w:eastAsia="맑은 고딕"/>
          <w:b/>
          <w:sz w:val="22"/>
        </w:rPr>
        <w:t>약점 설명:</w:t>
      </w:r>
      <w:r>
        <w:rPr>
          <w:rFonts w:ascii="맑은 고딕" w:hAnsi="맑은 고딕" w:eastAsia="맑은 고딕"/>
          <w:sz w:val="22"/>
        </w:rPr>
        <w:t xml:space="preserve"> CSP 대응으로 채팅 JS를 정적 파일화했지만 운영형 시작 절차가 collectstatic을 실행하지 않아 채팅 버튼이 동작하지 않았다.</w:t>
      </w:r>
    </w:p>
    <w:p>
      <w:pPr>
        <w:spacing w:after="160" w:line="348" w:lineRule="auto"/>
        <w:jc w:val="both"/>
      </w:pPr>
      <w:r>
        <w:rPr>
          <w:rFonts w:ascii="맑은 고딕" w:hAnsi="맑은 고딕" w:eastAsia="맑은 고딕"/>
          <w:b/>
          <w:sz w:val="22"/>
        </w:rPr>
        <w:t>재현 및 수정 전 동작:</w:t>
      </w:r>
      <w:r>
        <w:rPr>
          <w:rFonts w:ascii="맑은 고딕" w:hAnsi="맑은 고딕" w:eastAsia="맑은 고딕"/>
          <w:sz w:val="22"/>
        </w:rPr>
        <w:t xml:space="preserve"> DEBUG=false Docker/E2E 환경에서 1대1 채팅 전송을 실행한다. 수정 전에는 보안 강화가 핵심 기능 가용성을 깨뜨리는 회귀가 발생했다.</w:t>
      </w:r>
    </w:p>
    <w:p>
      <w:pPr>
        <w:spacing w:after="160" w:line="348" w:lineRule="auto"/>
        <w:jc w:val="both"/>
      </w:pPr>
      <w:r>
        <w:rPr>
          <w:rFonts w:ascii="맑은 고딕" w:hAnsi="맑은 고딕" w:eastAsia="맑은 고딕"/>
          <w:b/>
          <w:sz w:val="22"/>
        </w:rPr>
        <w:t>수정 내용과 검증:</w:t>
      </w:r>
      <w:r>
        <w:rPr>
          <w:rFonts w:ascii="맑은 고딕" w:hAnsi="맑은 고딕" w:eastAsia="맑은 고딕"/>
          <w:sz w:val="22"/>
        </w:rPr>
        <w:t xml:space="preserve"> 이미지 빌드·Compose·E2E 시작에 collectstatic을 추가하고 finders 검사, 이미지 내부 파일 존재, Playwright 전체 흐름으로 검증했다.</w:t>
      </w:r>
    </w:p>
    <w:p>
      <w:pPr>
        <w:spacing w:after="160" w:line="348" w:lineRule="auto"/>
        <w:jc w:val="both"/>
      </w:pPr>
      <w:r>
        <w:rPr>
          <w:rFonts w:ascii="맑은 고딕" w:hAnsi="맑은 고딕" w:eastAsia="맑은 고딕"/>
          <w:b/>
          <w:sz w:val="22"/>
        </w:rPr>
        <w:t>분류:</w:t>
      </w:r>
      <w:r>
        <w:rPr>
          <w:rFonts w:ascii="맑은 고딕" w:hAnsi="맑은 고딕" w:eastAsia="맑은 고딕"/>
          <w:sz w:val="22"/>
        </w:rPr>
        <w:t xml:space="preserve"> CWE-16 / OWASP A05:2021</w:t>
      </w:r>
    </w:p>
    <w:p>
      <w:r>
        <w:br w:type="page"/>
      </w:r>
    </w:p>
    <w:p>
      <w:pPr>
        <w:keepNext/>
        <w:keepLines/>
        <w:spacing w:after="280"/>
      </w:pPr>
      <w:r>
        <w:rPr>
          <w:rFonts w:ascii="맑은 고딕" w:hAnsi="맑은 고딕" w:eastAsia="맑은 고딕"/>
          <w:b/>
          <w:sz w:val="32"/>
        </w:rPr>
        <w:t>9. 유지보수·DevOps·GitHub 관리</w:t>
      </w:r>
    </w:p>
    <w:p>
      <w:pPr>
        <w:keepNext/>
        <w:keepLines/>
        <w:spacing w:before="240" w:after="160"/>
      </w:pPr>
      <w:r>
        <w:rPr>
          <w:rFonts w:ascii="맑은 고딕" w:hAnsi="맑은 고딕" w:eastAsia="맑은 고딕"/>
          <w:b/>
          <w:sz w:val="26"/>
        </w:rPr>
        <w:t>9.1 반복 개발과 회귀 수정</w:t>
      </w:r>
    </w:p>
    <w:p>
      <w:pPr>
        <w:spacing w:after="160" w:line="348" w:lineRule="auto"/>
        <w:jc w:val="both"/>
      </w:pPr>
      <w:r>
        <w:rPr>
          <w:rFonts w:ascii="맑은 고딕" w:hAnsi="맑은 고딕" w:eastAsia="맑은 고딕"/>
          <w:sz w:val="22"/>
        </w:rPr>
        <w:t>각 기능은 요구사항 확인, 위협 검토, 구현, 관련 테스트, 코드 검토, 문서 갱신, Git 커밋 순서로 진행했다. PostgreSQL 동시성 테스트에서 스레드 연결이 닫히지 않아 테스트 DB 삭제가 실패한 문제는 스레드별 연결 종료로 수정했다. 관리자 읽기 전용 공통화가 감사되는 메시지 변경까지 막은 회귀는 예외 흐름을 복원하고 관련 테스트로 고정했다.</w:t>
      </w:r>
    </w:p>
    <w:p>
      <w:pPr>
        <w:spacing w:after="160" w:line="348" w:lineRule="auto"/>
        <w:jc w:val="both"/>
      </w:pPr>
      <w:r>
        <w:rPr>
          <w:rFonts w:ascii="맑은 고딕" w:hAnsi="맑은 고딕" w:eastAsia="맑은 고딕"/>
          <w:sz w:val="22"/>
        </w:rPr>
        <w:t>첫 보안 강화 CI에서는 DEBUG=false에서 정적 채팅 파일이 수집되지 않아 Playwright 전송 버튼 단언이 실패했다. collectstatic을 Dockerfile·Compose·E2E 시작 과정에 추가하고 이미지 내부 파일, Django finders, 전체 브라우저 흐름을 확인했다. 이 사례는 보안 변경 뒤 기능 가용성까지 통합 검증해야 함을 보여준다.</w:t>
      </w:r>
    </w:p>
    <w:p>
      <w:pPr>
        <w:keepNext/>
        <w:keepLines/>
        <w:spacing w:before="240" w:after="160"/>
      </w:pPr>
      <w:r>
        <w:rPr>
          <w:rFonts w:ascii="맑은 고딕" w:hAnsi="맑은 고딕" w:eastAsia="맑은 고딕"/>
          <w:b/>
          <w:sz w:val="26"/>
        </w:rPr>
        <w:t>9.2 CI와 공급망 검사</w:t>
      </w:r>
    </w:p>
    <w:p>
      <w:pPr>
        <w:spacing w:after="160" w:line="348" w:lineRule="auto"/>
        <w:jc w:val="both"/>
      </w:pPr>
      <w:r>
        <w:rPr>
          <w:rFonts w:ascii="맑은 고딕" w:hAnsi="맑은 고딕" w:eastAsia="맑은 고딕"/>
          <w:sz w:val="22"/>
        </w:rPr>
        <w:t>GitHub Actions는 PostgreSQL·Redis 서비스, 전체 pytest, Ruff, Bandit, pip-audit, migration drift, deploy check, 비밀 이력 검사, Docker 빌드와 Playwright E2E를 실행한다. Dependabot은 pip와 Actions 의존성을 주간 점검하지만 자동 병합하지 않고 검토 후 반영한다. checkout, setup-python, upload-artifact는 당시 공식 최신 주요 버전인 v7로 갱신했다.</w:t>
      </w:r>
    </w:p>
    <w:p>
      <w:pPr>
        <w:keepNext/>
        <w:keepLines/>
        <w:spacing w:before="240" w:after="160"/>
      </w:pPr>
      <w:r>
        <w:rPr>
          <w:rFonts w:ascii="맑은 고딕" w:hAnsi="맑은 고딕" w:eastAsia="맑은 고딕"/>
          <w:b/>
          <w:sz w:val="26"/>
        </w:rPr>
        <w:t>9.3 문서와 재현성</w:t>
      </w:r>
    </w:p>
    <w:p>
      <w:pPr>
        <w:spacing w:after="160" w:line="348" w:lineRule="auto"/>
        <w:jc w:val="both"/>
      </w:pPr>
      <w:r>
        <w:rPr>
          <w:rFonts w:ascii="맑은 고딕" w:hAnsi="맑은 고딕" w:eastAsia="맑은 고딕"/>
          <w:sz w:val="22"/>
        </w:rPr>
        <w:t>README에는 Docker/비 Docker 설치, 환경변수, 마이그레이션, 관리자와 테스트 데이터, 실행·테스트 명령, 보안 설계와 교육용 포인트 제한을 기록했다. docs/requirements.md는 요구사항-구현-테스트 추적표, docs/security-checklist.md는 약점 수정 기록, docs/progress.md는 재개 가능한 최신 상태를 제공한다.</w:t>
      </w:r>
    </w:p>
    <w:p>
      <w:r>
        <w:br w:type="page"/>
      </w:r>
    </w:p>
    <w:p>
      <w:pPr>
        <w:keepNext/>
        <w:keepLines/>
        <w:spacing w:after="280"/>
      </w:pPr>
      <w:r>
        <w:rPr>
          <w:rFonts w:ascii="맑은 고딕" w:hAnsi="맑은 고딕" w:eastAsia="맑은 고딕"/>
          <w:b/>
          <w:sz w:val="32"/>
        </w:rPr>
        <w:t>10. 완성도 평가와 결론</w:t>
      </w:r>
    </w:p>
    <w:p>
      <w:pPr>
        <w:keepNext/>
        <w:keepLines/>
        <w:spacing w:before="240" w:after="160"/>
      </w:pPr>
      <w:r>
        <w:rPr>
          <w:rFonts w:ascii="맑은 고딕" w:hAnsi="맑은 고딕" w:eastAsia="맑은 고딕"/>
          <w:b/>
          <w:sz w:val="26"/>
        </w:rPr>
        <w:t>10.1 최소 요구사항 충족</w:t>
      </w:r>
    </w:p>
    <w:p>
      <w:pPr>
        <w:spacing w:after="160" w:line="348" w:lineRule="auto"/>
        <w:jc w:val="both"/>
      </w:pPr>
      <w:r>
        <w:rPr>
          <w:rFonts w:ascii="맑은 고딕" w:hAnsi="맑은 고딕" w:eastAsia="맑은 고딕"/>
          <w:sz w:val="22"/>
        </w:rPr>
        <w:t>회원가입·로그인·로그아웃, 사용자 조회·프로필, 상품 CRUD·검색, 전체·1대1 채팅, 사용자·상품 신고, 악성 상품 차단, 악성 사용자 휴면·차단, 포인트 송금, 관리자 통합 관리가 모두 DB와 연결되어 동작한다. 각 기능은 정상·실패·비로그인·권한 위반 테스트에 연결되며 최종 CI에서 실제 PostgreSQL·Redis·브라우저 흐름까지 통과했다.</w:t>
      </w:r>
    </w:p>
    <w:p>
      <w:pPr>
        <w:keepNext/>
        <w:keepLines/>
        <w:spacing w:before="240" w:after="160"/>
      </w:pPr>
      <w:r>
        <w:rPr>
          <w:rFonts w:ascii="맑은 고딕" w:hAnsi="맑은 고딕" w:eastAsia="맑은 고딕"/>
          <w:b/>
          <w:sz w:val="26"/>
        </w:rPr>
        <w:t>10.2 알려진 제한사항</w:t>
      </w:r>
    </w:p>
    <w:p>
      <w:pPr>
        <w:spacing w:after="100" w:line="324" w:lineRule="auto"/>
        <w:ind w:left="360" w:hanging="200"/>
      </w:pPr>
      <w:r>
        <w:rPr>
          <w:rFonts w:ascii="맑은 고딕" w:hAnsi="맑은 고딕" w:eastAsia="맑은 고딕"/>
          <w:sz w:val="22"/>
        </w:rPr>
        <w:t>•  교육용 내부 포인트만 사용하며 은행·카드·실물 화폐 결제와 연결하지 않는다.</w:t>
      </w:r>
    </w:p>
    <w:p>
      <w:pPr>
        <w:spacing w:after="100" w:line="324" w:lineRule="auto"/>
        <w:ind w:left="360" w:hanging="200"/>
      </w:pPr>
      <w:r>
        <w:rPr>
          <w:rFonts w:ascii="맑은 고딕" w:hAnsi="맑은 고딕" w:eastAsia="맑은 고딕"/>
          <w:sz w:val="22"/>
        </w:rPr>
        <w:t>•  배포 대상은 로컬 Docker와 GitHub Actions 검증까지이며 공개 운영 인프라, 도메인, TLS 종료는 범위 밖이다.</w:t>
      </w:r>
    </w:p>
    <w:p>
      <w:pPr>
        <w:spacing w:after="100" w:line="324" w:lineRule="auto"/>
        <w:ind w:left="360" w:hanging="200"/>
      </w:pPr>
      <w:r>
        <w:rPr>
          <w:rFonts w:ascii="맑은 고딕" w:hAnsi="맑은 고딕" w:eastAsia="맑은 고딕"/>
          <w:sz w:val="22"/>
        </w:rPr>
        <w:t>•  로컬 SQLite 실행에서는 PostgreSQL 행 잠금 및 Redis 외부 통합 테스트 2건이 skip되지만 CI에서는 실제 서비스로 실행된다.</w:t>
      </w:r>
    </w:p>
    <w:p>
      <w:pPr>
        <w:spacing w:after="100" w:line="324" w:lineRule="auto"/>
        <w:ind w:left="360" w:hanging="200"/>
      </w:pPr>
      <w:r>
        <w:rPr>
          <w:rFonts w:ascii="맑은 고딕" w:hAnsi="맑은 고딕" w:eastAsia="맑은 고딕"/>
          <w:sz w:val="22"/>
        </w:rPr>
        <w:t>•  관리자의 채팅 관리 범위는 메시지 상태 관리와 감사로 제한하며 비공개 대화의 무제한 열람을 제공하지 않는다.</w:t>
      </w:r>
    </w:p>
    <w:p>
      <w:pPr>
        <w:spacing w:after="100" w:line="324" w:lineRule="auto"/>
        <w:ind w:left="360" w:hanging="200"/>
      </w:pPr>
      <w:r>
        <w:rPr>
          <w:rFonts w:ascii="맑은 고딕" w:hAnsi="맑은 고딕" w:eastAsia="맑은 고딕"/>
          <w:sz w:val="22"/>
        </w:rPr>
        <w:t>•  스크린샷은 개인정보와 실행 환경 차이를 고려해 본 문서에는 넣지 않고 사용자가 최종 제출본에 직접 삽입한다.</w:t>
      </w:r>
    </w:p>
    <w:p>
      <w:pPr>
        <w:keepNext/>
        <w:keepLines/>
        <w:spacing w:before="240" w:after="160"/>
      </w:pPr>
      <w:r>
        <w:rPr>
          <w:rFonts w:ascii="맑은 고딕" w:hAnsi="맑은 고딕" w:eastAsia="맑은 고딕"/>
          <w:b/>
          <w:sz w:val="26"/>
        </w:rPr>
        <w:t>10.3 결론</w:t>
      </w:r>
    </w:p>
    <w:p>
      <w:pPr>
        <w:spacing w:after="160" w:line="348" w:lineRule="auto"/>
        <w:jc w:val="both"/>
      </w:pPr>
      <w:r>
        <w:rPr>
          <w:rFonts w:ascii="맑은 고딕" w:hAnsi="맑은 고딕" w:eastAsia="맑은 고딕"/>
          <w:sz w:val="22"/>
        </w:rPr>
        <w:t>이 프로젝트는 필수 기능의 존재뿐 아니라 데이터 무결성, 서버 측 권한, 공격 입력, 동시 요청, 관리자 책임 추적과 새 환경 재현성을 완료 조건으로 삼았다. 개발 중 발견된 열두 가지 약점을 즉시 문서화하고 회귀 테스트로 고정했으며, 최종적으로 코드·보안·Docker·PostgreSQL·Redis·Playwright 검증이 하나의 CI에서 통과하는 상태를 만들었다.</w:t>
      </w:r>
    </w:p>
    <w:p>
      <w:r>
        <w:br w:type="page"/>
      </w:r>
    </w:p>
    <w:p>
      <w:pPr>
        <w:keepNext/>
        <w:keepLines/>
        <w:spacing w:after="280"/>
      </w:pPr>
      <w:r>
        <w:rPr>
          <w:rFonts w:ascii="맑은 고딕" w:hAnsi="맑은 고딕" w:eastAsia="맑은 고딕"/>
          <w:b/>
          <w:sz w:val="32"/>
        </w:rPr>
        <w:t>부록 A. 스크린샷 삽입 위치 안내</w:t>
      </w:r>
    </w:p>
    <w:p>
      <w:pPr>
        <w:spacing w:after="160" w:line="348" w:lineRule="auto"/>
        <w:jc w:val="both"/>
      </w:pPr>
      <w:r>
        <w:rPr>
          <w:rFonts w:ascii="맑은 고딕" w:hAnsi="맑은 고딕" w:eastAsia="맑은 고딕"/>
          <w:sz w:val="22"/>
        </w:rPr>
        <w:t>아래에는 실제 이미지를 넣지 않고 최종 제출본에서 사용자가 직접 촬영·삽입할 위치와 내용을 표시한다. 계정명, 세션, 토큰, 환경변수와 로컬 경로 등 민감정보가 보이지 않도록 확인한다.</w:t>
      </w: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[스크린샷 삽입 위치 1] 메인 상품 목록과 검색</w:t>
            </w:r>
          </w:p>
          <w:p>
            <w:pPr>
              <w:spacing w:after="40" w:line="276" w:lineRule="auto"/>
            </w:pPr>
            <w:r>
              <w:rPr>
                <w:rFonts w:ascii="맑은 고딕" w:hAnsi="맑은 고딕" w:eastAsia="맑은 고딕"/>
                <w:sz w:val="21"/>
              </w:rPr>
              <w:t>촬영·삽입 안내: 로그인 후 공개 상품 목록에서 검색어·정렬·페이지네이션과 상품 카드가 함께 보이도록 촬영한다.</w:t>
            </w:r>
          </w:p>
          <w:p>
            <w:pPr>
              <w:spacing w:after="40" w:line="276" w:lineRule="auto"/>
            </w:pPr>
            <w:r>
              <w:rPr>
                <w:rFonts w:ascii="맑은 고딕" w:hAnsi="맑은 고딕" w:eastAsia="맑은 고딕"/>
                <w:sz w:val="21"/>
              </w:rPr>
              <w:t>권장: 본문 폭에 맞춰 삽입하고 계정명·토큰·환경변수 등 민감정보는 가린다.</w:t>
            </w:r>
          </w:p>
        </w:tc>
      </w:tr>
    </w:tbl>
    <w:p>
      <w:pPr>
        <w:spacing w:after="20"/>
      </w:pP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[스크린샷 삽입 위치 2] 상품 등록 및 상세</w:t>
            </w:r>
          </w:p>
          <w:p>
            <w:pPr>
              <w:spacing w:after="40" w:line="276" w:lineRule="auto"/>
            </w:pPr>
            <w:r>
              <w:rPr>
                <w:rFonts w:ascii="맑은 고딕" w:hAnsi="맑은 고딕" w:eastAsia="맑은 고딕"/>
                <w:sz w:val="21"/>
              </w:rPr>
              <w:t>촬영·삽입 안내: 사용자 A가 상품을 등록한 결과와 사용자 B가 상세를 조회하는 화면을 각각 촬영한다.</w:t>
            </w:r>
          </w:p>
          <w:p>
            <w:pPr>
              <w:spacing w:after="40" w:line="276" w:lineRule="auto"/>
            </w:pPr>
            <w:r>
              <w:rPr>
                <w:rFonts w:ascii="맑은 고딕" w:hAnsi="맑은 고딕" w:eastAsia="맑은 고딕"/>
                <w:sz w:val="21"/>
              </w:rPr>
              <w:t>권장: 본문 폭에 맞춰 삽입하고 계정명·토큰·환경변수 등 민감정보는 가린다.</w:t>
            </w:r>
          </w:p>
        </w:tc>
      </w:tr>
    </w:tbl>
    <w:p>
      <w:pPr>
        <w:spacing w:after="20"/>
      </w:pP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[스크린샷 삽입 위치 3] 전체 채팅과 1대1 채팅</w:t>
            </w:r>
          </w:p>
          <w:p>
            <w:pPr>
              <w:spacing w:after="40" w:line="276" w:lineRule="auto"/>
            </w:pPr>
            <w:r>
              <w:rPr>
                <w:rFonts w:ascii="맑은 고딕" w:hAnsi="맑은 고딕" w:eastAsia="맑은 고딕"/>
                <w:sz w:val="21"/>
              </w:rPr>
              <w:t>촬영·삽입 안내: 서로 다른 브라우저 세션에서 A와 B의 메시지가 실시간 반영되는 화면을 촬영한다.</w:t>
            </w:r>
          </w:p>
          <w:p>
            <w:pPr>
              <w:spacing w:after="40" w:line="276" w:lineRule="auto"/>
            </w:pPr>
            <w:r>
              <w:rPr>
                <w:rFonts w:ascii="맑은 고딕" w:hAnsi="맑은 고딕" w:eastAsia="맑은 고딕"/>
                <w:sz w:val="21"/>
              </w:rPr>
              <w:t>권장: 본문 폭에 맞춰 삽입하고 계정명·토큰·환경변수 등 민감정보는 가린다.</w:t>
            </w:r>
          </w:p>
        </w:tc>
      </w:tr>
    </w:tbl>
    <w:p>
      <w:pPr>
        <w:spacing w:after="20"/>
      </w:pP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[스크린샷 삽입 위치 4] 포인트 송금과 원장</w:t>
            </w:r>
          </w:p>
          <w:p>
            <w:pPr>
              <w:spacing w:after="40" w:line="276" w:lineRule="auto"/>
            </w:pPr>
            <w:r>
              <w:rPr>
                <w:rFonts w:ascii="맑은 고딕" w:hAnsi="맑은 고딕" w:eastAsia="맑은 고딕"/>
                <w:sz w:val="21"/>
              </w:rPr>
              <w:t>촬영·삽입 안내: 송금 전후 양쪽 잔액 및 거래 내역이 일치하는 화면을 촬영한다.</w:t>
            </w:r>
          </w:p>
          <w:p>
            <w:pPr>
              <w:spacing w:after="40" w:line="276" w:lineRule="auto"/>
            </w:pPr>
            <w:r>
              <w:rPr>
                <w:rFonts w:ascii="맑은 고딕" w:hAnsi="맑은 고딕" w:eastAsia="맑은 고딕"/>
                <w:sz w:val="21"/>
              </w:rPr>
              <w:t>권장: 본문 폭에 맞춰 삽입하고 계정명·토큰·환경변수 등 민감정보는 가린다.</w:t>
            </w:r>
          </w:p>
        </w:tc>
      </w:tr>
    </w:tbl>
    <w:p>
      <w:pPr>
        <w:spacing w:after="20"/>
      </w:pP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[스크린샷 삽입 위치 5] 신고와 관리자 제재</w:t>
            </w:r>
          </w:p>
          <w:p>
            <w:pPr>
              <w:spacing w:after="40" w:line="276" w:lineRule="auto"/>
            </w:pPr>
            <w:r>
              <w:rPr>
                <w:rFonts w:ascii="맑은 고딕" w:hAnsi="맑은 고딕" w:eastAsia="맑은 고딕"/>
                <w:sz w:val="21"/>
              </w:rPr>
              <w:t>촬영·삽입 안내: 신고 상세, 사유 입력, 제재 후 상품 또는 사용자 상태와 감사 로그를 촬영한다.</w:t>
            </w:r>
          </w:p>
          <w:p>
            <w:pPr>
              <w:spacing w:after="40" w:line="276" w:lineRule="auto"/>
            </w:pPr>
            <w:r>
              <w:rPr>
                <w:rFonts w:ascii="맑은 고딕" w:hAnsi="맑은 고딕" w:eastAsia="맑은 고딕"/>
                <w:sz w:val="21"/>
              </w:rPr>
              <w:t>권장: 본문 폭에 맞춰 삽입하고 계정명·토큰·환경변수 등 민감정보는 가린다.</w:t>
            </w:r>
          </w:p>
        </w:tc>
      </w:tr>
    </w:tbl>
    <w:p>
      <w:pPr>
        <w:spacing w:after="20"/>
      </w:pP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[스크린샷 삽입 위치 6] 일반 사용자 관리자 접근 차단</w:t>
            </w:r>
          </w:p>
          <w:p>
            <w:pPr>
              <w:spacing w:after="40" w:line="276" w:lineRule="auto"/>
            </w:pPr>
            <w:r>
              <w:rPr>
                <w:rFonts w:ascii="맑은 고딕" w:hAnsi="맑은 고딕" w:eastAsia="맑은 고딕"/>
                <w:sz w:val="21"/>
              </w:rPr>
              <w:t>촬영·삽입 안내: 일반 계정으로 관리자 URL 직접 접근 시 403 화면을 촬영한다.</w:t>
            </w:r>
          </w:p>
          <w:p>
            <w:pPr>
              <w:spacing w:after="40" w:line="276" w:lineRule="auto"/>
            </w:pPr>
            <w:r>
              <w:rPr>
                <w:rFonts w:ascii="맑은 고딕" w:hAnsi="맑은 고딕" w:eastAsia="맑은 고딕"/>
                <w:sz w:val="21"/>
              </w:rPr>
              <w:t>권장: 본문 폭에 맞춰 삽입하고 계정명·토큰·환경변수 등 민감정보는 가린다.</w:t>
            </w:r>
          </w:p>
        </w:tc>
      </w:tr>
    </w:tbl>
    <w:p>
      <w:pPr>
        <w:spacing w:after="20"/>
      </w:pP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F2F2F2"/>
            <w:vAlign w:val="center"/>
          </w:tcPr>
          <w:p>
            <w:pPr>
              <w:spacing w:after="100"/>
            </w:pPr>
            <w:r>
              <w:rPr>
                <w:rFonts w:ascii="맑은 고딕" w:hAnsi="맑은 고딕" w:eastAsia="맑은 고딕"/>
                <w:b/>
                <w:sz w:val="21"/>
              </w:rPr>
              <w:t>[스크린샷 삽입 위치 7] GitHub Actions 성공</w:t>
            </w:r>
          </w:p>
          <w:p>
            <w:pPr>
              <w:spacing w:after="40" w:line="276" w:lineRule="auto"/>
            </w:pPr>
            <w:r>
              <w:rPr>
                <w:rFonts w:ascii="맑은 고딕" w:hAnsi="맑은 고딕" w:eastAsia="맑은 고딕"/>
                <w:sz w:val="21"/>
              </w:rPr>
              <w:t>촬영·삽입 안내: run 29724174781의 전체 작업 성공 상태와 E2E 증빙 아티팩트를 촬영한다.</w:t>
            </w:r>
          </w:p>
          <w:p>
            <w:pPr>
              <w:spacing w:after="40" w:line="276" w:lineRule="auto"/>
            </w:pPr>
            <w:r>
              <w:rPr>
                <w:rFonts w:ascii="맑은 고딕" w:hAnsi="맑은 고딕" w:eastAsia="맑은 고딕"/>
                <w:sz w:val="21"/>
              </w:rPr>
              <w:t>권장: 본문 폭에 맞춰 삽입하고 계정명·토큰·환경변수 등 민감정보는 가린다.</w:t>
            </w:r>
          </w:p>
        </w:tc>
      </w:tr>
    </w:tbl>
    <w:p>
      <w:pPr>
        <w:spacing w:after="20"/>
      </w:pPr>
    </w:p>
    <w:p>
      <w:r>
        <w:br w:type="page"/>
      </w:r>
    </w:p>
    <w:p>
      <w:pPr>
        <w:keepNext/>
        <w:keepLines/>
        <w:spacing w:after="280"/>
      </w:pPr>
      <w:r>
        <w:rPr>
          <w:rFonts w:ascii="맑은 고딕" w:hAnsi="맑은 고딕" w:eastAsia="맑은 고딕"/>
          <w:b/>
          <w:sz w:val="32"/>
        </w:rPr>
        <w:t>부록 B. 실행 및 검증 명령</w:t>
      </w: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202124"/>
            <w:vAlign w:val="center"/>
          </w:tcPr>
          <w:p>
            <w:pPr>
              <w:spacing w:after="100"/>
            </w:pPr>
            <w:r>
              <w:rPr>
                <w:rFonts w:ascii="맑은 고딕" w:hAnsi="맑은 고딕" w:eastAsia="맑은 고딕"/>
                <w:b/>
                <w:color w:val="FFFFFF"/>
                <w:sz w:val="21"/>
              </w:rPr>
              <w:t>Docker 실행</w:t>
            </w:r>
          </w:p>
          <w:p>
            <w:pPr>
              <w:spacing w:after="40" w:line="276" w:lineRule="auto"/>
            </w:pPr>
            <w:r>
              <w:rPr>
                <w:rFonts w:ascii="Consolas" w:hAnsi="Consolas" w:eastAsia="Consolas"/>
                <w:color w:val="EBEBEB"/>
                <w:sz w:val="19"/>
              </w:rPr>
              <w:t>cp .env.example .env</w:t>
            </w:r>
          </w:p>
          <w:p>
            <w:pPr>
              <w:spacing w:after="40" w:line="276" w:lineRule="auto"/>
            </w:pPr>
            <w:r>
              <w:rPr>
                <w:rFonts w:ascii="Consolas" w:hAnsi="Consolas" w:eastAsia="Consolas"/>
                <w:color w:val="EBEBEB"/>
                <w:sz w:val="19"/>
              </w:rPr>
              <w:t>docker compose up --build</w:t>
            </w:r>
          </w:p>
          <w:p>
            <w:pPr>
              <w:spacing w:after="40" w:line="276" w:lineRule="auto"/>
            </w:pPr>
            <w:r>
              <w:rPr>
                <w:rFonts w:ascii="Consolas" w:hAnsi="Consolas" w:eastAsia="Consolas"/>
                <w:color w:val="EBEBEB"/>
                <w:sz w:val="19"/>
              </w:rPr>
              <w:t>docker compose exec web python manage.py migrate</w:t>
            </w:r>
          </w:p>
        </w:tc>
      </w:tr>
    </w:tbl>
    <w:p>
      <w:pPr>
        <w:spacing w:after="20"/>
      </w:pPr>
    </w:p>
    <w:tbl>
      <w:tblPr>
        <w:tblStyle w:val="TableGrid"/>
        <w:tblW w:type="auto" w:w="0"/>
        <w:jc w:val="center"/>
        <w:tblLayout w:type="fixed"/>
        <w:tblLook w:firstColumn="1" w:firstRow="1" w:lastColumn="0" w:lastRow="0" w:noHBand="0" w:noVBand="1" w:val="04A0"/>
      </w:tblPr>
      <w:tblGrid>
        <w:gridCol w:w="9288"/>
      </w:tblGrid>
      <w:tr>
        <w:tc>
          <w:tcPr>
            <w:tcW w:type="dxa" w:w="9288"/>
            <w:tcMar>
              <w:top w:w="130" w:type="dxa"/>
              <w:start w:w="160" w:type="dxa"/>
              <w:bottom w:w="130" w:type="dxa"/>
              <w:end w:w="160" w:type="dxa"/>
            </w:tcMar>
            <w:shd w:fill="202124"/>
            <w:vAlign w:val="center"/>
          </w:tcPr>
          <w:p>
            <w:pPr>
              <w:spacing w:after="100"/>
            </w:pPr>
            <w:r>
              <w:rPr>
                <w:rFonts w:ascii="맑은 고딕" w:hAnsi="맑은 고딕" w:eastAsia="맑은 고딕"/>
                <w:b/>
                <w:color w:val="FFFFFF"/>
                <w:sz w:val="21"/>
              </w:rPr>
              <w:t>로컬 테스트·보안 검사</w:t>
            </w:r>
          </w:p>
          <w:p>
            <w:pPr>
              <w:spacing w:after="40" w:line="276" w:lineRule="auto"/>
            </w:pPr>
            <w:r>
              <w:rPr>
                <w:rFonts w:ascii="Consolas" w:hAnsi="Consolas" w:eastAsia="Consolas"/>
                <w:color w:val="EBEBEB"/>
                <w:sz w:val="19"/>
              </w:rPr>
              <w:t>.venv/bin/pytest</w:t>
            </w:r>
          </w:p>
          <w:p>
            <w:pPr>
              <w:spacing w:after="40" w:line="276" w:lineRule="auto"/>
            </w:pPr>
            <w:r>
              <w:rPr>
                <w:rFonts w:ascii="Consolas" w:hAnsi="Consolas" w:eastAsia="Consolas"/>
                <w:color w:val="EBEBEB"/>
                <w:sz w:val="19"/>
              </w:rPr>
              <w:t>.venv/bin/ruff check .</w:t>
            </w:r>
          </w:p>
          <w:p>
            <w:pPr>
              <w:spacing w:after="40" w:line="276" w:lineRule="auto"/>
            </w:pPr>
            <w:r>
              <w:rPr>
                <w:rFonts w:ascii="Consolas" w:hAnsi="Consolas" w:eastAsia="Consolas"/>
                <w:color w:val="EBEBEB"/>
                <w:sz w:val="19"/>
              </w:rPr>
              <w:t>.venv/bin/ruff format --check .</w:t>
            </w:r>
          </w:p>
          <w:p>
            <w:pPr>
              <w:spacing w:after="40" w:line="276" w:lineRule="auto"/>
            </w:pPr>
            <w:r>
              <w:rPr>
                <w:rFonts w:ascii="Consolas" w:hAnsi="Consolas" w:eastAsia="Consolas"/>
                <w:color w:val="EBEBEB"/>
                <w:sz w:val="19"/>
              </w:rPr>
              <w:t>.venv/bin/bandit -c pyproject.toml -r config users products wallets moderation adjustments chat security_controls</w:t>
            </w:r>
          </w:p>
          <w:p>
            <w:pPr>
              <w:spacing w:after="40" w:line="276" w:lineRule="auto"/>
            </w:pPr>
            <w:r>
              <w:rPr>
                <w:rFonts w:ascii="Consolas" w:hAnsi="Consolas" w:eastAsia="Consolas"/>
                <w:color w:val="EBEBEB"/>
                <w:sz w:val="19"/>
              </w:rPr>
              <w:t>.venv/bin/pip-audit -r requirements.txt</w:t>
            </w:r>
          </w:p>
          <w:p>
            <w:pPr>
              <w:spacing w:after="40" w:line="276" w:lineRule="auto"/>
            </w:pPr>
            <w:r>
              <w:rPr>
                <w:rFonts w:ascii="Consolas" w:hAnsi="Consolas" w:eastAsia="Consolas"/>
                <w:color w:val="EBEBEB"/>
                <w:sz w:val="19"/>
              </w:rPr>
              <w:t>bash scripts/scan_secrets.sh</w:t>
            </w:r>
          </w:p>
        </w:tc>
      </w:tr>
    </w:tbl>
    <w:p>
      <w:pPr>
        <w:spacing w:after="20"/>
      </w:pPr>
    </w:p>
    <w:sectPr w:rsidR="00FC693F" w:rsidRPr="0006063C" w:rsidSect="00034616">
      <w:footerReference w:type="default" r:id="rId9"/>
      <w:footerReference w:type="firs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맑은 고딕" w:hAnsi="맑은 고딕" w:eastAsia="맑은 고딕"/>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 Second-hand Shopping Platform 개발 및 보안 검증 보고서</dc:title>
  <dc:subject>WhiteHat School 시큐어 코딩 과제</dc:subject>
  <dc:creator>[이름]</dc:creator>
  <cp:keywords/>
  <dc:description>스크린샷은 사용자 삽입용 위치 안내만 포함</dc:description>
  <cp:lastModifiedBy/>
  <cp:revision>1</cp:revision>
  <dcterms:created xsi:type="dcterms:W3CDTF">2013-12-23T23:15:00Z</dcterms:created>
  <dcterms:modified xsi:type="dcterms:W3CDTF">2013-12-23T23:15:00Z</dcterms:modified>
  <cp:category/>
</cp:coreProperties>
</file>