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C5" w:rsidRDefault="00335340">
      <w:r>
        <w:t>Nanotube Preparation</w:t>
      </w:r>
    </w:p>
    <w:p w:rsidR="00D8247F" w:rsidRPr="00C2431C" w:rsidRDefault="00D8247F" w:rsidP="00D8247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Direct Sonication Method</w:t>
      </w:r>
    </w:p>
    <w:p w:rsidR="00D8247F" w:rsidRPr="00C2431C" w:rsidRDefault="00D8247F" w:rsidP="00D824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 xml:space="preserve">Weigh 4 mg DNA and 1 mg CoMoCAT </w:t>
      </w:r>
      <w:r>
        <w:rPr>
          <w:rFonts w:ascii="Times New Roman" w:eastAsia="Times New Roman" w:hAnsi="Times New Roman" w:cs="Times New Roman"/>
        </w:rPr>
        <w:t xml:space="preserve">(or Hipco) </w:t>
      </w:r>
      <w:r w:rsidRPr="00C2431C">
        <w:rPr>
          <w:rFonts w:ascii="Times New Roman" w:eastAsia="Times New Roman" w:hAnsi="Times New Roman" w:cs="Times New Roman"/>
        </w:rPr>
        <w:t>SWNT (4:1 wt. ratio of DNA:SWNT). Add 1 mL of 0.1 M NaCl into an Eppendorf tube and then s</w:t>
      </w:r>
      <w:bookmarkStart w:id="0" w:name="_GoBack"/>
      <w:bookmarkEnd w:id="0"/>
      <w:r w:rsidRPr="00C2431C">
        <w:rPr>
          <w:rFonts w:ascii="Times New Roman" w:eastAsia="Times New Roman" w:hAnsi="Times New Roman" w:cs="Times New Roman"/>
        </w:rPr>
        <w:t>hake hard.</w:t>
      </w:r>
    </w:p>
    <w:p w:rsidR="00D8247F" w:rsidRDefault="00D8247F" w:rsidP="00D824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00D8247F">
        <w:rPr>
          <w:rFonts w:ascii="Times New Roman" w:eastAsia="Times New Roman" w:hAnsi="Times New Roman" w:cs="Times New Roman"/>
          <w:color w:val="808080" w:themeColor="background1" w:themeShade="80"/>
        </w:rPr>
        <w:t>Probe-tip sonicate (medium-sized) for 10 minutes at 10 W (60-80 % amplitude).</w:t>
      </w:r>
    </w:p>
    <w:p w:rsidR="00D8247F" w:rsidRPr="00D8247F" w:rsidRDefault="00D8247F" w:rsidP="00D824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D8247F">
        <w:rPr>
          <w:rFonts w:ascii="Times New Roman" w:eastAsia="Times New Roman" w:hAnsi="Times New Roman" w:cs="Times New Roman"/>
          <w:color w:val="000000" w:themeColor="text1"/>
        </w:rPr>
        <w:t>Instead of probe-tip sonication, Bath sonication for 4 h.</w:t>
      </w:r>
    </w:p>
    <w:p w:rsidR="00D8247F" w:rsidRPr="00C2431C" w:rsidRDefault="00D8247F" w:rsidP="00D824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</w:rPr>
      </w:pPr>
      <w:r w:rsidRPr="00C2431C">
        <w:rPr>
          <w:rFonts w:ascii="Times New Roman" w:eastAsia="Times New Roman" w:hAnsi="Times New Roman" w:cs="Times New Roman"/>
        </w:rPr>
        <w:t>Benchtop centrifuge for 100 – 150 minutes.</w:t>
      </w:r>
    </w:p>
    <w:p w:rsidR="003E3A5F" w:rsidRPr="00D8247F" w:rsidRDefault="00D8247F" w:rsidP="00D8247F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 w:hint="eastAsia"/>
        </w:rPr>
      </w:pPr>
      <w:r w:rsidRPr="00C2431C">
        <w:rPr>
          <w:rFonts w:ascii="Times New Roman" w:eastAsia="Times New Roman" w:hAnsi="Times New Roman" w:cs="Times New Roman"/>
        </w:rPr>
        <w:t>Absorbance measurement at 632 nm (ext. coeff.): SWNT solution should be ~125 mg/L.</w:t>
      </w:r>
    </w:p>
    <w:p w:rsidR="003E3A5F" w:rsidRDefault="003E3A5F" w:rsidP="003E3A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Dialysis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Prepare </w:t>
      </w:r>
      <w:r>
        <w:t xml:space="preserve">2 L of </w:t>
      </w:r>
      <w:r>
        <w:rPr>
          <w:rFonts w:hint="eastAsia"/>
        </w:rPr>
        <w:t xml:space="preserve">1x </w:t>
      </w:r>
      <w:r w:rsidRPr="003E3A5F">
        <w:t>Sodium Tris-HCl/EDTA Buffed</w:t>
      </w:r>
      <w:r>
        <w:t xml:space="preserve"> solution (10x solution can be diluted for the use, 10x solution preparing method in the buffer preparation session)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t xml:space="preserve">Put </w:t>
      </w:r>
      <w:r w:rsidR="00D8247F">
        <w:t>1</w:t>
      </w:r>
      <w:r>
        <w:t xml:space="preserve"> ml of the CNT solution in the dialysis tube. (The tube clipped with clipper(?) and be held with sponge to float it)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t>Dialysis first solution for 2 hour. Repeat it 3 times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t>More Dialysis until 24 hour gone</w:t>
      </w:r>
    </w:p>
    <w:p w:rsidR="00100228" w:rsidRDefault="00100228" w:rsidP="003E3A5F">
      <w:pPr>
        <w:pStyle w:val="a3"/>
        <w:numPr>
          <w:ilvl w:val="1"/>
          <w:numId w:val="1"/>
        </w:numPr>
        <w:ind w:leftChars="0"/>
      </w:pPr>
      <w:r>
        <w:t>Make a mixture of final concentration of 4 % PEG and 500 mM NaCl in dialyzed DNA-SWCNT solution.</w:t>
      </w:r>
    </w:p>
    <w:p w:rsidR="00100228" w:rsidRDefault="00100228" w:rsidP="003E3A5F">
      <w:pPr>
        <w:pStyle w:val="a3"/>
        <w:numPr>
          <w:ilvl w:val="1"/>
          <w:numId w:val="1"/>
        </w:numPr>
        <w:ind w:leftChars="0"/>
      </w:pPr>
      <w:r>
        <w:t>Place the solution in 4 C for 6 hours. Centrifuge it at 10000 g for 15 min. Rediperse the pellets in 1x TBS-EDTA solution</w:t>
      </w:r>
    </w:p>
    <w:p w:rsidR="003E3A5F" w:rsidRDefault="003E3A5F" w:rsidP="003E3A5F">
      <w:pPr>
        <w:pStyle w:val="a3"/>
        <w:ind w:leftChars="0" w:left="1200"/>
      </w:pPr>
    </w:p>
    <w:p w:rsidR="003E3A5F" w:rsidRDefault="003E3A5F" w:rsidP="003E3A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CNT length fractionation: Reverse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Make </w:t>
      </w:r>
      <w:r>
        <w:t>2</w:t>
      </w:r>
      <w:r>
        <w:rPr>
          <w:rFonts w:hint="eastAsia"/>
        </w:rPr>
        <w:t>0% mass fraction of PEG stock solution in DI water. 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Add </w:t>
      </w:r>
      <w:r>
        <w:t>125</w:t>
      </w:r>
      <w:r>
        <w:rPr>
          <w:rFonts w:hint="eastAsia"/>
        </w:rPr>
        <w:t xml:space="preserve"> ul of PEG stock solution into 450 ul of SWCNTs solution (4.2% mass fraction of PEG). Add </w:t>
      </w:r>
      <w:r>
        <w:t>25</w:t>
      </w:r>
      <w:r>
        <w:rPr>
          <w:rFonts w:hint="eastAsia"/>
        </w:rPr>
        <w:t xml:space="preserve"> ul </w:t>
      </w:r>
      <w:r>
        <w:t>6</w:t>
      </w:r>
      <w:r>
        <w:rPr>
          <w:rFonts w:hint="eastAsia"/>
        </w:rPr>
        <w:t>M NaCl solution (0.</w:t>
      </w:r>
      <w:r>
        <w:t>25</w:t>
      </w:r>
      <w:r>
        <w:rPr>
          <w:rFonts w:hint="eastAsia"/>
        </w:rPr>
        <w:t>M NaCl). Incubate for 6hrs at 4C. 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Centrifuge at 18000g for 15min. Remove the supernatant and redisperse the pellet in </w:t>
      </w:r>
      <w:r w:rsidR="00240802">
        <w:t>405</w:t>
      </w:r>
      <w:r>
        <w:rPr>
          <w:rFonts w:hint="eastAsia"/>
        </w:rPr>
        <w:t xml:space="preserve"> ul 1X Tris buffer. The supernatant has short (~100nm) CNT.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Add 75ul of PEG stock solution into redispersed SWCNTs solution (3.06% mass fraction PEG). Add </w:t>
      </w:r>
      <w:r>
        <w:t>2</w:t>
      </w:r>
      <w:r>
        <w:rPr>
          <w:rFonts w:hint="eastAsia"/>
        </w:rPr>
        <w:t xml:space="preserve">0ul </w:t>
      </w:r>
      <w:r>
        <w:t>6</w:t>
      </w:r>
      <w:r>
        <w:rPr>
          <w:rFonts w:hint="eastAsia"/>
        </w:rPr>
        <w:t>M NaCl solution (0.</w:t>
      </w:r>
      <w:r>
        <w:t>25</w:t>
      </w:r>
      <w:r>
        <w:rPr>
          <w:rFonts w:hint="eastAsia"/>
        </w:rPr>
        <w:t>M NaCl). Incubate for 6hrs at 4C.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Centrifuge at 18000g for 15min. Remove the supernatant and redisperse the pellet in 3</w:t>
      </w:r>
      <w:r w:rsidR="00240802">
        <w:t>45</w:t>
      </w:r>
      <w:r>
        <w:rPr>
          <w:rFonts w:hint="eastAsia"/>
        </w:rPr>
        <w:t xml:space="preserve"> ul 1X Tris buffer. The supernatant has medium (~300nm) CNT.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 w:rsidR="009A2219">
        <w:t>vs bnwsa</w:t>
      </w:r>
      <w:r>
        <w:rPr>
          <w:rFonts w:hint="eastAsia"/>
        </w:rPr>
        <w:t>dd 4</w:t>
      </w:r>
      <w:r w:rsidR="00240802">
        <w:t>2</w:t>
      </w:r>
      <w:r>
        <w:rPr>
          <w:rFonts w:hint="eastAsia"/>
        </w:rPr>
        <w:t xml:space="preserve">ul of PEG stock solution into redispersed SWCNTs solution (2.08% </w:t>
      </w:r>
      <w:r>
        <w:rPr>
          <w:rFonts w:hint="eastAsia"/>
        </w:rPr>
        <w:lastRenderedPageBreak/>
        <w:t xml:space="preserve">mass fraction PEG). Add </w:t>
      </w:r>
      <w:r>
        <w:t>1</w:t>
      </w:r>
      <w:r w:rsidR="00240802">
        <w:t>3</w:t>
      </w:r>
      <w:r>
        <w:rPr>
          <w:rFonts w:hint="eastAsia"/>
        </w:rPr>
        <w:t xml:space="preserve">ul </w:t>
      </w:r>
      <w:r>
        <w:t>6</w:t>
      </w:r>
      <w:r>
        <w:rPr>
          <w:rFonts w:hint="eastAsia"/>
        </w:rPr>
        <w:t>M NaCl solution</w:t>
      </w:r>
      <w:r w:rsidR="005E1F51">
        <w:t xml:space="preserve"> </w:t>
      </w:r>
      <w:r>
        <w:rPr>
          <w:rFonts w:hint="eastAsia"/>
        </w:rPr>
        <w:t>(0.</w:t>
      </w:r>
      <w:r w:rsidR="005E1F51">
        <w:t>25</w:t>
      </w:r>
      <w:r>
        <w:rPr>
          <w:rFonts w:hint="eastAsia"/>
        </w:rPr>
        <w:t>M NaCl). Incubate for 6hrs at 4C. </w:t>
      </w:r>
    </w:p>
    <w:p w:rsidR="003E3A5F" w:rsidRDefault="003E3A5F" w:rsidP="003E3A5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Centrifuge at 18000g for 15min. Remove the supernatant and redisperse the pellet in 100 ul 1X Tris buffer. The supernatant has medium-long (~500nm) CNT. Add 100ug/ml DNA to the redispersed CNTs for long-term storage. Use column filtration to remove free DNA upon usage. </w:t>
      </w:r>
    </w:p>
    <w:p w:rsidR="00793CED" w:rsidRDefault="00793CED">
      <w:pPr>
        <w:widowControl/>
        <w:wordWrap/>
        <w:autoSpaceDE/>
        <w:autoSpaceDN/>
      </w:pPr>
      <w:r>
        <w:br w:type="page"/>
      </w:r>
    </w:p>
    <w:p w:rsidR="00793CED" w:rsidRDefault="00793CED" w:rsidP="00793CED">
      <w:pPr>
        <w:widowControl/>
        <w:wordWrap/>
        <w:autoSpaceDE/>
        <w:autoSpaceDN/>
      </w:pPr>
      <w:r>
        <w:rPr>
          <w:rFonts w:hint="eastAsia"/>
        </w:rPr>
        <w:lastRenderedPageBreak/>
        <w:t>Ho</w:t>
      </w:r>
      <w:r>
        <w:t>ngjie Dai Protocol</w:t>
      </w:r>
    </w:p>
    <w:p w:rsidR="00DB41F1" w:rsidRDefault="00DB41F1" w:rsidP="00DB41F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Preparation of PL-PEG</w:t>
      </w:r>
    </w:p>
    <w:p w:rsidR="00DB41F1" w:rsidRDefault="00DB41F1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SWNTs are suspended with 1 % wt/wt sodium deoxycholate aqueous solution by 1 h sonication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Ultracentrifuged at 300,000g to remove the bundles and other large aggregates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The supernatant was retained and 0.75 mg ml</w:t>
      </w:r>
      <w:r>
        <w:rPr>
          <w:rFonts w:ascii="바탕" w:hAnsi="바탕" w:cs="바탕"/>
        </w:rPr>
        <w:t>−</w:t>
      </w:r>
      <w:r>
        <w:t>1 of DSPE-mPEG (5 kDa) along with 0.25 mg ml</w:t>
      </w:r>
      <w:r>
        <w:rPr>
          <w:rFonts w:ascii="바탕" w:hAnsi="바탕" w:cs="바탕"/>
        </w:rPr>
        <w:t>−</w:t>
      </w:r>
      <w:r>
        <w:t>1 of DSPE-PEG (5 kDa)-NH2 was added.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Sonicated briefly for 5 min dialyzed at pH 7.4 in a 3,500-Da membrane (Fisher) with a minimum of six water changes and a minimum of 2 h between water changes</w:t>
      </w:r>
    </w:p>
    <w:p w:rsidR="001A2198" w:rsidRDefault="001A2198" w:rsidP="001A2198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The suspension was ultracentrifuged again for 1 h at 300,000g</w:t>
      </w:r>
    </w:p>
    <w:p w:rsidR="00DB41F1" w:rsidRDefault="00DB41F1" w:rsidP="001A2198">
      <w:pPr>
        <w:pStyle w:val="a3"/>
        <w:widowControl/>
        <w:wordWrap/>
        <w:autoSpaceDE/>
        <w:autoSpaceDN/>
        <w:ind w:leftChars="0"/>
      </w:pPr>
    </w:p>
    <w:p w:rsidR="00793CED" w:rsidRPr="009536FD" w:rsidRDefault="00DB41F1" w:rsidP="00DB41F1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P</w:t>
      </w:r>
      <w:r w:rsidR="00793CED">
        <w:rPr>
          <w:rFonts w:hint="eastAsia"/>
        </w:rPr>
        <w:t>reparation of PL-PEG</w:t>
      </w:r>
      <w:r w:rsidR="00793CED">
        <w:t>-</w:t>
      </w:r>
      <w:r w:rsidR="00793CED" w:rsidRPr="00DB41F1">
        <w:rPr>
          <w:color w:val="FF0000"/>
        </w:rPr>
        <w:t>Alpha</w:t>
      </w:r>
    </w:p>
    <w:p w:rsidR="00793CED" w:rsidRDefault="00793CED" w:rsidP="00793CE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t>PL-PEG-FA (FA, folic acid – used for FA depleted Cell medium experiment, easily internalized by folate receptor)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 xml:space="preserve">FA (3.5 mM) and EDC (5 mM, 1-ethyl-3-(3-dimethylamino-propyl) carbodiimide ) added to a solution of </w:t>
      </w:r>
      <w:r w:rsidRPr="000968C6">
        <w:t>0.35</w:t>
      </w:r>
      <w:r>
        <w:t xml:space="preserve"> </w:t>
      </w:r>
      <w:r w:rsidRPr="000968C6">
        <w:t>mM</w:t>
      </w:r>
      <w:r>
        <w:t xml:space="preserve"> </w:t>
      </w:r>
      <w:r w:rsidRPr="000968C6">
        <w:t>PL-PEG-NH2</w:t>
      </w:r>
      <w:r>
        <w:t xml:space="preserve"> in 10 mM PBS at pH 7.5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>Dialysis under 10 mM PBS at pH 7.5 using a membrane (MW cutoff = 1,000) to remove unreacted FA and EDC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>Dialysis for 3 days.</w:t>
      </w:r>
    </w:p>
    <w:p w:rsidR="00793CED" w:rsidRDefault="00793CED" w:rsidP="00793CED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t xml:space="preserve">PL-PEG-FITC (FITC, </w:t>
      </w:r>
      <w:r w:rsidRPr="000968C6">
        <w:t>Fluorescein isothiocyanate</w:t>
      </w:r>
      <w:r>
        <w:t>)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>3 mg of PL-PEG-NH2 was dissolved in 1.5 ml of 0.1 M carbonate buffer solution (pH 8.0).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t xml:space="preserve">100 </w:t>
      </w:r>
      <w:r w:rsidRPr="00B52CF6">
        <w:rPr>
          <w:rFonts w:eastAsiaTheme="minorHAnsi"/>
        </w:rPr>
        <w:t>μ</w:t>
      </w:r>
      <w:r>
        <w:t>l of 13mM solution of FITC in DMSO adds to the i. solution. (overnight reaction, needs light protection)</w:t>
      </w:r>
    </w:p>
    <w:p w:rsidR="00793CED" w:rsidRDefault="00793CED" w:rsidP="00793CED">
      <w:pPr>
        <w:pStyle w:val="a3"/>
        <w:widowControl/>
        <w:numPr>
          <w:ilvl w:val="2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Gel </w:t>
      </w:r>
      <w:r w:rsidRPr="00B52CF6">
        <w:t>chromatography</w:t>
      </w:r>
      <w:r>
        <w:t xml:space="preserve"> purification</w:t>
      </w:r>
    </w:p>
    <w:p w:rsidR="00793CED" w:rsidRDefault="00793CED" w:rsidP="00793CED">
      <w:pPr>
        <w:pStyle w:val="a3"/>
        <w:widowControl/>
        <w:numPr>
          <w:ilvl w:val="3"/>
          <w:numId w:val="2"/>
        </w:numPr>
        <w:wordWrap/>
        <w:autoSpaceDE/>
        <w:autoSpaceDN/>
        <w:ind w:leftChars="0"/>
      </w:pPr>
      <w:r>
        <w:t>loading 1 ml of the solution to a Sephadex G-25 column</w:t>
      </w:r>
    </w:p>
    <w:p w:rsidR="00793CED" w:rsidRDefault="00793CED" w:rsidP="00793CED">
      <w:pPr>
        <w:pStyle w:val="a3"/>
        <w:widowControl/>
        <w:numPr>
          <w:ilvl w:val="3"/>
          <w:numId w:val="2"/>
        </w:numPr>
        <w:wordWrap/>
        <w:autoSpaceDE/>
        <w:autoSpaceDN/>
        <w:ind w:leftChars="0"/>
      </w:pPr>
      <w:r>
        <w:t>An elution solvent (DI) was flown through the column</w:t>
      </w:r>
    </w:p>
    <w:p w:rsidR="00793CED" w:rsidRDefault="00793CED" w:rsidP="00793CED">
      <w:pPr>
        <w:pStyle w:val="a3"/>
        <w:widowControl/>
        <w:numPr>
          <w:ilvl w:val="3"/>
          <w:numId w:val="2"/>
        </w:numPr>
        <w:wordWrap/>
        <w:autoSpaceDE/>
        <w:autoSpaceDN/>
        <w:ind w:leftChars="0"/>
      </w:pPr>
      <w:r>
        <w:t>Fractions are collected</w:t>
      </w:r>
    </w:p>
    <w:p w:rsidR="00257E2C" w:rsidRDefault="00257E2C" w:rsidP="00257E2C">
      <w:pPr>
        <w:widowControl/>
        <w:wordWrap/>
        <w:autoSpaceDE/>
        <w:autoSpaceDN/>
      </w:pPr>
    </w:p>
    <w:p w:rsidR="00257E2C" w:rsidRDefault="00257E2C" w:rsidP="00257E2C">
      <w:pPr>
        <w:widowControl/>
        <w:wordWrap/>
        <w:autoSpaceDE/>
        <w:autoSpaceDN/>
      </w:pPr>
      <w:r>
        <w:t>Pu Chun Ke Protocol</w:t>
      </w:r>
    </w:p>
    <w:p w:rsidR="00DB41F1" w:rsidRDefault="00DB41F1" w:rsidP="00DB41F1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</w:pPr>
      <w:r>
        <w:rPr>
          <w:rFonts w:hint="eastAsia"/>
        </w:rPr>
        <w:t>PL-</w:t>
      </w:r>
      <w:r>
        <w:t>NT</w:t>
      </w:r>
    </w:p>
    <w:p w:rsidR="00DB41F1" w:rsidRDefault="00DB41F1" w:rsidP="00DB41F1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t>SWNTs of 1 mg a few hundreds ug in 40 mg in 1 mL PBS (pH 7.4)</w:t>
      </w:r>
    </w:p>
    <w:p w:rsidR="001A2198" w:rsidRDefault="001A2198" w:rsidP="001A2198">
      <w:pPr>
        <w:pStyle w:val="a3"/>
        <w:widowControl/>
        <w:numPr>
          <w:ilvl w:val="1"/>
          <w:numId w:val="5"/>
        </w:numPr>
        <w:wordWrap/>
        <w:autoSpaceDE/>
        <w:autoSpaceDN/>
        <w:ind w:leftChars="0"/>
      </w:pPr>
      <w:r>
        <w:t xml:space="preserve">Bath </w:t>
      </w:r>
      <w:r>
        <w:rPr>
          <w:rFonts w:hint="eastAsia"/>
        </w:rPr>
        <w:t>Sonication</w:t>
      </w:r>
      <w:r>
        <w:t xml:space="preserve"> for 1 hour</w:t>
      </w:r>
    </w:p>
    <w:p w:rsidR="00793CED" w:rsidRDefault="00793CED" w:rsidP="00793CED">
      <w:pPr>
        <w:widowControl/>
        <w:wordWrap/>
        <w:autoSpaceDE/>
        <w:autoSpaceDN/>
      </w:pPr>
      <w:r>
        <w:br w:type="page"/>
      </w:r>
    </w:p>
    <w:p w:rsidR="00793CED" w:rsidRDefault="00793CED" w:rsidP="00793CED">
      <w:pPr>
        <w:widowControl/>
        <w:wordWrap/>
        <w:autoSpaceDE/>
        <w:autoSpaceDN/>
      </w:pPr>
      <w:r>
        <w:rPr>
          <w:rFonts w:hint="eastAsia"/>
        </w:rPr>
        <w:lastRenderedPageBreak/>
        <w:t>Our Protocol</w:t>
      </w:r>
    </w:p>
    <w:p w:rsidR="00793CED" w:rsidRPr="00B52CF6" w:rsidRDefault="00793CED" w:rsidP="00793CED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PEG-NHS/amine-DOPE-CNT synthesis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weigh 5 mg of PEG-NHS and dissolve in 1ml of NaHCO3 buffer. 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Add 10ul DOPE stock solution (10mg/ml) to 90 ul of PEG-NHS solution. Wait for 2hr in room temperature. 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Mix 1ml SC-CNT solution and 100ul DOPE-PEG solution. Add the mixed solution into 3500 MWCO dialysis cassette. Dialyze against 1x tris buffer for 2+2+8 hrs. </w:t>
      </w:r>
    </w:p>
    <w:p w:rsidR="00793CED" w:rsidRPr="00B52CF6" w:rsidRDefault="00793CED" w:rsidP="00793CED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</w:pPr>
      <w:r w:rsidRPr="00B52CF6">
        <w:rPr>
          <w:rFonts w:ascii="Segoe UI" w:eastAsia="굴림" w:hAnsi="Segoe UI" w:cs="Segoe UI"/>
          <w:color w:val="24292E"/>
          <w:kern w:val="0"/>
          <w:sz w:val="21"/>
          <w:szCs w:val="21"/>
          <w:lang w:val="en"/>
        </w:rPr>
        <w:t>Remove the solution from dialysis cassette. Use column filtration (100k Da MWCO) to remove unbound PEG/DOPE/DSPE-PEG. </w:t>
      </w:r>
    </w:p>
    <w:p w:rsidR="00793CED" w:rsidRDefault="00793CED" w:rsidP="00793CED">
      <w:pPr>
        <w:widowControl/>
        <w:wordWrap/>
        <w:autoSpaceDE/>
        <w:autoSpaceDN/>
        <w:rPr>
          <w:lang w:val="en"/>
        </w:rPr>
      </w:pPr>
    </w:p>
    <w:p w:rsidR="00257E2C" w:rsidRPr="00B52CF6" w:rsidRDefault="00257E2C" w:rsidP="00793CED">
      <w:pPr>
        <w:widowControl/>
        <w:wordWrap/>
        <w:autoSpaceDE/>
        <w:autoSpaceDN/>
        <w:rPr>
          <w:lang w:val="en"/>
        </w:rPr>
      </w:pPr>
      <w:r>
        <w:t>LPC 18:0, LPA 16:0, and LPG 16:0 and surfactant SDS. The numbers “18” and “0” in LPC 18:0 denote the total number of carbon atoms and the total number of double bonds contained in the sum of the fatty acyl chains</w:t>
      </w:r>
    </w:p>
    <w:p w:rsidR="00793CED" w:rsidRDefault="00793CED" w:rsidP="00793CED">
      <w:pPr>
        <w:widowControl/>
        <w:wordWrap/>
        <w:autoSpaceDE/>
        <w:autoSpaceDN/>
      </w:pPr>
      <w:r>
        <w:br w:type="page"/>
      </w:r>
    </w:p>
    <w:p w:rsidR="003E3A5F" w:rsidRPr="00793CED" w:rsidRDefault="003E3A5F" w:rsidP="005E1F51">
      <w:pPr>
        <w:pStyle w:val="a3"/>
        <w:ind w:leftChars="0" w:left="1200"/>
      </w:pPr>
    </w:p>
    <w:sectPr w:rsidR="003E3A5F" w:rsidRPr="00793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BE4" w:rsidRDefault="008E3BE4" w:rsidP="003E3A5F">
      <w:pPr>
        <w:spacing w:after="0" w:line="240" w:lineRule="auto"/>
      </w:pPr>
      <w:r>
        <w:separator/>
      </w:r>
    </w:p>
  </w:endnote>
  <w:endnote w:type="continuationSeparator" w:id="0">
    <w:p w:rsidR="008E3BE4" w:rsidRDefault="008E3BE4" w:rsidP="003E3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BE4" w:rsidRDefault="008E3BE4" w:rsidP="003E3A5F">
      <w:pPr>
        <w:spacing w:after="0" w:line="240" w:lineRule="auto"/>
      </w:pPr>
      <w:r>
        <w:separator/>
      </w:r>
    </w:p>
  </w:footnote>
  <w:footnote w:type="continuationSeparator" w:id="0">
    <w:p w:rsidR="008E3BE4" w:rsidRDefault="008E3BE4" w:rsidP="003E3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47627"/>
    <w:multiLevelType w:val="hybridMultilevel"/>
    <w:tmpl w:val="911E8F8A"/>
    <w:lvl w:ilvl="0" w:tplc="729AF7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0256A"/>
    <w:multiLevelType w:val="multilevel"/>
    <w:tmpl w:val="104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43FC8"/>
    <w:multiLevelType w:val="hybridMultilevel"/>
    <w:tmpl w:val="26E8D4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9466C0"/>
    <w:multiLevelType w:val="multilevel"/>
    <w:tmpl w:val="4F5E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D4C9A"/>
    <w:multiLevelType w:val="multilevel"/>
    <w:tmpl w:val="E7261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329CD"/>
    <w:multiLevelType w:val="multilevel"/>
    <w:tmpl w:val="D1DA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20542"/>
    <w:multiLevelType w:val="hybridMultilevel"/>
    <w:tmpl w:val="4CD86F48"/>
    <w:lvl w:ilvl="0" w:tplc="41B07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830656"/>
    <w:multiLevelType w:val="hybridMultilevel"/>
    <w:tmpl w:val="67C2DC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40"/>
    <w:rsid w:val="00100228"/>
    <w:rsid w:val="001A2198"/>
    <w:rsid w:val="00240802"/>
    <w:rsid w:val="00257E2C"/>
    <w:rsid w:val="002F5860"/>
    <w:rsid w:val="00326465"/>
    <w:rsid w:val="00335340"/>
    <w:rsid w:val="003E3A5F"/>
    <w:rsid w:val="004A1E36"/>
    <w:rsid w:val="004E5327"/>
    <w:rsid w:val="00584945"/>
    <w:rsid w:val="005E1F51"/>
    <w:rsid w:val="00793CED"/>
    <w:rsid w:val="008E3BE4"/>
    <w:rsid w:val="009A2219"/>
    <w:rsid w:val="00CE6CC5"/>
    <w:rsid w:val="00D8247F"/>
    <w:rsid w:val="00DB41F1"/>
    <w:rsid w:val="00F1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D624C5-1D44-4675-9FC5-FF4B585F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3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E3A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3A5F"/>
  </w:style>
  <w:style w:type="paragraph" w:styleId="a5">
    <w:name w:val="footer"/>
    <w:basedOn w:val="a"/>
    <w:link w:val="Char0"/>
    <w:uiPriority w:val="99"/>
    <w:unhideWhenUsed/>
    <w:rsid w:val="003E3A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3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Jaehoon</dc:creator>
  <cp:keywords/>
  <dc:description/>
  <cp:lastModifiedBy>Jaehoon</cp:lastModifiedBy>
  <cp:revision>2</cp:revision>
  <dcterms:created xsi:type="dcterms:W3CDTF">2021-02-08T18:15:00Z</dcterms:created>
  <dcterms:modified xsi:type="dcterms:W3CDTF">2021-02-08T18:15:00Z</dcterms:modified>
</cp:coreProperties>
</file>