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Nanum Gothic" w:hAnsi="Nanum Gothic" w:eastAsia="Nanum Gothic"/>
          <w:b/>
          <w:color w:val="18201A"/>
          <w:sz w:val="48"/>
        </w:rPr>
        <w:t>요구사항 및 아키텍처 문서</w:t>
      </w:r>
    </w:p>
    <w:p>
      <w:pPr>
        <w:spacing w:before="0" w:after="280" w:line="264" w:lineRule="auto"/>
      </w:pPr>
      <w:r>
        <w:rPr>
          <w:rFonts w:ascii="Nanum Gothic" w:hAnsi="Nanum Gothic" w:eastAsia="Nanum Gothic"/>
          <w:b w:val="0"/>
          <w:color w:val="637063"/>
          <w:sz w:val="26"/>
        </w:rPr>
        <w:t>샐러드 정기배송 앱 | React Native + Spring Boot + PostgreSQL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항목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내용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문서 목적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MVP 개발을 위한 요구사항, 시스템 구조, API/DB 경계를 한 문서로 정리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대상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기획자, 개발자, 운영 관리자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현재 구조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frontend/ React Native Expo, backend/ Spring Boot + PostgreSQL/Flyway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작성일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2026-08-31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vAlign w:val="center"/>
            <w:shd w:fill="EFF6ED"/>
          </w:tcPr>
          <w:p>
            <w:pPr>
              <w:spacing w:before="0" w:after="80" w:line="264" w:lineRule="auto"/>
            </w:pPr>
            <w:r>
              <w:rPr>
                <w:rFonts w:ascii="Nanum Gothic" w:hAnsi="Nanum Gothic" w:eastAsia="Nanum Gothic"/>
                <w:b/>
                <w:color w:val="1F4D78"/>
                <w:sz w:val="22"/>
              </w:rPr>
              <w:t>핵심 결론</w:t>
            </w:r>
          </w:p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21"/>
              </w:rPr>
              <w:t>이 앱은 단순 주문 앱이 아니라 고객 예약, 기사 배송, 관리자 정산이 연결되는 정기배송 운영 시스템입니다. 루트 저장소는 frontend/와 backend/만 두고, DB 마이그레이션은 backend/src/main/resources/db/migration/에서 관리합니다.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1. 제품 개요</w:t>
      </w:r>
    </w:p>
    <w:p>
      <w:pPr>
        <w:spacing w:before="0" w:after="120" w:line="264" w:lineRule="auto"/>
      </w:pPr>
      <w:r>
        <w:rPr>
          <w:rFonts w:ascii="Nanum Gothic" w:hAnsi="Nanum Gothic" w:eastAsia="Nanum Gothic"/>
          <w:b w:val="0"/>
          <w:color w:val="18201A"/>
          <w:sz w:val="22"/>
        </w:rPr>
        <w:t>샐러드 정기배송 앱은 네이버 주문과 앱 주문을 함께 관리하면서 고객의 배송 예약, 기사 배송 수행, 관리자 운영/정산 업무를 하나의 흐름으로 연결합니다.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고객은 고유식별 ID로 본인 주문을 확인하고 배송일과 요청사항을 관리합니다.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기사는 출퇴근 위치를 기록하고 오늘 배송 루트, 주소, 요청사항을 확인합니다.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관리자는 네이버 주문 고객을 수동 등록하고 배송 진행, 보냉백 회수, 일일 정산을 확인합니다.</w:t>
      </w:r>
    </w:p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2. 사용자 역할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200"/>
        <w:gridCol w:w="4200"/>
        <w:gridCol w:w="3960"/>
      </w:tblGrid>
      <w:tr>
        <w:tc>
          <w:tcPr>
            <w:tcW w:type="dxa" w:w="12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역할</w:t>
            </w:r>
          </w:p>
        </w:tc>
        <w:tc>
          <w:tcPr>
            <w:tcW w:type="dxa" w:w="42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주요 목표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핵심 화면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배송일 예약/수정, 잔여 회차 확인, 요청사항 입력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로그인, 배송일 달력, 내 주문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출퇴근 기록, 오늘 배송 루트 확인, 배송 완료/보냉백 회수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출퇴근, 배송지도</w:t>
            </w:r>
          </w:p>
        </w:tc>
      </w:tr>
      <w:tr>
        <w:tc>
          <w:tcPr>
            <w:tcW w:type="dxa" w:w="1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관리자</w:t>
            </w:r>
          </w:p>
        </w:tc>
        <w:tc>
          <w:tcPr>
            <w:tcW w:type="dxa" w:w="4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고객/기사/구역 관리, 배송 현황 모니터링, 정산 출력</w:t>
            </w:r>
          </w:p>
        </w:tc>
        <w:tc>
          <w:tcPr>
            <w:tcW w:type="dxa" w:w="39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현황, 계정 관리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3. 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00"/>
        <w:gridCol w:w="6260"/>
        <w:gridCol w:w="1800"/>
      </w:tblGrid>
      <w:tr>
        <w:tc>
          <w:tcPr>
            <w:tcW w:type="dxa" w:w="13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영역</w:t>
            </w:r>
          </w:p>
        </w:tc>
        <w:tc>
          <w:tcPr>
            <w:tcW w:type="dxa" w:w="62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요구사항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MVP 우선순위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인증/식별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 고유식별 ID 기반 로그인, 관리자/기사 역할 분기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 예약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달력 기반 배송일 선택/변경/취소, 전날 18:00 이후 수정 잠금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주문 관리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앱 주문과 네이버 주문을 구분하고 1회/10회/20회권 잔여 회차 관리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배송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오늘 배송 목록, 지도 마커, 루트 순서, 주소/요청사항 확인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근태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출근/퇴근 시간과 위치 기록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보냉백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완료 시 보냉백 회수 여부 필수 기록, 미회수 고객 목록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관리자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 수동 등록, 기사/구역 관리, 실시간 배송 현황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P1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정산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오늘 완료 고객, 회차 차감, 금액 합계, PDF/공유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P2</w:t>
            </w:r>
          </w:p>
        </w:tc>
      </w:tr>
      <w:tr>
        <w:tc>
          <w:tcPr>
            <w:tcW w:type="dxa" w:w="13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알림</w:t>
            </w:r>
          </w:p>
        </w:tc>
        <w:tc>
          <w:tcPr>
            <w:tcW w:type="dxa" w:w="62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전 마감, 미회수 보냉백, 기사 배정 알림</w:t>
            </w:r>
          </w:p>
        </w:tc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P3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4. 비기능 요구사항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Android와 iOS를 모두 지원하며 Expo 기반 React Native로 개발합니다.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백엔드는 Spring Boot REST API로 구성하고 PostgreSQL을 영속 저장소로 사용합니다.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배송/정산 데이터는 추적 가능해야 하며, 향후 감사 로그와 관리자 권한 제어를 확장합니다.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위치 권한은 기사 출퇴근 및 배송 지도 기능에 한정하여 명확한 설명 문구와 함께 요청합니다.</w:t>
      </w:r>
    </w:p>
    <w:p>
      <w:pPr>
        <w:pStyle w:val="ListBullet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모바일 앱은 백엔드 장애 시 현재 mock fallback을 제거하고 명확한 오류/재시도 UI로 전환해야 합니다.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5. 시스템 아키텍처</w:t>
      </w:r>
    </w:p>
    <w:p>
      <w:pPr>
        <w:spacing w:before="0" w:after="120" w:line="264" w:lineRule="auto"/>
      </w:pPr>
      <w:r>
        <w:rPr>
          <w:rFonts w:ascii="Nanum Gothic" w:hAnsi="Nanum Gothic" w:eastAsia="Nanum Gothic"/>
          <w:b w:val="0"/>
          <w:color w:val="18201A"/>
          <w:sz w:val="22"/>
        </w:rPr>
        <w:t>시스템은 frontend와 backend 두 폴더만 가진 monorepo로 유지합니다. 데이터베이스 마이그레이션은 백엔드 리소스 안에 포함하여 Spring Boot/Flyway가 관리합니다.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3000"/>
        <w:gridCol w:w="4860"/>
      </w:tblGrid>
      <w:tr>
        <w:tc>
          <w:tcPr>
            <w:tcW w:type="dxa" w:w="15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계층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기술</w:t>
            </w:r>
          </w:p>
        </w:tc>
        <w:tc>
          <w:tcPr>
            <w:tcW w:type="dxa" w:w="48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책임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Frontend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React Native Expo, TypeScript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고객/기사/관리자 모바일 화면, 위치/지도/PDF 공유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Backend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Spring Boot, Spring Web, JPA, Security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REST API, 도메인 로직, 권한, 트랜잭션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Database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PostgreSQL, Flyway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고객, 구독, 배송 일정, 기사 근태, 배송 구역 저장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Local Infra</w:t>
            </w:r>
          </w:p>
        </w:tc>
        <w:tc>
          <w:tcPr>
            <w:tcW w:type="dxa" w:w="30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Docker Compose</w:t>
            </w:r>
          </w:p>
        </w:tc>
        <w:tc>
          <w:tcPr>
            <w:tcW w:type="dxa" w:w="48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로컬 PostgreSQL 개발 환경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6. 디렉토리 구조</w:t>
      </w:r>
    </w:p>
    <w:p>
      <w:pPr>
        <w:spacing w:before="0" w:after="40" w:line="264" w:lineRule="auto"/>
      </w:pPr>
      <w:r>
        <w:rPr>
          <w:rFonts w:ascii="Consolas" w:hAnsi="Consolas" w:eastAsia="Nanum Gothic"/>
          <w:color w:val="18201A"/>
          <w:sz w:val="20"/>
        </w:rPr>
        <w:t>salad_app/</w:t>
      </w:r>
    </w:p>
    <w:p>
      <w:pPr>
        <w:spacing w:before="0" w:after="40" w:line="264" w:lineRule="auto"/>
      </w:pPr>
      <w:r>
        <w:rPr>
          <w:rFonts w:ascii="Consolas" w:hAnsi="Consolas" w:eastAsia="Nanum Gothic"/>
          <w:color w:val="18201A"/>
          <w:sz w:val="20"/>
        </w:rPr>
        <w:t>├── frontend/   React Native Expo Android/iOS 앱</w:t>
      </w:r>
    </w:p>
    <w:p>
      <w:pPr>
        <w:spacing w:before="0" w:after="40" w:line="264" w:lineRule="auto"/>
      </w:pPr>
      <w:r>
        <w:rPr>
          <w:rFonts w:ascii="Consolas" w:hAnsi="Consolas" w:eastAsia="Nanum Gothic"/>
          <w:color w:val="18201A"/>
          <w:sz w:val="20"/>
        </w:rPr>
        <w:t>└── backend/    Spring Boot API 서버 + PostgreSQL/Flyway</w:t>
      </w:r>
    </w:p>
    <w:p>
      <w:pPr>
        <w:spacing w:before="0" w:after="40" w:line="264" w:lineRule="auto"/>
      </w:pPr>
      <w:r>
        <w:rPr>
          <w:rFonts w:ascii="Consolas" w:hAnsi="Consolas" w:eastAsia="Nanum Gothic"/>
          <w:color w:val="18201A"/>
          <w:sz w:val="20"/>
        </w:rPr>
        <w:t xml:space="preserve">    ├── docker-compose.yml</w:t>
      </w:r>
    </w:p>
    <w:p>
      <w:pPr>
        <w:spacing w:before="0" w:after="40" w:line="264" w:lineRule="auto"/>
      </w:pPr>
      <w:r>
        <w:rPr>
          <w:rFonts w:ascii="Consolas" w:hAnsi="Consolas" w:eastAsia="Nanum Gothic"/>
          <w:color w:val="18201A"/>
          <w:sz w:val="20"/>
        </w:rPr>
        <w:t xml:space="preserve">    └── src/main/resources/db/migration/V1__create_core_schema.sql</w:t>
      </w:r>
    </w:p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7. 백엔드 패키지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7160"/>
      </w:tblGrid>
      <w:tr>
        <w:tc>
          <w:tcPr>
            <w:tcW w:type="dxa" w:w="22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패키지</w:t>
            </w:r>
          </w:p>
        </w:tc>
        <w:tc>
          <w:tcPr>
            <w:tcW w:type="dxa" w:w="71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책임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auth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Spring Security 설정, 향후 JWT/역할 권한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common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공통 응답, 예외 처리, enum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customer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 프로필, 고유식별 ID, 구독 생성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driver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프로필, 출퇴근 기록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delivery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일정 조회, 배송 완료, 보냉백 회수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zone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구역 조회/관리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settlement</w:t>
            </w:r>
          </w:p>
        </w:tc>
        <w:tc>
          <w:tcPr>
            <w:tcW w:type="dxa" w:w="71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일일 배송/정산 집계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8. API 초안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00"/>
        <w:gridCol w:w="3900"/>
        <w:gridCol w:w="4360"/>
      </w:tblGrid>
      <w:tr>
        <w:tc>
          <w:tcPr>
            <w:tcW w:type="dxa" w:w="11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Method</w:t>
            </w:r>
          </w:p>
        </w:tc>
        <w:tc>
          <w:tcPr>
            <w:tcW w:type="dxa" w:w="39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Endpoint</w:t>
            </w:r>
          </w:p>
        </w:tc>
        <w:tc>
          <w:tcPr>
            <w:tcW w:type="dxa" w:w="43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설명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GET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/api/customers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 목록 조회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POST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/api/customers/manual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네이버 주문 고객 수동 등록 및 구독 생성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GET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/api/deliveries/today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오늘 배송 목록 조회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GET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/api/deliveries/today?driverId={uuid}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기사별 오늘 배송 목록 조회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PATCH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/api/deliveries/{deliveryId}/complete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완료 및 보냉백 회수 여부 저장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GET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/api/drivers/attendances/today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오늘 기사 출퇴근 현황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POST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/api/drivers/{driverId}/attendance/clock-in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출근 처리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POST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/api/drivers/{driverId}/attendance/clock-out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퇴근 처리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GET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/api/zones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구역 목록</w:t>
            </w:r>
          </w:p>
        </w:tc>
      </w:tr>
      <w:tr>
        <w:tc>
          <w:tcPr>
            <w:tcW w:type="dxa" w:w="1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GET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/api/settlements/daily</w:t>
            </w:r>
          </w:p>
        </w:tc>
        <w:tc>
          <w:tcPr>
            <w:tcW w:type="dxa" w:w="43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일일 배송/정산 집계</w:t>
            </w:r>
          </w:p>
        </w:tc>
      </w:tr>
    </w:tbl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9. 데이터 모델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4560"/>
        <w:gridCol w:w="3100"/>
      </w:tblGrid>
      <w:tr>
        <w:tc>
          <w:tcPr>
            <w:tcW w:type="dxa" w:w="17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테이블</w:t>
            </w:r>
          </w:p>
        </w:tc>
        <w:tc>
          <w:tcPr>
            <w:tcW w:type="dxa" w:w="45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주요 컬럼</w:t>
            </w:r>
          </w:p>
        </w:tc>
        <w:tc>
          <w:tcPr>
            <w:tcW w:type="dxa" w:w="31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설명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profiles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role, name, phone, birthdate, address, zone_id, unique_code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고객/기사/관리자 공통 프로필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delivery_zones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zone_name, description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구역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driver_profiles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profile_id, zone_id, vehicle_number, is_active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상세 정보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subscriptions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customer_id, order_source, total_count, remaining_count, unit_price, status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정기배송권/회차 관리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delivery_schedules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subscription_id, customer_id, driver_id, delivery_date, status, route_order, address, latitude, longitude, insulated_bag_returned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배송 일정과 수행 상태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driver_attendances</w:t>
            </w:r>
          </w:p>
        </w:tc>
        <w:tc>
          <w:tcPr>
            <w:tcW w:type="dxa" w:w="4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driver_id, work_date, clock_in_time, clock_out_time, status, location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기사 출퇴근 기록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10. 핵심 업무 흐름</w:t>
      </w:r>
    </w:p>
    <w:p>
      <w:pPr>
        <w:pStyle w:val="ListNumber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관리자가 네이버 주문 고객을 수동 등록하면 고객 프로필과 구독권이 생성됩니다.</w:t>
      </w:r>
    </w:p>
    <w:p>
      <w:pPr>
        <w:pStyle w:val="ListNumber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고객은 앱에서 잔여 회차를 확인하고 배송일을 예약하거나 요청사항을 수정합니다.</w:t>
      </w:r>
    </w:p>
    <w:p>
      <w:pPr>
        <w:pStyle w:val="ListNumber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관리자는 배송일 기준으로 기사와 구역을 배정합니다.</w:t>
      </w:r>
    </w:p>
    <w:p>
      <w:pPr>
        <w:pStyle w:val="ListNumber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기사는 출근 후 오늘 배송 지도를 확인하고 순서대로 배송을 수행합니다.</w:t>
      </w:r>
    </w:p>
    <w:p>
      <w:pPr>
        <w:pStyle w:val="ListNumber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배송 완료 시 보냉백 회수 여부를 기록하고, 정산 집계에 반영합니다.</w:t>
      </w:r>
    </w:p>
    <w:p>
      <w:pPr>
        <w:pStyle w:val="ListNumber"/>
        <w:spacing w:before="0" w:after="80" w:line="280" w:lineRule="auto"/>
      </w:pPr>
      <w:r>
        <w:rPr>
          <w:rFonts w:ascii="Nanum Gothic" w:hAnsi="Nanum Gothic" w:eastAsia="Nanum Gothic"/>
          <w:color w:val="18201A"/>
          <w:sz w:val="22"/>
        </w:rPr>
        <w:t>관리자는 일일 정산 화면에서 완료 건수, 미회수 보냉백, 금액 합계를 확인합니다.</w:t>
      </w:r>
    </w:p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11. 보안 및 권한</w:t>
      </w:r>
    </w:p>
    <w:p>
      <w:pPr>
        <w:spacing w:before="0" w:after="120" w:line="264" w:lineRule="auto"/>
      </w:pPr>
      <w:r>
        <w:rPr>
          <w:rFonts w:ascii="Nanum Gothic" w:hAnsi="Nanum Gothic" w:eastAsia="Nanum Gothic"/>
          <w:b w:val="0"/>
          <w:color w:val="18201A"/>
          <w:sz w:val="22"/>
        </w:rPr>
        <w:t>현재 백엔드는 MVP 개발 편의를 위해 모든 API를 임시 허용합니다. 운영 전에는 JWT 인증, 역할 기반 접근 제어, 관리자 전용 API 보호가 필요합니다.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역할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허용 범위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CUSTOMER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본인 프로필, 구독권, 배송 일정 조회/일부 수정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DRIVER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본인 출퇴근 기록, 배정된 오늘 배송 조회/완료 처리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ADMIN</w:t>
            </w:r>
          </w:p>
        </w:tc>
        <w:tc>
          <w:tcPr>
            <w:tcW w:type="dxa" w:w="756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고객/기사/구역/배송/정산 전체 관리</w:t>
            </w:r>
          </w:p>
        </w:tc>
      </w:tr>
    </w:tbl>
    <w:p>
      <w:pPr>
        <w:spacing w:before="320" w:after="160" w:line="264" w:lineRule="auto"/>
      </w:pPr>
      <w:r>
        <w:rPr>
          <w:rFonts w:ascii="Nanum Gothic" w:hAnsi="Nanum Gothic" w:eastAsia="Nanum Gothic"/>
          <w:b/>
          <w:color w:val="2E74B5"/>
          <w:sz w:val="32"/>
        </w:rPr>
        <w:t>12. 개발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3840"/>
        <w:gridCol w:w="4620"/>
      </w:tblGrid>
      <w:tr>
        <w:tc>
          <w:tcPr>
            <w:tcW w:type="dxa" w:w="90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단계</w:t>
            </w:r>
          </w:p>
        </w:tc>
        <w:tc>
          <w:tcPr>
            <w:tcW w:type="dxa" w:w="384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작업</w:t>
            </w:r>
          </w:p>
        </w:tc>
        <w:tc>
          <w:tcPr>
            <w:tcW w:type="dxa" w:w="4620"/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b/>
                <w:color w:val="18201A"/>
                <w:sz w:val="20"/>
              </w:rPr>
              <w:t>완료 기준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1</w:t>
            </w:r>
          </w:p>
        </w:tc>
        <w:tc>
          <w:tcPr>
            <w:tcW w:type="dxa" w:w="384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PostgreSQL/Flyway 로컬 실행</w:t>
            </w:r>
          </w:p>
        </w:tc>
        <w:tc>
          <w:tcPr>
            <w:tcW w:type="dxa" w:w="462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backend/docker-compose.yml로 DB 기동, 마이그레이션 적용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2</w:t>
            </w:r>
          </w:p>
        </w:tc>
        <w:tc>
          <w:tcPr>
            <w:tcW w:type="dxa" w:w="384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Spring Boot API 검증</w:t>
            </w:r>
          </w:p>
        </w:tc>
        <w:tc>
          <w:tcPr>
            <w:tcW w:type="dxa" w:w="462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고객 등록, 배송 조회, 완료 처리, 정산 API 통합 테스트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3</w:t>
            </w:r>
          </w:p>
        </w:tc>
        <w:tc>
          <w:tcPr>
            <w:tcW w:type="dxa" w:w="384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React Native API 연결</w:t>
            </w:r>
          </w:p>
        </w:tc>
        <w:tc>
          <w:tcPr>
            <w:tcW w:type="dxa" w:w="462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mock fallback 제거, 로딩/오류/재시도 UI 추가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4</w:t>
            </w:r>
          </w:p>
        </w:tc>
        <w:tc>
          <w:tcPr>
            <w:tcW w:type="dxa" w:w="384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인증/권한</w:t>
            </w:r>
          </w:p>
        </w:tc>
        <w:tc>
          <w:tcPr>
            <w:tcW w:type="dxa" w:w="462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JWT 로그인, CUSTOMER/DRIVER/ADMIN 권한 분기</w:t>
            </w:r>
          </w:p>
        </w:tc>
      </w:tr>
      <w:tr>
        <w:tc>
          <w:tcPr>
            <w:tcW w:type="dxa" w:w="90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5</w:t>
            </w:r>
          </w:p>
        </w:tc>
        <w:tc>
          <w:tcPr>
            <w:tcW w:type="dxa" w:w="384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지도/알림 고도화</w:t>
            </w:r>
          </w:p>
        </w:tc>
        <w:tc>
          <w:tcPr>
            <w:tcW w:type="dxa" w:w="4620"/>
          </w:tcPr>
          <w:p>
            <w:pPr>
              <w:spacing w:before="0" w:after="0" w:line="264" w:lineRule="auto"/>
            </w:pPr>
            <w:r>
              <w:rPr>
                <w:rFonts w:ascii="Nanum Gothic" w:hAnsi="Nanum Gothic" w:eastAsia="Nanum Gothic"/>
                <w:color w:val="18201A"/>
                <w:sz w:val="19"/>
              </w:rPr>
              <w:t>경로 최적화, 백그라운드 위치, 푸시 알림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Nanum Gothic" w:hAnsi="Nanum Gothic" w:eastAsia="Nanum Gothic"/>
        <w:color w:val="637063"/>
        <w:sz w:val="18"/>
      </w:rPr>
      <w:t>Confidential draft for MVP planning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Nanum Gothic" w:hAnsi="Nanum Gothic" w:eastAsia="Nanum Gothic"/>
        <w:color w:val="637063"/>
        <w:sz w:val="18"/>
      </w:rPr>
      <w:t>Salad App | Requirements &amp;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anum Gothic" w:hAnsi="Nanum Gothic" w:eastAsia="Nanum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