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제3부  생애주기와 대상별 레크리에이션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제9장  생애주기와 여가행태의 변화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생애주기 관점이 대상 분석에 왜 필요한지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기계적 모델과 유기체적 모델의 차이를 인간 발달관의 차이로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생애 단계에 따라 여가 제약의 종류가 어떻게 이동하는지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세대 통합 프로그램이 실패하는 전형적인 이유를 알고 설계에서 피할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나이는 대상 분석의 시작이지 끝이 아니다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의뢰를 받을 때 가장 먼저 확인하는 것이 연령대다. 초등학생인지 어르신인지에 따라 준비가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달라지기 때문이다. 이 판단은 옳다. 문제는 거기서 멈출 때 생긴다.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예순다섯이라도 은퇴 직후인 사람과 십 년 전에 은퇴한 사람은 다르고, 손주를 돌보는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혼자 사는 사람은 다르며, 평생 운동을 해 온 사람과 처음 몸을 쓰는 사람은 다르다. 나이는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 겹쳐 만드는 결과의 한 축일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관점은 나이를 버리자는 것이 아니라 나이를 제대로 읽자는 것이다. 사람이 생애의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국면에 있는가, 그 국면에서 무엇을 요구받고 있는가, 그래서 여가에 무엇을 기대하는가를 함께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3부의 나머지 장들이 연령대별 각론이라면, 이 장은 그 각론을 관통하는 원리를 세운다.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생애주기 관점이 지도자에게 주는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관점의 핵심 명제는 단순하다.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여가는 생애의 국면에 따라 그 의미와 형태가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활동이 시기마다 다른 일을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축구를 예로 들어 보자. 아동기의 축구는 몸을 익히고 규칙을 배우는 일이다. 청소년기의 축구는 또래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 속하는 방식이자 자기를 증명하는 무대다. 중장년기의 축구는 관계를 유지하고 건강을 관리하는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수단이 되며, 노년기의 축구는 대체로 관람으로 바뀌거나 강도가 낮은 형태로 변형된다. 활동의 이름은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같지만 그 활동이 사람의 삶에서 맡는 역할은 계속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관점이 실무에 주는 것은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활동이 아니라 기능을 먼저 정한다.</w:t>
      </w:r>
      <w:r>
        <w:rPr>
          <w:rFonts w:ascii="Batang" w:cs="Batang" w:eastAsia="Batang" w:hAnsi="Batang"/>
          <w:sz w:val="21"/>
          <w:szCs w:val="21"/>
        </w:rPr>
        <w:t xml:space="preserve"> 이 집단에게 지금 필요한 것이 관계인지, 성취인지,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회복인지, 자기 확인인지를 정한 다음 활동을 고른다. 순서가 뒤집히면 좋은 활동이 잘못된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전환기를 주목한다.</w:t>
      </w:r>
      <w:r>
        <w:rPr>
          <w:rFonts w:ascii="Batang" w:cs="Batang" w:eastAsia="Batang" w:hAnsi="Batang"/>
          <w:sz w:val="21"/>
          <w:szCs w:val="21"/>
        </w:rPr>
        <w:t xml:space="preserve"> 생애주기에서 가장 취약한 시점은 단계의 한가운데가 아니라 단계와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 사이다. 입학과 졸업, 취업과 이직, 결혼과 출산, 은퇴와 사별이 그것이다. 이 시기에 기존의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무너지고 새로운 여가가 아직 자리 잡지 못한다. 레크리에이션이 개입할 여지가 가장 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지점이기도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한 사람의 생애를 길게 본다.</w:t>
      </w:r>
      <w:r>
        <w:rPr>
          <w:rFonts w:ascii="Batang" w:cs="Batang" w:eastAsia="Batang" w:hAnsi="Batang"/>
          <w:sz w:val="21"/>
          <w:szCs w:val="21"/>
        </w:rPr>
        <w:t xml:space="preserve"> 오늘의 프로그램이 그 사람의 여가 경력에서 어디에 놓이는지를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생각하는 태도다. 8장에서 본 여가 경력 개념이 생애 전체로 확장되면 이 시야가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기계적 모델과 유기체적 모델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인간의 성장과 노화를 설명하는 방식에는 크게 두 모델이 있다.[^1]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기계적 모델</w:t>
      </w:r>
      <w:r>
        <w:rPr>
          <w:rFonts w:ascii="Batang" w:cs="Batang" w:eastAsia="Batang" w:hAnsi="Batang"/>
          <w:sz w:val="21"/>
          <w:szCs w:val="21"/>
        </w:rPr>
        <w:t xml:space="preserve">은 인간의 발달과 노화를 외부 자극에 의해 일어나는 외적 과정으로 본다. 보상과 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환경의 작용이 변화를 만든다는 관점이며, 인간을 입력에 반응하는 체계로 이해한다.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유기체적 모델</w:t>
      </w:r>
      <w:r>
        <w:rPr>
          <w:rFonts w:ascii="Batang" w:cs="Batang" w:eastAsia="Batang" w:hAnsi="Batang"/>
          <w:sz w:val="21"/>
          <w:szCs w:val="21"/>
        </w:rPr>
        <w:t xml:space="preserve">은 발달을 내부에서 일어나는 능동적 과정으로 본다. 유기체는 스스로 조직하고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방향을 갖는다고 보며, 환경은 그 과정이 펼쳐지는 조건이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모델은 여가 프로그램의 설계 철학을 갈라놓는다. 기계적 모델에 서면 지도자는 자극을 배치하는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사람이 된다. 적절한 활동을 적절한 순서로 제공하면 참가자가 반응한다고 본다. 유기체적 모델에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서면 지도자는 조건을 마련하는 사람이 된다. 참가자 안에 이미 있는 힘이 나올 수 있도록 환경을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만든다고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현장의 진행 기술 대부분은 사실 기계적 모델 위에 서 있다. 분위기를 띄우고, 자극을 주고, 반응을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끌어내는 일련의 기법이 그렇다. 그것이 효과적이라는 사실은 부인할 수 없다. 다만 그 방식만으로는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설명되지 않는 장면이 있다. 아무 자극도 주지 않았는데 참가자들끼리 판을 만들어 노는 순간, 진행자가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빠졌는데 오히려 활기가 도는 순간이 그것이다. 그 순간을 만들려면 유기체적 모델의 시선이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좋은 진행은 대개 두 모델을 순서대로 쓴다. 초반에는 기계적으로 접근해 자극을 주고 문턱을 낮추고,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지점부터는 유기체적으로 물러나 참가자들이 스스로 굴리게 둔다. 언제 물러날지를 아는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숙련의 표지이며, 15장에서 다룰 절정 단계의 설계가 바로 이 물러남의 기술이다.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생애 단계별 여가 제약의 이동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여가 제약을 개인 내적·대인적·구조적 세 층위로 나누었다. 생애주기 관점을 얹으면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층위가 언제 두꺼워지는지가 보인다.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두드러지는 제약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여가의 주된 기능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지도자가 겨냥할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유아·아동기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구조적(보호자 의존)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발달과 학습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안전한 시도의 기회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청소년기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구조적(학업 시간), 개인 내적(또래 시선)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정체성과 소속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실패해도 되는 자리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청년기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구조적(취업·경제)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형성과 탐색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새로운 경험의 폭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중장년기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구조적(직장·돌봄 이중 부담)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회복과 관계 유지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확실한 회복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노년기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대인적(동반자 상실), 개인 내적(자신감 저하)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자기 확인과 연결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역할과 소속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읽어야 할 것은 항목 자체가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제약의 종류가 이동한다</w:t>
      </w:r>
      <w:r>
        <w:rPr>
          <w:rFonts w:ascii="Batang" w:cs="Batang" w:eastAsia="Batang" w:hAnsi="Batang"/>
          <w:sz w:val="21"/>
          <w:szCs w:val="21"/>
        </w:rPr>
        <w:t xml:space="preserve">는 사실이다. 젊을수록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시간과 돈이 없고, 나이 들수록 함께할 사람과 자신감이 없다. 그런데 현장의 지원은 대체로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비용 쪽에 집중된다. 노년층에게 무료 프로그램을 열고도 사람이 오지 않는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그들의 제약은 비용이 아니라 대인적 층위와 개인 내적 층위에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중장년기의 이중 부담도 짚어 둘 만하다. 직장의 요구와 돌봄의 요구가 겹치는 시기이며, 특히 여성에게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부담이 더 무겁게 배분되어 왔다. 3장에서 확인한 성별 여가 시간의 격차가 이 시기에 가장 크게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벌어진다. 프로그램의 시간대를 정하는 사소한 결정이 사실은 누구를 배제하고 누구를 부르는가의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문제라는 점을 여기서 확인할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세대 통합 프로그램의 설계 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단위 행사, 마을 축제, 교회의 전교인 모임처럼 여러 세대가 한자리에 모이는 프로그램이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어렵고 또 가장 자주 실패하는 유형이다.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실패의 전형적인 모습은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최소공배수로 맞추다가 아무에게도 맞지 않게 되는 경우.</w:t>
      </w:r>
      <w:r>
        <w:rPr>
          <w:rFonts w:ascii="Batang" w:cs="Batang" w:eastAsia="Batang" w:hAnsi="Batang"/>
          <w:sz w:val="21"/>
          <w:szCs w:val="21"/>
        </w:rPr>
        <w:t xml:space="preserve"> 모두가 할 수 있는 활동을 찾다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보면 가장 단순한 것만 남는다. 그 결과 아이는 시시해하고 어른은 유치해한다.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한 세대가 주인공이 되고 나머지가 관객이 되는 경우.</w:t>
      </w:r>
      <w:r>
        <w:rPr>
          <w:rFonts w:ascii="Batang" w:cs="Batang" w:eastAsia="Batang" w:hAnsi="Batang"/>
          <w:sz w:val="21"/>
          <w:szCs w:val="21"/>
        </w:rPr>
        <w:t xml:space="preserve"> 아이들이 무대에서 뛰고 어른들이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박수를 치는 구도가 대표적이다. 3장에서 본 참여에서 관람으로의 미끄러짐이 세대 사이에서 일어나는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경쟁 구도를 세대로 나누는 경우.</w:t>
      </w:r>
      <w:r>
        <w:rPr>
          <w:rFonts w:ascii="Batang" w:cs="Batang" w:eastAsia="Batang" w:hAnsi="Batang"/>
          <w:sz w:val="21"/>
          <w:szCs w:val="21"/>
        </w:rPr>
        <w:t xml:space="preserve"> 청년팀 대 장년팀 같은 편성은 겉보기에 자연스럽지만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체력 차이가 결과를 미리 정해 버린다. 5장에서 본 아곤의 조건, 곧 대등함이 무너지면 경쟁은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재미가 아니라 확인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세대 통합 프로그램을 성립시키는 원리는 이렇게 정리할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팀을 세대로 나누지 말고 세대를 섞는다.</w:t>
      </w:r>
      <w:r>
        <w:rPr>
          <w:rFonts w:ascii="Batang" w:cs="Batang" w:eastAsia="Batang" w:hAnsi="Batang"/>
          <w:sz w:val="21"/>
          <w:szCs w:val="21"/>
        </w:rPr>
        <w:t xml:space="preserve"> 각 팀에 모든 세대가 들어가게 편성하면 세대 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경쟁이 세대 간 협력으로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역할을 세대별로 다르게 준다.</w:t>
      </w:r>
      <w:r>
        <w:rPr>
          <w:rFonts w:ascii="Batang" w:cs="Batang" w:eastAsia="Batang" w:hAnsi="Batang"/>
          <w:sz w:val="21"/>
          <w:szCs w:val="21"/>
        </w:rPr>
        <w:t xml:space="preserve"> 같은 활동 안에서 아이는 뛰고, 청년은 옮기고, 어른은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지시하고, 어르신은 판정한다. 능력의 차이를 과제의 차이로 바꾸면 차이가 자원이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한쪽이 다른 쪽에게 가르치는 자리를 만든다.</w:t>
      </w:r>
      <w:r>
        <w:rPr>
          <w:rFonts w:ascii="Batang" w:cs="Batang" w:eastAsia="Batang" w:hAnsi="Batang"/>
          <w:sz w:val="21"/>
          <w:szCs w:val="21"/>
        </w:rPr>
        <w:t xml:space="preserve"> 어르신이 아이에게 전통놀이를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자리, 아이가 어르신에게 스마트폰 사용법을 알려 주는 자리가 그것이다. 7장에서 본 역사회화가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안에서 의도적으로 일어나게 하는 설계다.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신체 접촉과 속도를 조절한다.</w:t>
      </w:r>
      <w:r>
        <w:rPr>
          <w:rFonts w:ascii="Batang" w:cs="Batang" w:eastAsia="Batang" w:hAnsi="Batang"/>
          <w:sz w:val="21"/>
          <w:szCs w:val="21"/>
        </w:rPr>
        <w:t xml:space="preserve"> 세대가 섞인 자리에서 격한 활동은 부상 위험을 높인다.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속도를 낮추고 접촉을 줄이면 참여의 폭이 넓어진다.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네 원리는 12장의 가족 프로그램과 13장의 실버레크리에이션에서 다시 구체화된다. 부록 A에서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교회의 전교인 모임도 세대 통합 프로그램의 전형적인 사례다.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관점은 나이를 버리는 것이 아니라 나이를 조건과 함께 읽는 방식이다. 같은 활동이 시기마다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기능을 하므로 지도자는 활동보다 기능을 먼저 정해야 하고, 단계와 단계 사이의 전환기가 개입의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여지가 가장 큰 지점이 된다. 기계적 모델과 유기체적 모델은 지도자가 자극을 배치하는 사람인지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조건을 마련하는 사람인지를 가르며, 좋은 진행은 두 모델을 순서대로 쓴다. 여가 제약은 생애를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층위에서 대인적·개인 내적 층위로 이동하므로, 비용과 시간만 해결하는 지원은 나이 든 참가자에게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닿지 않는다. 세대 통합 프로그램은 세대를 나누지 말고 섞되 역할을 다르게 주는 것이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만나는 연령대의 참가자들이 지금 생애의 어떤 전환기를 지나고 있는지 적어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프로그램에서 기계적 모델과 유기체적 모델이 각각 작동한 지점을 찾아보라.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노년층 대상 프로그램의 참여율을 높이기 위해 대인적 제약을 겨냥한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세대 통합 프로그램에서 세대별로 다른 역할을 주는 활동을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프로그램 시간대를 정하는 결정이 누구를 배제하고 있는지 점검해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기계적 모델과 유기체적 모델의 구분은 2025년 기말고사 문항과 저자의 강의안에 실려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노화를 외부 자극에 의한 외적 과정으로 보는 쪽이 기계적 모델이다.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생애주기 특성 및 여가행태의 변화, 8주차 생애가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통합된 가정의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2025·2022 레크리에이션지도 4번째 강의안 — 생애주기와 실버레크리에이션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기계적 모델, 여가 대체용이성, 역사회화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2026-09-02T01:23:59.516Z</dcterms:created>
  <dcterms:modified xsi:type="dcterms:W3CDTF">2026-09-02T01:23:59.517Z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