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>
          <w:lang/>
          <w:rFonts w:ascii="Google Sans" w:eastAsia="Google Sans" w:hAnsi="Google Sans" w:cs="Google Sans"/>
          <w:color w:val="1B1C1D"/>
          <w:rtl w:val="off"/>
        </w:rPr>
      </w:pPr>
      <w:r>
        <w:rPr>
          <w:rFonts w:ascii="Google Sans" w:eastAsia="Google Sans" w:hAnsi="Google Sans" w:cs="Google Sans"/>
          <w:color w:val="1B1C1D"/>
          <w:rtl w:val="off"/>
        </w:rPr>
        <w:t xml:space="preserve">딥러닝 코드 분석: CIFAR-10 이미지 분류 CNN </w:t>
      </w:r>
    </w:p>
    <w:p>
      <w:pPr>
        <w:pStyle w:val="Heading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>(AlexNet 기반)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  <w:rtl w:val="off"/>
        </w:rPr>
        <w:t>제공해주신 Python 코드는 텐서플로우/케라스(TensorFlow/Keras)를 사용하여 CIFAR-10 데이터셋의 이미지를 분류하는 CNN 모델을 구축하는 과정을 담고 있습니다. 각 섹션별로 코드의 기능과 딥러닝에서 사용되는 개념을 상세히 설명합니다.</w:t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>0. 실습 환경 및 실행 방법 (Execution Guide)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  <w:rtl w:val="off"/>
        </w:rPr>
        <w:t xml:space="preserve">이 코드는 주로 </w:t>
      </w: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Google Colab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또는 </w:t>
      </w: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Jupyter Notebook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환경을 염두에 두고 작성되었습니다. 모델 훈련에 시간이 소요되므로, 효율적인 실습을 위해 다음 단계를 따르세요.</w:t>
      </w:r>
    </w:p>
    <w:p>
      <w:pPr>
        <w:ind w:left="48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GPU 활성화 (Colab 권장):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Colab 메뉴에서 런타임(Runtime) &gt; 런타임 유형 변경(Change runtime type)으로 이동하여 하드웨어 가속기(Hardware accelerator)를 **GPU**로 설정합니다.</w:t>
      </w:r>
    </w:p>
    <w:p>
      <w:pPr>
        <w:ind w:left="48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셀 단위 실행: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FF0000"/>
          <w:rtl w:val="off"/>
        </w:rPr>
        <w:t>코드는 9개의 논리적 섹션</w:t>
      </w:r>
      <w:r>
        <w:rPr>
          <w:rFonts w:ascii="Google Sans Text" w:eastAsia="Google Sans Text" w:hAnsi="Google Sans Text" w:cs="Google Sans Text"/>
          <w:color w:val="1B1C1D"/>
          <w:rtl w:val="off"/>
        </w:rPr>
        <w:t>으로 구분되어 있습니다. 각 섹션의 코드를 순서대로 실행하세요. (단축키: Shift + Enter 또는 Ctrl + Enter).</w:t>
      </w:r>
    </w:p>
    <w:p>
      <w:pPr>
        <w:ind w:left="48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훈련 시간: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특히 </w:t>
      </w: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섹션 6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모델 훈련 부분은 GPU 환경에서도 수 분에서 10여 분 이상 소요될 수 있습니다.</w:t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B1C1D"/>
          <w:rtl w:val="off"/>
        </w:rPr>
      </w:pPr>
      <w:r>
        <w:rPr>
          <w:rFonts w:ascii="Google Sans" w:eastAsia="Google Sans" w:hAnsi="Google Sans" w:cs="Google Sans"/>
          <w:color w:val="1B1C1D"/>
          <w:rtl w:val="off"/>
        </w:rPr>
        <w:br w:type="page"/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>1. 라이브러리 임포트 및 환경 설정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  <w:rtl w:val="off"/>
        </w:rPr>
        <w:t>이 섹션은 딥러닝 모델 구축에 필요한 핵심 도구들을 가져오고, 환경 설정을 확인합니다.</w:t>
      </w:r>
    </w:p>
    <w:tbl>
      <w:tblPr>
        <w:tblStyle w:val="Table1"/>
        <w:tblW w:w="129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5657"/>
        <w:gridCol w:w="7302"/>
      </w:tblGrid>
      <w:tr>
        <w:trPr>
          <w:cantSplit/>
        </w:trPr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  <w:rtl w:val="off"/>
              </w:rPr>
              <w:t>코드</w:t>
            </w:r>
          </w:p>
        </w:tc>
        <w:tc>
          <w:tcPr>
            <w:tcW w:w="7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  <w:rtl w:val="off"/>
              </w:rPr>
              <w:t>설명</w:t>
            </w:r>
          </w:p>
        </w:tc>
      </w:tr>
      <w:tr>
        <w:trPr>
          <w:cantSplit/>
        </w:trPr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import tensorflow as tf</w:t>
            </w:r>
          </w:p>
        </w:tc>
        <w:tc>
          <w:tcPr>
            <w:tcW w:w="7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구글에서 개발한 가장 널리 사용되는 딥러닝 프레임워크입니다.</w:t>
            </w:r>
          </w:p>
        </w:tc>
      </w:tr>
      <w:tr>
        <w:trPr>
          <w:cantSplit/>
        </w:trPr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from tensorflow.keras import layers, models, datasets</w:t>
            </w:r>
          </w:p>
        </w:tc>
        <w:tc>
          <w:tcPr>
            <w:tcW w:w="7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Keras API의 주요 모듈을 임포트합니다. layers (계층), models (모델 구성), datasets (데이터셋 로드).</w:t>
            </w:r>
          </w:p>
        </w:tc>
      </w:tr>
      <w:tr>
        <w:trPr>
          <w:cantSplit/>
        </w:trPr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from tensorflow.keras.utils import to_categorical</w:t>
            </w:r>
          </w:p>
        </w:tc>
        <w:tc>
          <w:tcPr>
            <w:tcW w:w="7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레이블을 원-핫 인코딩 형식으로 변환하는 함수입니다.</w:t>
            </w:r>
          </w:p>
        </w:tc>
      </w:tr>
      <w:tr>
        <w:trPr>
          <w:cantSplit/>
        </w:trPr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import numpy as np</w:t>
            </w:r>
          </w:p>
        </w:tc>
        <w:tc>
          <w:tcPr>
            <w:tcW w:w="7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과학 계산 및 배열 처리를 위한 기본 라이브러리입니다.</w:t>
            </w:r>
          </w:p>
        </w:tc>
      </w:tr>
      <w:tr>
        <w:trPr>
          <w:cantSplit/>
        </w:trPr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import matplotlib.pyplot as plt</w:t>
            </w:r>
          </w:p>
        </w:tc>
        <w:tc>
          <w:tcPr>
            <w:tcW w:w="7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데이터 및 학습 결과를 시각화하기 위한 라이브러리입니다.</w:t>
            </w:r>
          </w:p>
        </w:tc>
      </w:tr>
    </w:tbl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480" w:line="275" w:lineRule="auto"/>
        <w:rPr>
          <w:rFonts w:ascii="Google Sans" w:eastAsia="Google Sans" w:hAnsi="Google Sans" w:cs="Google Sans"/>
          <w:color w:val="1B1C1D"/>
          <w:rtl w:val="off"/>
        </w:rPr>
      </w:pPr>
      <w:r>
        <w:rPr>
          <w:rFonts w:ascii="Google Sans" w:eastAsia="Google Sans" w:hAnsi="Google Sans" w:cs="Google Sans"/>
          <w:color w:val="1B1C1D"/>
          <w:rtl w:val="off"/>
        </w:rPr>
        <w:br w:type="page"/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48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>2. 데이터셋 로드 및 전처리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  <w:rtl w:val="off"/>
        </w:rPr>
        <w:t>CIFAR-10 데이터셋을 준비하는 과정입니다. 딥러닝 모델이 데이터를 효과적으로 학습할 수 있도록 가공합니다.</w:t>
      </w:r>
    </w:p>
    <w:p>
      <w:pPr>
        <w:ind w:left="48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2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데이터 로드:</w:t>
      </w:r>
    </w:p>
    <w:p>
      <w:pPr>
        <w:ind w:left="88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3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color w:val="1B1C1D"/>
          <w:rtl w:val="off"/>
        </w:rPr>
        <w:t>(train_images, train_labels), (test_images, test_labels) = datasets.cifar10.load_data()</w:t>
      </w:r>
    </w:p>
    <w:p>
      <w:pPr>
        <w:ind w:left="88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3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color w:val="FF0000"/>
          <w:rtl w:val="off"/>
        </w:rPr>
        <w:t>CIFAR-10 데이터셋을 다운로드하고 훈련(train) 및 테스트(test) 세트로 분리</w:t>
      </w:r>
      <w:r>
        <w:rPr>
          <w:rFonts w:ascii="Google Sans Text" w:eastAsia="Google Sans Text" w:hAnsi="Google Sans Text" w:cs="Google Sans Text"/>
          <w:color w:val="1B1C1D"/>
          <w:rtl w:val="off"/>
        </w:rPr>
        <w:t>합니다.</w:t>
      </w:r>
    </w:p>
    <w:p>
      <w:pPr>
        <w:ind w:left="48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2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클래스 이름 정의:</w:t>
      </w:r>
    </w:p>
    <w:p>
      <w:pPr>
        <w:ind w:left="88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4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color w:val="1B1C1D"/>
          <w:rtl w:val="off"/>
        </w:rPr>
        <w:t>class_names 변수에 10개의 클래스 이름(비행기, 자동차, 개, 고양이 등)을 정의합니다. 이는 결과 시각화 시 레이블을 표시하는 데 사용됩니다.</w:t>
      </w:r>
    </w:p>
    <w:p>
      <w:pPr>
        <w:ind w:left="48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2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데이터 정규화 (Normalization):</w:t>
      </w:r>
    </w:p>
    <w:p>
      <w:pPr>
        <w:ind w:left="88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5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color w:val="1B1C1D"/>
          <w:rtl w:val="off"/>
        </w:rPr>
        <w:t>train_images = train_images.astype('float32') / 255.0</w:t>
      </w:r>
    </w:p>
    <w:p>
      <w:pPr>
        <w:ind w:left="88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5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color w:val="1B1C1D"/>
          <w:rtl w:val="off"/>
        </w:rPr>
        <w:t>픽셀 값(0에서 255)을 0과 1 사이의 부동 소수점 값으로 변환합니다. 이는 모든 특성(Feature)이 비슷한 스케일을 갖도록 하여 학습 안정성과 속도를 향상시킵니다.</w:t>
      </w:r>
    </w:p>
    <w:p>
      <w:pPr>
        <w:ind w:left="48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2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레이블 원-핫 인코딩 (One-Hot Encoding):</w:t>
      </w:r>
    </w:p>
    <w:p>
      <w:pPr>
        <w:ind w:left="88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6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color w:val="1B1C1D"/>
          <w:rtl w:val="off"/>
        </w:rPr>
        <w:t>train_labels = to_categorical(train_labels, 10)</w:t>
      </w:r>
    </w:p>
    <w:p>
      <w:pPr>
        <w:ind w:left="88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6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color w:val="1B1C1D"/>
          <w:rtl w:val="off"/>
        </w:rPr>
        <w:t>단일 정수 형태의 레이블(예: 3)을 해당 위치만 1이고 나머지는 0인 벡터(예: [0, 0, 0, 1, 0, 0, 0, 0, 0, 0])로 변환합니다. 이는 다중 클래스 분류의 손실 함수(Cross-entropy)를 계산하는 데 필수적입니다.</w:t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B1C1D"/>
          <w:rtl w:val="off"/>
        </w:rPr>
      </w:pPr>
      <w:r>
        <w:rPr>
          <w:rFonts w:ascii="Google Sans" w:eastAsia="Google Sans" w:hAnsi="Google Sans" w:cs="Google Sans"/>
          <w:color w:val="1B1C1D"/>
          <w:rtl w:val="off"/>
        </w:rPr>
        <w:br w:type="page"/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>3. 데이터 시각화 (샘플 확인)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▶ 눈으로 확인하는 결과 (Visual Check):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이 섹션을 실행하면 **"Sample Training Images"**라는 제목 아래 10개의 CIFAR-10 샘플 이미지와 클래스 이름이 출력됩니다.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7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확인 포인트: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이미지가 올바르게 로드되었는지, 그리고 표시된 클래스 이름이 이미지와 일치하는지 확인합니다.</w:t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>4. CNN 모델 구축 (AlexNet 구조 기반)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  <w:rtl w:val="off"/>
        </w:rPr>
        <w:t>AlexNet의 특징인 여러 개의 Convolutional Block과 Fully Connected Layer, 그리고 Dropout을 활용한 순차적인(Sequential) 모델을 정의합니다.</w:t>
      </w:r>
    </w:p>
    <w:tbl>
      <w:tblPr>
        <w:tblStyle w:val="Table1"/>
        <w:tblW w:w="132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3120"/>
        <w:gridCol w:w="6960"/>
        <w:gridCol w:w="3120"/>
      </w:tblGrid>
      <w:tr>
        <w:trPr>
          <w:cantSplit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  <w:rtl w:val="off"/>
              </w:rPr>
              <w:t>계층 유형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  <w:rtl w:val="off"/>
              </w:rPr>
              <w:t>역할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  <w:rtl w:val="off"/>
              </w:rPr>
              <w:t>상세 설정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  <w:rtl w:val="off"/>
              </w:rPr>
              <w:t>Conv2D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이미지에서 특징(Edge, Texture 등)을 추출합니다.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32개 필터, (3, 3) 커널 크기, relu 활성화 함수.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  <w:rtl w:val="off"/>
              </w:rPr>
              <w:t>MaxPooling2D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특징 맵의 크기를 줄여(다운샘플링) 연산량을 감소시키고 주요 특징을 강조합니다.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(2, 2) 크기로 특징 맵을 절반으로 축소.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  <w:rtl w:val="off"/>
              </w:rPr>
              <w:t>Conv Block 1, 2, 3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3개의 Convolutional Layer와 MaxPooling Layer를 반복하여, 계층이 깊어질수록 더 복잡한 특징을 추출하고 특징 맵의 크기를 점진적으로 줄입니다. (필터 수: 32 -&gt; 64 -&gt; 128)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</w:p>
        </w:tc>
      </w:tr>
      <w:tr>
        <w:trPr>
          <w:cantSplit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  <w:rtl w:val="off"/>
              </w:rPr>
              <w:t>Flatten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3차원 특징 맵(가로, 세로, 채널)을 1차원 벡터로 펼쳐서 다음 완전 연결 계층에 전달합니다.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</w:p>
        </w:tc>
      </w:tr>
      <w:tr>
        <w:trPr>
          <w:cantSplit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  <w:rtl w:val="off"/>
              </w:rPr>
              <w:t>Dense (FC Layer)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펼쳐진 벡터를 기반으로 클래스를 분류하는 역할을 수행합니다.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512개, 256개 뉴런, relu 활성화 함수.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  <w:rtl w:val="off"/>
              </w:rPr>
              <w:t>Dropout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 xml:space="preserve">훈련 시 뉴런을 임의로 비활성화하여(여기서는 50%), 뉴런 간의 상호 의존성을 줄이고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  <w:rtl w:val="off"/>
              </w:rPr>
              <w:t>과적합(Overfitting)을 방지</w:t>
            </w: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합니다.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0.5 (50% 드롭아웃).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  <w:rtl w:val="off"/>
              </w:rPr>
              <w:t>Output Dense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최종 분류 결과를 출력합니다.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10개 뉴런 (클래스 수), softmax 활성화 함수 (각 클래스에 속할 확률 출력).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shd w:val="clear" w:color="auto" w:fill="auto"/>
                <w:rtl w:val="off"/>
              </w:rPr>
              <w:t>model.summary()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  <w:rtl w:val="off"/>
              </w:rPr>
              <w:t>모델의 계층별 출력 형태, 파라미터 수 등을 요약하여 보여줍니다.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hd w:val="clear" w:color="auto" w:fill="auto"/>
              </w:rPr>
            </w:pPr>
          </w:p>
        </w:tc>
      </w:tr>
    </w:tbl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480" w:line="275" w:lineRule="auto"/>
        <w:rPr>
          <w:rFonts w:ascii="Google Sans" w:eastAsia="Google Sans" w:hAnsi="Google Sans" w:cs="Google Sans"/>
          <w:color w:val="1B1C1D"/>
          <w:rtl w:val="off"/>
        </w:rPr>
      </w:pPr>
      <w:r>
        <w:rPr>
          <w:rFonts w:ascii="Google Sans" w:eastAsia="Google Sans" w:hAnsi="Google Sans" w:cs="Google Sans"/>
          <w:color w:val="1B1C1D"/>
          <w:rtl w:val="off"/>
        </w:rPr>
        <w:br w:type="page"/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48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>5. 모델 컴파일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  <w:rtl w:val="off"/>
        </w:rPr>
        <w:t>모델을 훈련하기 위한 준비 단계로, '학습 방식'을 정의합니다.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8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optimizer='adam'</w:t>
      </w:r>
      <w:r>
        <w:rPr>
          <w:rFonts w:ascii="Google Sans Text" w:eastAsia="Google Sans Text" w:hAnsi="Google Sans Text" w:cs="Google Sans Text"/>
          <w:color w:val="1B1C1D"/>
          <w:rtl w:val="off"/>
        </w:rPr>
        <w:t>: 최적화 알고리즘입니다. Adam은 학습률을 동적으로 조정하여 빠르고 안정적인 수렴을 유도하는 데 널리 사용됩니다.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8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loss='categorical_crossentropy'</w:t>
      </w:r>
      <w:r>
        <w:rPr>
          <w:rFonts w:ascii="Google Sans Text" w:eastAsia="Google Sans Text" w:hAnsi="Google Sans Text" w:cs="Google Sans Text"/>
          <w:color w:val="1B1C1D"/>
          <w:rtl w:val="off"/>
        </w:rPr>
        <w:t>: 손실 함수입니다. 원-핫 인코딩된 다중 클래스 분류 문제에 사용되며, 모델의 예측 확률 분포와 실제 레이블 분포 간의 차이를 측정합니다. 이 값이 작을수록 모델의 성능이 좋습니다.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8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metrics=['accuracy']</w:t>
      </w:r>
      <w:r>
        <w:rPr>
          <w:rFonts w:ascii="Google Sans Text" w:eastAsia="Google Sans Text" w:hAnsi="Google Sans Text" w:cs="Google Sans Text"/>
          <w:color w:val="1B1C1D"/>
          <w:rtl w:val="off"/>
        </w:rPr>
        <w:t>: 모델의 성능을 모니터링하기 위한 지표로, 여기서는 정확도(Accuracy)를 사용합니다.</w:t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B1C1D"/>
          <w:rtl w:val="off"/>
        </w:rPr>
      </w:pPr>
      <w:r>
        <w:rPr>
          <w:rFonts w:ascii="Google Sans" w:eastAsia="Google Sans" w:hAnsi="Google Sans" w:cs="Google Sans"/>
          <w:color w:val="1B1C1D"/>
          <w:rtl w:val="off"/>
        </w:rPr>
        <w:br w:type="page"/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>6. 모델 훈련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  <w:rtl w:val="off"/>
        </w:rPr>
        <w:t>정의된 옵티마이저와 손실 함수를 사용하여 모델을 실제 데이터로 학습시킵니다.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▶ 눈으로 확인하는 결과 (Visual Check):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훈련을 시작하면 25개의 Epoch(반복)에 걸쳐 실시간 진행 상황이 출력됩니다.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9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확인 포인트: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각 Epoch이 진행될 때마다 loss(훈련 손실)는 감소하고, accuracy(훈련 정확도) 및 val_accuracy(검증 정확도)는 </w:t>
      </w: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증가</w:t>
      </w:r>
      <w:r>
        <w:rPr>
          <w:rFonts w:ascii="Google Sans Text" w:eastAsia="Google Sans Text" w:hAnsi="Google Sans Text" w:cs="Google Sans Text"/>
          <w:color w:val="1B1C1D"/>
          <w:rtl w:val="off"/>
        </w:rPr>
        <w:t>하는지 확인해야 합니다. 만약 loss가 증가하면 학습률이 너무 높거나 모델 구조에 문제가 있을 수 있습니다.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9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model.fit(...)</w:t>
      </w:r>
      <w:r>
        <w:rPr>
          <w:rFonts w:ascii="Google Sans Text" w:eastAsia="Google Sans Text" w:hAnsi="Google Sans Text" w:cs="Google Sans Text"/>
          <w:color w:val="1B1C1D"/>
          <w:rtl w:val="off"/>
        </w:rPr>
        <w:t>: 훈련을 시작합니다.</w:t>
      </w:r>
    </w:p>
    <w:p>
      <w:pPr>
        <w:ind w:left="87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10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train_images, train_labels</w:t>
      </w:r>
      <w:r>
        <w:rPr>
          <w:rFonts w:ascii="Google Sans Text" w:eastAsia="Google Sans Text" w:hAnsi="Google Sans Text" w:cs="Google Sans Text"/>
          <w:color w:val="1B1C1D"/>
          <w:rtl w:val="off"/>
        </w:rPr>
        <w:t>: 훈련에 사용할 데이터와 레이블입니다.</w:t>
      </w:r>
    </w:p>
    <w:p>
      <w:pPr>
        <w:ind w:left="87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10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epochs=25</w:t>
      </w:r>
      <w:r>
        <w:rPr>
          <w:rFonts w:ascii="Google Sans Text" w:eastAsia="Google Sans Text" w:hAnsi="Google Sans Text" w:cs="Google Sans Text"/>
          <w:color w:val="1B1C1D"/>
          <w:rtl w:val="off"/>
        </w:rPr>
        <w:t>: 전체 훈련 데이터셋을 25회 반복하여 학습하겠다는 의미입니다.</w:t>
      </w:r>
    </w:p>
    <w:p>
      <w:pPr>
        <w:ind w:left="87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10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batch_size=64</w:t>
      </w:r>
      <w:r>
        <w:rPr>
          <w:rFonts w:ascii="Google Sans Text" w:eastAsia="Google Sans Text" w:hAnsi="Google Sans Text" w:cs="Google Sans Text"/>
          <w:color w:val="1B1C1D"/>
          <w:rtl w:val="off"/>
        </w:rPr>
        <w:t>: 한 번의 가중치 업데이트를 위해 64개의 이미지 샘플을 사용합니다.</w:t>
      </w:r>
    </w:p>
    <w:p>
      <w:pPr>
        <w:ind w:left="87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10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validation_data=(test_images, test_labels)</w:t>
      </w:r>
      <w:r>
        <w:rPr>
          <w:rFonts w:ascii="Google Sans Text" w:eastAsia="Google Sans Text" w:hAnsi="Google Sans Text" w:cs="Google Sans Text"/>
          <w:color w:val="1B1C1D"/>
          <w:rtl w:val="off"/>
        </w:rPr>
        <w:t>: 훈련 중 매 에포크가 끝날 때마다 모델의 성능을 검증합니다.</w:t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>7. 모델 평가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  <w:rtl w:val="off"/>
        </w:rPr>
        <w:t>훈련이 완료된 후, 모델이 본 적 없는 test_images 데이터로 모델의 최종 성능을 측정합니다.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▶ 눈으로 확인하는 결과 (Visual Check):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1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확인 포인트: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최종적으로 출력되는 Test accuracy 값을 확인합니다. 이 값이 이 모델의 CIFAR-10 분류 성능을 대표하며, 일반적으로 65% ~ 75% 사이의 정확도가 나옵니다.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1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model.evaluate(...)</w:t>
      </w:r>
      <w:r>
        <w:rPr>
          <w:rFonts w:ascii="Google Sans Text" w:eastAsia="Google Sans Text" w:hAnsi="Google Sans Text" w:cs="Google Sans Text"/>
          <w:color w:val="1B1C1D"/>
          <w:rtl w:val="off"/>
        </w:rPr>
        <w:t>: 테스트 데이터셋을 사용하여 최종 손실(test_loss)과 정확도(test_acc)를 계산합니다. 이 값이 모델의 일반화 성능을 나타냅니다.</w:t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B1C1D"/>
          <w:rtl w:val="off"/>
        </w:rPr>
      </w:pPr>
      <w:r>
        <w:rPr>
          <w:rFonts w:ascii="Google Sans" w:eastAsia="Google Sans" w:hAnsi="Google Sans" w:cs="Google Sans"/>
          <w:color w:val="1B1C1D"/>
          <w:rtl w:val="off"/>
        </w:rPr>
        <w:br w:type="page"/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>8. 학습 과정 시각화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  <w:rtl w:val="off"/>
        </w:rPr>
        <w:t>history 객체에 저장된 훈련 과정의 데이터를 시각화합니다.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▶ 눈으로 확인하는 결과 (Visual Check):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"Training and Validation Accuracy/Loss"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그래프가 출력됩니다. 이 그래프는 학습 과정을 가장 명확하게 보여줍니다.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2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정확도 그래프 (왼쪽):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Training Accuracy (파란색 선)와 Validation Accuracy (주황색 선)가 함께 상승해야 합니다. 만약 파란색 선은 계속 오르는데 주황색 선이 정체되거나 하락하면, **과적합(Overfitting)**이 발생했다는 신호입니다.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2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손실 그래프 (오른쪽):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두 손실 값 모두 꾸준히 하락하고, 두 선이 크게 벌어지지 않아야 합니다.</w:t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B1C1D"/>
          <w:rtl w:val="off"/>
        </w:rPr>
      </w:pPr>
      <w:r>
        <w:rPr>
          <w:rFonts w:ascii="Google Sans" w:eastAsia="Google Sans" w:hAnsi="Google Sans" w:cs="Google Sans"/>
          <w:color w:val="1B1C1D"/>
          <w:rtl w:val="off"/>
        </w:rPr>
        <w:br w:type="page"/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>9. 예측 만들기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  <w:rtl w:val="off"/>
        </w:rPr>
        <w:t>훈련된 모델을 활용하여 실제 예측을 수행하고 그 결과를 시각화합니다.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▶ 눈으로 확인하는 결과 (Visual Check):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테스트 이미지 15개에 대한 예측 결과(이미지 + 막대 그래프)가 출력됩니다.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3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확인 포인트:</w:t>
      </w:r>
    </w:p>
    <w:p>
      <w:pPr>
        <w:ind w:left="87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14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이미지 아래 레이블: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* </w:t>
      </w: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파란색 글씨: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모델이 정답을 맞혔습니다.</w:t>
      </w:r>
    </w:p>
    <w:p>
      <w:pPr>
        <w:ind w:left="127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2"/>
          <w:numId w:val="15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빨간색 글씨: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모델이 오답을 예측했습니다.</w:t>
      </w:r>
    </w:p>
    <w:p>
      <w:pPr>
        <w:ind w:left="87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14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막대 그래프: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예측 확률을 나타냅니다. 가장 높은 막대가 </w:t>
      </w: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빨간색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(모델의 예측)이고, 정답 클래스의 막대가 </w:t>
      </w:r>
      <w:r>
        <w:rPr>
          <w:rFonts w:ascii="Google Sans Text" w:eastAsia="Google Sans Text" w:hAnsi="Google Sans Text" w:cs="Google Sans Text"/>
          <w:b/>
          <w:bCs/>
          <w:color w:val="1B1C1D"/>
          <w:rtl w:val="off"/>
        </w:rPr>
        <w:t>파란색</w:t>
      </w:r>
      <w:r>
        <w:rPr>
          <w:rFonts w:ascii="Google Sans Text" w:eastAsia="Google Sans Text" w:hAnsi="Google Sans Text" w:cs="Google Sans Text"/>
          <w:color w:val="1B1C1D"/>
          <w:rtl w:val="off"/>
        </w:rPr>
        <w:t>입니다. 예측이 맞다면 빨간색과 파란색 막대가 일치해야 합니다.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before="120" w:line="275" w:lineRule="auto"/>
        <w:rPr>
          <w:lang/>
          <w:rFonts w:ascii="Google Sans Text" w:eastAsia="Google Sans Text" w:hAnsi="Google Sans Text" w:cs="Google Sans Text"/>
          <w:color w:val="1B1C1D"/>
          <w:rtl w:val="off"/>
        </w:rPr>
      </w:pPr>
      <w:r>
        <w:rPr>
          <w:rFonts w:ascii="Google Sans Text" w:eastAsia="Google Sans Text" w:hAnsi="Google Sans Text" w:cs="Google Sans Text"/>
          <w:color w:val="1B1C1D"/>
          <w:rtl w:val="off"/>
        </w:rPr>
        <w:t>이 코드는 CNN의 기본 개념부터 데이터 전처리, 모델 구축, 훈련, 평가, 시각화까지 딥러닝 프로젝트의 전형적인 흐름을 잘 보여주는 훌륭한 예시입니다.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before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drawing>
          <wp:inline distT="0" distB="0" distL="180" distR="180">
            <wp:extent cx="6715125" cy="396240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1440" w:right="1440" w:bottom="1440" w:left="1440" w:header="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">
    <w:charset w:val="00"/>
    <w:notTrueType w:val="false"/>
  </w:font>
  <w:font w:name="Google Sans Text">
    <w:charset w:val="00"/>
    <w:notTrueType w:val="false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Georgia">
    <w:panose1 w:val="02040502050405020303"/>
    <w:family w:val="Georgia"/>
    <w:charset w:val="00"/>
    <w:notTrueType w:val="false"/>
    <w:sig w:usb0="00000287" w:usb1="00000001" w:usb2="00000001" w:usb3="00000001" w:csb0="2000009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1">
    <w:multiLevelType w:val="singleLevel"/>
    <w:lvl w:ilvl="0">
      <w:start w:val="1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2">
    <w:multiLevelType w:val="singleLevel"/>
    <w:lvl w:ilvl="0">
      <w:start w:val="1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3">
    <w:multiLevelType w:val="singleLevel"/>
    <w:lvl w:ilvl="0">
      <w:start w:val="1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4">
    <w:multiLevelType w:val="singleLevel"/>
    <w:lvl w:ilvl="0">
      <w:start w:val="1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5">
    <w:multiLevelType w:val="singleLevel"/>
    <w:lvl w:ilvl="0">
      <w:start w:val="1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6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7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8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9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10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11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12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13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14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>
        <w:widowControl w:val="off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25" w:before="225" w:lineRule="auto"/>
    </w:pPr>
    <w:rPr>
      <w:b/>
      <w:bCs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360" w:before="360" w:lineRule="auto"/>
    </w:pPr>
    <w:rPr>
      <w:b/>
      <w:bCs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80" w:before="36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basedOn w:val="TableNormal"/>
    <w:tblPr>
      <w:tblStyleColBandSize w:val="1"/>
      <w:tblStyleRowBandSize w:val="1"/>
    </w:tbl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modified xsi:type="dcterms:W3CDTF">2025-11-11T02:43:56Z</dcterms:modified>
  <cp:version>1200.0100.01</cp:version>
</cp:coreProperties>
</file>