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이도윤"/>
      <w:r>
        <w:rPr>
          <w:rFonts w:eastAsia="Georgia" w:cs="Georgia" w:ascii="Georgia" w:hAnsi="Georgia"/>
          <w:b/>
          <w:sz w:val="56"/>
        </w:rPr>
        <w:t xml:space="preserve">이도윤</w:t>
      </w:r>
      <w:bookmarkEnd w:id="0"/>
    </w:p>
    <w:p>
      <w:pPr>
        <w:spacing w:after="210" w:lineRule="auto"/>
      </w:pPr>
      <w:r>
        <w:rPr>
          <w:b/>
        </w:rPr>
        <w:t xml:space="preserve">데이터 엔지니어 / 대규모 파이프라인 자동화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6년차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강점:</w:t>
      </w:r>
      <w:r>
        <w:rPr>
          <w:rFonts w:eastAsia="Georgia" w:cs="Georgia" w:ascii="Georgia" w:hAnsi="Georgia"/>
        </w:rPr>
        <w:t xml:space="preserve"> 대규모 데이터 파이프라인(ETL/ELT) 설계 및 Airflow를 활용한 운영 자동화 전문가.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성과_및_기여도"/>
      <w:r>
        <w:rPr>
          <w:rFonts w:eastAsia="Georgia" w:cs="Georgia" w:ascii="Georgia" w:hAnsi="Georgia"/>
          <w:b/>
          <w:sz w:val="42"/>
        </w:rPr>
        <w:t xml:space="preserve">🚀 핵심 성과 및 기여도</w:t>
      </w:r>
      <w:bookmarkEnd w:id="2"/>
    </w:p>
    <w:p>
      <w:pPr>
        <w:spacing w:line="271" w:before="240" w:lineRule="auto"/>
      </w:pPr>
      <w:bookmarkStart w:id="3" w:name="파이프라인_구축"/>
      <w:r>
        <w:rPr>
          <w:b/>
          <w:sz w:val="33"/>
        </w:rPr>
        <w:t xml:space="preserve">파이프라인 구축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일일 100TB 이상의 로그 데이터를 처리하는 실시간 스트리밍 파이프라인(Kafka, Spark Streaming) 구축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데이터 지연 시간(Latency)을 </w:t>
      </w:r>
      <w:r>
        <w:rPr>
          <w:b/>
        </w:rPr>
        <w:t xml:space="preserve">평균 10분 → 30초 이내</w:t>
      </w:r>
      <w:r>
        <w:rPr>
          <w:rFonts w:eastAsia="Georgia" w:cs="Georgia" w:ascii="Georgia" w:hAnsi="Georgia"/>
        </w:rPr>
        <w:t xml:space="preserve">로 대폭 단축</w:t>
      </w:r>
    </w:p>
    <w:p>
      <w:pPr>
        <w:spacing w:line="271" w:before="240" w:lineRule="auto"/>
      </w:pPr>
      <w:bookmarkStart w:id="4" w:name="비용_절감"/>
      <w:r>
        <w:rPr>
          <w:b/>
          <w:sz w:val="33"/>
        </w:rPr>
        <w:t xml:space="preserve">비용 절감</w:t>
      </w:r>
      <w:bookmarkEnd w:id="4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AWS Redshift 쿼리 최적화 및 불필요 데이터 적재 방지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월별 클라우드 인프라 비용 </w:t>
      </w:r>
      <w:r>
        <w:rPr>
          <w:b/>
        </w:rPr>
        <w:t xml:space="preserve">15% 절감</w:t>
      </w:r>
    </w:p>
    <w:p>
      <w:pPr>
        <w:spacing w:line="271" w:before="240" w:lineRule="auto"/>
      </w:pPr>
      <w:bookmarkStart w:id="5" w:name="mlops_파이프라인_자동화"/>
      <w:r>
        <w:rPr>
          <w:b/>
          <w:sz w:val="33"/>
        </w:rPr>
        <w:t xml:space="preserve">MLOps 파이프라인 자동화</w:t>
      </w:r>
      <w:bookmarkEnd w:id="5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ML 모델 학습용 Feature Engineering/Data Cleansing을 Airflow DAG로 자동화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모델 학습 데이터셋 준비 시간 </w:t>
      </w:r>
      <w:r>
        <w:rPr>
          <w:b/>
        </w:rPr>
        <w:t xml:space="preserve">4시간 → 30분</w:t>
      </w:r>
      <w:r>
        <w:rPr>
          <w:rFonts w:eastAsia="Georgia" w:cs="Georgia" w:ascii="Georgia" w:hAnsi="Georgia"/>
        </w:rPr>
        <w:t xml:space="preserve">으로 단축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️_기술_및_환경"/>
      <w:r>
        <w:rPr>
          <w:rFonts w:eastAsia="Georgia" w:cs="Georgia" w:ascii="Georgia" w:hAnsi="Georgia"/>
          <w:b/>
          <w:sz w:val="42"/>
        </w:rPr>
        <w:t xml:space="preserve">🛠️ 기술 및 환경</w:t>
      </w:r>
      <w:bookmarkEnd w:id="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 처리</w:t>
            </w:r>
          </w:p>
        </w:tc>
        <w:tc>
          <w:tcPr>
            <w:tcBorders>
              <w:top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Apache Spark (숙련), Hadoop HDFS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워크플로우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Apache Airflow (DAG 작성 및 운영), Luigi (경험)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클라우드/DB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AWS (S3, Redshift), PostgreSQL, NoSQL(MongoDB)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언어/라이브러리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Python (Pyspark, Pandas), Scala (중급)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기타</w:t>
            </w:r>
          </w:p>
        </w:tc>
        <w:tc>
          <w:tcPr>
            <w:tcBorders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데이터 거버넌스, 메타데이터 관리 시스템 구축 경험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주요_프로젝트_및_경력"/>
      <w:r>
        <w:rPr>
          <w:rFonts w:eastAsia="Georgia" w:cs="Georgia" w:ascii="Georgia" w:hAnsi="Georgia"/>
          <w:b/>
          <w:sz w:val="42"/>
        </w:rPr>
        <w:t xml:space="preserve">💼 주요 프로젝트 및 경력</w:t>
      </w:r>
      <w:bookmarkEnd w:id="7"/>
    </w:p>
    <w:p>
      <w:pPr>
        <w:spacing w:line="271" w:before="240" w:lineRule="auto"/>
      </w:pPr>
      <w:bookmarkStart w:id="8" w:name="대규모_실시간_데이터_파이프라인_구축"/>
      <w:r>
        <w:rPr>
          <w:b/>
          <w:sz w:val="33"/>
        </w:rPr>
        <w:t xml:space="preserve">대규모 실시간 데이터 파이프라인 구축</w:t>
      </w:r>
      <w:bookmarkEnd w:id="8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Kafka - Spark Streaming 연동을 통한 일일 100TB 이상 로그 실시간 처리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데이터 지연 최소화(평균 10분 → 30초)</w:t>
      </w:r>
    </w:p>
    <w:p>
      <w:pPr>
        <w:spacing w:line="271" w:before="240" w:lineRule="auto"/>
      </w:pPr>
      <w:bookmarkStart w:id="9" w:name="클라우드_기반_etl_elt_비용_최적화"/>
      <w:r>
        <w:rPr>
          <w:b/>
          <w:sz w:val="33"/>
        </w:rPr>
        <w:t xml:space="preserve">클라우드 기반 ETL/ELT 비용 최적화</w:t>
      </w:r>
      <w:bookmarkEnd w:id="9"/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AWS Redshift 튜닝 및 불필요 적재 방지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월 인프라 비용 15% 절감</w:t>
      </w:r>
    </w:p>
    <w:p>
      <w:pPr>
        <w:spacing w:line="271" w:before="240" w:lineRule="auto"/>
      </w:pPr>
      <w:bookmarkStart w:id="10" w:name="ml_모델_학습용_데이터_자동화"/>
      <w:r>
        <w:rPr>
          <w:b/>
          <w:sz w:val="33"/>
        </w:rPr>
        <w:t xml:space="preserve">ML 모델 학습용 데이터 자동화</w:t>
      </w:r>
      <w:bookmarkEnd w:id="10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Airflow DAG 설계로 데이터셋 생성 및 Feature Engineering 자동화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모델 학습 준비 시간 4시간 → 30분으로 단축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강점_및_특징"/>
      <w:r>
        <w:rPr>
          <w:rFonts w:eastAsia="Georgia" w:cs="Georgia" w:ascii="Georgia" w:hAnsi="Georgia"/>
          <w:b/>
          <w:sz w:val="42"/>
        </w:rPr>
        <w:t xml:space="preserve">💡 강점 및 특징</w:t>
      </w:r>
      <w:bookmarkEnd w:id="11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실시간/분산 데이터 환경에 특화</w:t>
      </w:r>
      <w:r>
        <w:rPr/>
        <w:t xml:space="preserve"> (Spark, Kafka)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워크플로우 자동화</w:t>
      </w:r>
      <w:r>
        <w:rPr>
          <w:rFonts w:eastAsia="Georgia" w:cs="Georgia" w:ascii="Georgia" w:hAnsi="Georgia"/>
        </w:rPr>
        <w:t xml:space="preserve"> (Airflow) 및 MLOps 파이프라인 구축 경험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클라우드 데이터 활성화 및 비용 효율화 전문성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데이터 거버넌스/메타데이터</w:t>
      </w:r>
      <w:r>
        <w:rPr>
          <w:rFonts w:eastAsia="Georgia" w:cs="Georgia" w:ascii="Georgia" w:hAnsi="Georgia"/>
        </w:rPr>
        <w:t xml:space="preserve">: 조직 내 데이터 품질 및 관리 체계 고도화 경험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유연한 데이터 엔지니어링 언어 역량</w:t>
      </w:r>
      <w:r>
        <w:rPr/>
        <w:t xml:space="preserve"> (Python, Scala)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지원_동기_및_목표"/>
      <w:r>
        <w:rPr>
          <w:rFonts w:eastAsia="Georgia" w:cs="Georgia" w:ascii="Georgia" w:hAnsi="Georgia"/>
          <w:b/>
          <w:sz w:val="42"/>
        </w:rPr>
        <w:t xml:space="preserve">🎯 지원 동기 및 목표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데이터 파이프라인 최적화 및 자동화를 통해 조직의 분석 생산성과 비용 효율을 극대화하는 전문 역량을 SK AX 데이터 엔지니어링팀에서 적극 발휘하고자 합니다. 최신 데이터 기술 도입과 메타데이터 관리 체계 고도화를 이끌며, 조직 내 데이터 인프라의 새로운 성장과 혁신을 주도할 것입니다.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2025-11-19T08:36:02.619Z</dcterms:created>
  <dcterms:modified xsi:type="dcterms:W3CDTF">2025-11-19T08:36:02.619Z</dcterms:modified>
</cp:coreProperties>
</file>