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김민재"/>
      <w:r>
        <w:rPr>
          <w:rFonts w:eastAsia="Georgia" w:cs="Georgia" w:ascii="Georgia" w:hAnsi="Georgia"/>
          <w:b/>
          <w:sz w:val="56"/>
        </w:rPr>
        <w:t xml:space="preserve">김민재</w:t>
      </w:r>
      <w:bookmarkEnd w:id="0"/>
    </w:p>
    <w:p>
      <w:pPr>
        <w:spacing w:after="210" w:lineRule="auto"/>
      </w:pPr>
      <w:r>
        <w:rPr>
          <w:b/>
        </w:rPr>
        <w:t xml:space="preserve">Senior Frontend Developer / TypeScript &amp; React Specialist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📧 </w:t>
      </w:r>
      <w:hyperlink r:id="rId5">
        <w:r>
          <w:rPr>
            <w:rFonts w:eastAsia="Georgia" w:cs="Georgia" w:ascii="Georgia" w:hAnsi="Georgia"/>
            <w:color w:val="4472C4"/>
          </w:rPr>
          <w:t xml:space="preserve">minjae.k@frontdev.com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_요약"/>
      <w:r>
        <w:rPr>
          <w:rFonts w:eastAsia="Georgia" w:cs="Georgia" w:ascii="Georgia" w:hAnsi="Georgia"/>
          <w:b/>
          <w:sz w:val="42"/>
        </w:rPr>
        <w:t xml:space="preserve">👤 인적 사항 및 경력 요약</w:t>
      </w:r>
      <w:bookmarkEnd w:id="1"/>
    </w:p>
    <w:p>
      <w:pPr>
        <w:spacing w:after="210"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7년</w:t>
      </w:r>
      <w:r>
        <w:rPr/>
        <w:br w:type="textWrapping"/>
      </w:r>
      <w:r>
        <w:rPr>
          <w:b/>
        </w:rPr>
        <w:t xml:space="preserve">이메일: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minjae.k@frontdev.com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TypeScript/React 기반의 서비스 개발에서 7년의 경력을 가지고 있으며, 특히 대규모 서비스에서 SSR(서버사이드 렌더링) 및 웹 성능 최적화 경험이 풍부합니다. 사용자 500만 명 규모의 금융 서비스 아키텍처 혁신, Next.js 기반 전환, TypeScript 표준화 등 실무 성과를 통해 문제 해결력과 확장성에 강점을 보유하고 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"/>
      <w:r>
        <w:rPr>
          <w:rFonts w:eastAsia="Georgia" w:cs="Georgia" w:ascii="Georgia" w:hAnsi="Georgia"/>
          <w:b/>
          <w:sz w:val="42"/>
        </w:rPr>
        <w:t xml:space="preserve">🚀 주요 경력 사항</w:t>
      </w:r>
      <w:bookmarkEnd w:id="2"/>
    </w:p>
    <w:p>
      <w:pPr>
        <w:spacing w:line="271" w:before="240" w:lineRule="auto"/>
      </w:pPr>
      <w:bookmarkStart w:id="3" w:name="d_solution"/>
      <w:r>
        <w:rPr>
          <w:b/>
          <w:sz w:val="33"/>
        </w:rPr>
        <w:t xml:space="preserve">D-Solution</w:t>
      </w:r>
      <w:bookmarkEnd w:id="3"/>
    </w:p>
    <w:p>
      <w:pPr>
        <w:spacing w:after="210" w:lineRule="auto"/>
      </w:pPr>
      <w:r>
        <w:rPr>
          <w:i/>
        </w:rPr>
        <w:t xml:space="preserve">시니어 Frontend 개발자 (2019.01 ~ 현재)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아키텍처 재설계:</w:t>
      </w:r>
      <w:r>
        <w:rPr>
          <w:rFonts w:eastAsia="Georgia" w:cs="Georgia" w:ascii="Georgia" w:hAnsi="Georgia"/>
        </w:rPr>
        <w:t xml:space="preserve"> 사용자 500만 명 규모의 금융 서비스 프론트엔드 아키텍처 전면 재설계 및 Next.js 기반 성공적 전환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성능 최적화:</w:t>
      </w:r>
      <w:r>
        <w:rPr>
          <w:rFonts w:eastAsia="Georgia" w:cs="Georgia" w:ascii="Georgia" w:hAnsi="Georgia"/>
        </w:rPr>
        <w:t xml:space="preserve"> React Suspense, Code Splitting, SSR 도입으로 TTFB 및 LCP, SEO 등 핵심 지표 50% 이상 개선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TypeScript 표준화:</w:t>
      </w:r>
      <w:r>
        <w:rPr>
          <w:rFonts w:eastAsia="Georgia" w:cs="Georgia" w:ascii="Georgia" w:hAnsi="Georgia"/>
        </w:rPr>
        <w:t xml:space="preserve"> 프로젝트 전체의 TypeScript 기반 개발 표준 수립 및 코드 품질 관리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최적화:</w:t>
      </w:r>
      <w:r>
        <w:rPr>
          <w:rFonts w:eastAsia="Georgia" w:cs="Georgia" w:ascii="Georgia" w:hAnsi="Georgia"/>
        </w:rPr>
        <w:t xml:space="preserve"> GraphQL 도입을 통한 데이터 호출 구조 혁신 및 API 요청량 30% 감소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협업과 리딩:</w:t>
      </w:r>
      <w:r>
        <w:rPr>
          <w:rFonts w:eastAsia="Georgia" w:cs="Georgia" w:ascii="Georgia" w:hAnsi="Georgia"/>
        </w:rPr>
        <w:t xml:space="preserve"> UI/UX 디자이너, 백엔드와의 긴밀한 협업 및 코드 리뷰/멘토링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언어/프레임워크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TypeScript (숙련), React (숙련), Next.js (숙련), JavaScript (ES6+), Recoil, Zustand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테스트/품질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Unit Test (Jest), E2E Test 자동화 (GitHub Actions 활용)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DevOps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Amplify, CDN(CloudFront) 캐싱 전략, CI/CD 파이프라인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API 연동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RESTful API, GraphQL (도입 및 고도화 경험)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 도구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GitHub, Jira, Figma (디자이너 협업), Slack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기타 역량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SSR, SEO 최적화, Code Splitting, React Suspense, 퍼포먼스 튜닝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주요_프로젝트_및_성과"/>
      <w:r>
        <w:rPr>
          <w:rFonts w:eastAsia="Georgia" w:cs="Georgia" w:ascii="Georgia" w:hAnsi="Georgia"/>
          <w:b/>
          <w:sz w:val="42"/>
        </w:rPr>
        <w:t xml:space="preserve">🏆 주요 프로젝트 및 성과</w:t>
      </w:r>
      <w:bookmarkEnd w:id="5"/>
    </w:p>
    <w:p>
      <w:pPr>
        <w:spacing w:line="271" w:before="240" w:lineRule="auto"/>
      </w:pPr>
      <w:bookmarkStart w:id="6" w:name="next_js_기반_웹앱_전환_프로젝트"/>
      <w:r>
        <w:rPr>
          <w:b/>
          <w:sz w:val="33"/>
        </w:rPr>
        <w:t xml:space="preserve">Next.js 기반 웹앱 전환 프로젝트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금융 서비스 프론트엔드 전체 Next.js로 마이그레이션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SEO 최적화 및 TTFB(TTFB/Initial Load) 50% 이상 개선 (Lighthouse 기준)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고도화된 SSR/CSR 전략 구현 및 안정적 배포</w:t>
      </w:r>
    </w:p>
    <w:p>
      <w:pPr>
        <w:spacing w:line="271" w:before="240" w:lineRule="auto"/>
      </w:pPr>
      <w:bookmarkStart w:id="7" w:name="graphql_도입_프로젝트"/>
      <w:r>
        <w:rPr>
          <w:b/>
          <w:sz w:val="33"/>
        </w:rPr>
        <w:t xml:space="preserve">GraphQL 도입 프로젝트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REST API → GraphQL로 데이터 구조 개선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클라이언트-서버 간 API 호출량 30% 감소 및 데이터 패칭 효율성 극대화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강점_및_협업_경험"/>
      <w:r>
        <w:rPr>
          <w:rFonts w:eastAsia="Georgia" w:cs="Georgia" w:ascii="Georgia" w:hAnsi="Georgia"/>
          <w:b/>
          <w:sz w:val="42"/>
        </w:rPr>
        <w:t xml:space="preserve">💡 강점 및 협업 경험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대용량 트래픽 서비스의 구조 설계 및 성능 최적화 실전 경험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TypeScript, React, Next.js를 활용한 다양한 서비스 구축 및 운영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E2E 테스트 자동화, CI/CD 파이프라인 구축 및 운영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UI/UX 디자이너와의 긴밀한 협력으로 프로덕트 품질 및 일관성 향상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문제 해결 중심 사고 및 신규 기술 도입에 적극적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지원_동기_및_목표"/>
      <w:r>
        <w:rPr>
          <w:rFonts w:eastAsia="Georgia" w:cs="Georgia" w:ascii="Georgia" w:hAnsi="Georgia"/>
          <w:b/>
          <w:sz w:val="42"/>
        </w:rPr>
        <w:t xml:space="preserve">🎯 지원 동기 및 목표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7년 간의 대규모 서비스 프론트엔드 경험과 SSR/성능 최적화 역량을 바탕으로, SK AX Frontend 개발팀에서 더욱 복잡하고 다양한 비즈니스 요구를 해결하며 성장하고자 합니다. 기술적 깊이뿐 아니라 팀원 간의 지식 공유, 코드 품질 리딩, 최신 웹 기술 트렌드 도입을 통해 조직에 실질적인 기여를 하겠습니다.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minjae.k@frontdev.com" TargetMode="External"/><Relationship Id="rId6" Type="http://schemas.openxmlformats.org/officeDocument/2006/relationships/hyperlink" Target="mailto:minjae.k@frontdev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2025-11-19T08:30:09.457Z</dcterms:created>
  <dcterms:modified xsi:type="dcterms:W3CDTF">2025-11-19T08:30:09.457Z</dcterms:modified>
</cp:coreProperties>
</file>