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WenQuanYi Micro Hei" w:hAnsi="WenQuanYi Micro Hei" w:eastAsia="WenQuanYi Micro Hei"/>
          <w:b w:val="0"/>
          <w:i w:val="0"/>
          <w:color w:val="4B5563"/>
          <w:sz w:val="21"/>
        </w:rPr>
        <w:t>2026. 8. 19.  Quick 코멘트 시각화 보고서</w:t>
      </w:r>
    </w:p>
    <w:p>
      <w:pPr>
        <w:spacing w:after="40"/>
        <w:jc w:val="center"/>
      </w:pPr>
      <w:r>
        <w:rPr>
          <w:rFonts w:ascii="WenQuanYi Micro Hei" w:hAnsi="WenQuanYi Micro Hei" w:eastAsia="WenQuanYi Micro Hei"/>
          <w:b/>
          <w:i w:val="0"/>
          <w:color w:val="0F2043"/>
          <w:sz w:val="44"/>
        </w:rPr>
        <w:t>8월 19일 시장 종합</w:t>
      </w:r>
    </w:p>
    <w:p>
      <w:pPr>
        <w:spacing w:after="200"/>
        <w:jc w:val="center"/>
      </w:pPr>
      <w:r>
        <w:rPr>
          <w:rFonts w:ascii="WenQuanYi Micro Hei" w:hAnsi="WenQuanYi Micro Hei" w:eastAsia="WenQuanYi Micro Hei"/>
          <w:b w:val="0"/>
          <w:i w:val="0"/>
          <w:color w:val="1E407C"/>
          <w:sz w:val="26"/>
        </w:rPr>
        <w:t>금리 · 주주환원 · 환율 · HBM 논쟁 · 섹터 로테이션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rFonts w:ascii="WenQuanYi Micro Hei" w:hAnsi="WenQuanYi Micro Hei" w:eastAsia="WenQuanYi Micro Hei"/>
                <w:b/>
                <w:i w:val="0"/>
                <w:color w:val="0F2043"/>
                <w:sz w:val="20"/>
              </w:rPr>
              <w:t>오늘 한 장으로 보면</w:t>
            </w:r>
          </w:p>
          <w:p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21"/>
              </w:rPr>
              <w:t>매크로: 미·이란 → 유가 → 금리 상승이 AI/반도체 밸류에이션을 압박. 재무부 바이백으로 단기 진정.</w:t>
            </w:r>
          </w:p>
          <w:p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21"/>
              </w:rPr>
              <w:t>이벤트: SK하이닉스 40조 자사주 소각 + FCF 50% 이상 환원 — 국내 증시 역대 최대 주주환원.</w:t>
            </w:r>
          </w:p>
          <w:p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21"/>
              </w:rPr>
              <w:t>섹터: 금리 하락에도 AI→헬스케어 자금 이동. HBM 장기 논쟁(캐시 우드·벤 톰슨) 부각.</w:t>
            </w:r>
          </w:p>
          <w:p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21"/>
              </w:rPr>
              <w:t>환율: 1,400원 돌파 — 국내 달러 공급이 핵심. 원화 추가 강세 시 EPS 조정 리스크.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47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key_variab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7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WenQuanYi Micro Hei" w:hAnsi="WenQuanYi Micro Hei" w:eastAsia="WenQuanYi Micro Hei"/>
          <w:b w:val="0"/>
          <w:i/>
          <w:color w:val="4B5563"/>
          <w:sz w:val="18"/>
        </w:rPr>
        <w:t>[그림 12] 단기 핵심 변수 체크리스트</w:t>
      </w:r>
    </w:p>
    <w:p>
      <w:pPr>
        <w:spacing w:before="280" w:after="160"/>
        <w:pBdr>
          <w:bottom w:val="single" w:sz="12" w:space="4" w:color="0F2043"/>
        </w:pBdr>
      </w:pPr>
      <w:r>
        <w:rPr>
          <w:rFonts w:ascii="WenQuanYi Micro Hei" w:hAnsi="WenQuanYi Micro Hei" w:eastAsia="WenQuanYi Micro Hei"/>
          <w:b/>
          <w:i w:val="0"/>
          <w:color w:val="B8943A"/>
          <w:sz w:val="32"/>
        </w:rPr>
        <w:t xml:space="preserve">0.  </w:t>
      </w:r>
      <w:r>
        <w:rPr>
          <w:rFonts w:ascii="WenQuanYi Micro Hei" w:hAnsi="WenQuanYi Micro Hei" w:eastAsia="WenQuanYi Micro Hei"/>
          <w:b/>
          <w:i w:val="0"/>
          <w:color w:val="0F2043"/>
          <w:sz w:val="32"/>
        </w:rPr>
        <w:t>오늘 숫자 한 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3364"/>
        <w:gridCol w:w="3364"/>
        <w:gridCol w:w="3364"/>
      </w:tblGrid>
      <w:tr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구분</w:t>
            </w:r>
          </w:p>
        </w:tc>
        <w:tc>
          <w:tcPr>
            <w:tcW w:type="dxa" w:w="385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핵심 숫자</w:t>
            </w:r>
          </w:p>
        </w:tc>
        <w:tc>
          <w:tcPr>
            <w:tcW w:type="dxa" w:w="430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한 줄 결론</w:t>
            </w:r>
          </w:p>
        </w:tc>
      </w:tr>
      <w:t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left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1A1A1A"/>
                <w:sz w:val="19"/>
              </w:rPr>
              <w:t>SK하이닉스</w:t>
            </w:r>
          </w:p>
        </w:tc>
        <w:tc>
          <w:tcPr>
            <w:tcW w:type="dxa" w:w="385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40조 소각 · FCF 50%+ 환원</w:t>
            </w:r>
          </w:p>
          <w:p>
            <w:pPr>
              <w:spacing w:before="0" w:after="20"/>
              <w:jc w:val="center"/>
            </w:pPr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62영업일 × 6,452억/일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역대 최대. +5~9% 반등 기대</w:t>
            </w:r>
          </w:p>
        </w:tc>
      </w:tr>
      <w:t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left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1A1A1A"/>
                <w:sz w:val="19"/>
              </w:rPr>
              <w:t>미 국채</w:t>
            </w:r>
          </w:p>
        </w:tc>
        <w:tc>
          <w:tcPr>
            <w:tcW w:type="dxa" w:w="385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10Y 4.75% · 30Y 5.34%</w:t>
            </w:r>
          </w:p>
          <w:p>
            <w:pPr>
              <w:spacing w:before="0" w:after="20"/>
              <w:jc w:val="center"/>
            </w:pPr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바이백 2배 확대</w:t>
            </w:r>
          </w:p>
        </w:tc>
        <w:tc>
          <w:tcPr>
            <w:tcW w:type="dxa" w:w="430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단기 진정, 구조적 고금리 유지</w:t>
            </w:r>
          </w:p>
        </w:tc>
      </w:tr>
      <w:t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left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1A1A1A"/>
                <w:sz w:val="19"/>
              </w:rPr>
              <w:t>환율</w:t>
            </w:r>
          </w:p>
        </w:tc>
        <w:tc>
          <w:tcPr>
            <w:tcW w:type="dxa" w:w="385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1,412원대 → 1,400↓</w:t>
            </w:r>
          </w:p>
          <w:p>
            <w:pPr>
              <w:spacing w:before="0" w:after="20"/>
              <w:jc w:val="center"/>
            </w:pPr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1,520→1,420 시 EPS -5.9%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국내 수급 &gt; 달러인덱스</w:t>
            </w:r>
          </w:p>
        </w:tc>
      </w:tr>
      <w:t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left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1A1A1A"/>
                <w:sz w:val="19"/>
              </w:rPr>
              <w:t>메모리 PER</w:t>
            </w:r>
          </w:p>
        </w:tc>
        <w:tc>
          <w:tcPr>
            <w:tcW w:type="dxa" w:w="385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SKHY 27Y 3.4x · Micron 6.3x</w:t>
            </w:r>
          </w:p>
        </w:tc>
        <w:tc>
          <w:tcPr>
            <w:tcW w:type="dxa" w:w="430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글로벌 대비 할인 지속</w:t>
            </w:r>
          </w:p>
        </w:tc>
      </w:tr>
      <w:t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left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1A1A1A"/>
                <w:sz w:val="19"/>
              </w:rPr>
              <w:t>섹터</w:t>
            </w:r>
          </w:p>
        </w:tc>
        <w:tc>
          <w:tcPr>
            <w:tcW w:type="dxa" w:w="385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SOX -4.98% · XBI +4.4% · MRNA +77%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AI→헬스케어 로테이션</w:t>
            </w:r>
          </w:p>
        </w:tc>
      </w:tr>
      <w:t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left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1A1A1A"/>
                <w:sz w:val="19"/>
              </w:rPr>
              <w:t>Marvell</w:t>
            </w:r>
          </w:p>
        </w:tc>
        <w:tc>
          <w:tcPr>
            <w:tcW w:type="dxa" w:w="385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+9.9% vs Broadcom -4.6%</w:t>
            </w:r>
          </w:p>
        </w:tc>
        <w:tc>
          <w:tcPr>
            <w:tcW w:type="dxa" w:w="430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Google TPU 생태계 확장</w:t>
            </w:r>
          </w:p>
        </w:tc>
      </w:tr>
    </w:tbl>
    <w:p>
      <w:pPr>
        <w:spacing w:after="160"/>
      </w:pPr>
    </w:p>
    <w:p>
      <w:pPr>
        <w:spacing w:before="280" w:after="160"/>
        <w:pBdr>
          <w:bottom w:val="single" w:sz="12" w:space="4" w:color="0F2043"/>
        </w:pBdr>
      </w:pPr>
      <w:r>
        <w:rPr>
          <w:rFonts w:ascii="WenQuanYi Micro Hei" w:hAnsi="WenQuanYi Micro Hei" w:eastAsia="WenQuanYi Micro Hei"/>
          <w:b/>
          <w:i w:val="0"/>
          <w:color w:val="B8943A"/>
          <w:sz w:val="32"/>
        </w:rPr>
        <w:t xml:space="preserve">1.  </w:t>
      </w:r>
      <w:r>
        <w:rPr>
          <w:rFonts w:ascii="WenQuanYi Micro Hei" w:hAnsi="WenQuanYi Micro Hei" w:eastAsia="WenQuanYi Micro Hei"/>
          <w:b/>
          <w:i w:val="0"/>
          <w:color w:val="0F2043"/>
          <w:sz w:val="32"/>
        </w:rPr>
        <w:t>매크로 — 금리·유가·지정학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DECEA"/>
            <w:tcBorders>
              <w:top w:val="nil"/>
              <w:left w:val="single" w:sz="28" w:space="0" w:color="991B1B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rFonts w:ascii="WenQuanYi Micro Hei" w:hAnsi="WenQuanYi Micro Hei" w:eastAsia="WenQuanYi Micro Hei"/>
                <w:b/>
                <w:i w:val="0"/>
                <w:color w:val="991B1B"/>
                <w:sz w:val="20"/>
              </w:rPr>
              <w:t>한 줄 결론</w:t>
            </w:r>
          </w:p>
          <w:p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21"/>
              </w:rPr>
              <w:t>핵심 악재는 전쟁 자체보다 '금리'. 미·이란 → 유가 → 인플레 → 국채금리 상승.</w:t>
            </w:r>
          </w:p>
          <w:p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21"/>
              </w:rPr>
              <w:t>10년물 4.7% 이하 안정이 단기 최대 변수. 5% 돌파 시 위험자산 전면 회피.</w:t>
            </w:r>
          </w:p>
          <w:p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21"/>
              </w:rPr>
              <w:t>재무부 바이백은 단기 호재이나, 재정적자·AI CAPEX·인플레 구조는 미해결.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cro_ch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WenQuanYi Micro Hei" w:hAnsi="WenQuanYi Micro Hei" w:eastAsia="WenQuanYi Micro Hei"/>
          <w:b w:val="0"/>
          <w:i/>
          <w:color w:val="4B5563"/>
          <w:sz w:val="18"/>
        </w:rPr>
        <w:t>[그림 1] 매크로 악재 전파 경로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086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ond_yiel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8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WenQuanYi Micro Hei" w:hAnsi="WenQuanYi Micro Hei" w:eastAsia="WenQuanYi Micro Hei"/>
          <w:b w:val="0"/>
          <w:i/>
          <w:color w:val="4B5563"/>
          <w:sz w:val="18"/>
        </w:rPr>
        <w:t>[그림 2] 미국 장기국채 금리 수준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212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reasury_buyba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21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WenQuanYi Micro Hei" w:hAnsi="WenQuanYi Micro Hei" w:eastAsia="WenQuanYi Micro Hei"/>
          <w:b w:val="0"/>
          <w:i/>
          <w:color w:val="4B5563"/>
          <w:sz w:val="18"/>
        </w:rPr>
        <w:t>[그림 3] 재무부 바이백 효과 vs 구조적 한계</w:t>
      </w:r>
    </w:p>
    <w:p>
      <w:pPr>
        <w:spacing w:before="200" w:after="80"/>
      </w:pPr>
      <w:r>
        <w:rPr>
          <w:rFonts w:ascii="WenQuanYi Micro Hei" w:hAnsi="WenQuanYi Micro Hei" w:eastAsia="WenQuanYi Micro Hei"/>
          <w:b/>
          <w:i w:val="0"/>
          <w:color w:val="1E407C"/>
          <w:sz w:val="26"/>
        </w:rPr>
        <w:t>유가 → 금리 → AI/반도체 연결고리</w:t>
      </w:r>
    </w:p>
    <w:p>
      <w:pPr>
        <w:spacing w:before="80" w:after="160"/>
        <w:jc w:val="center"/>
      </w:pPr>
      <w:r>
        <w:rPr>
          <w:rFonts w:ascii="WenQuanYi Micro Hei" w:hAnsi="WenQuanYi Micro Hei" w:eastAsia="WenQuanYi Micro Hei"/>
          <w:b/>
          <w:i w:val="0"/>
          <w:color w:val="0F2043"/>
          <w:sz w:val="22"/>
        </w:rPr>
        <w:t>유가 $90 안정</w:t>
      </w:r>
      <w:r>
        <w:rPr>
          <w:rFonts w:ascii="WenQuanYi Micro Hei" w:hAnsi="WenQuanYi Micro Hei" w:eastAsia="WenQuanYi Micro Hei"/>
          <w:b/>
          <w:i w:val="0"/>
          <w:color w:val="B8943A"/>
          <w:sz w:val="22"/>
        </w:rPr>
        <w:t xml:space="preserve">   →   </w:t>
      </w:r>
      <w:r>
        <w:rPr>
          <w:rFonts w:ascii="WenQuanYi Micro Hei" w:hAnsi="WenQuanYi Micro Hei" w:eastAsia="WenQuanYi Micro Hei"/>
          <w:b/>
          <w:i w:val="0"/>
          <w:color w:val="0F2043"/>
          <w:sz w:val="22"/>
        </w:rPr>
        <w:t>10Y 4.7%↓</w:t>
      </w:r>
      <w:r>
        <w:rPr>
          <w:rFonts w:ascii="WenQuanYi Micro Hei" w:hAnsi="WenQuanYi Micro Hei" w:eastAsia="WenQuanYi Micro Hei"/>
          <w:b/>
          <w:i w:val="0"/>
          <w:color w:val="B8943A"/>
          <w:sz w:val="22"/>
        </w:rPr>
        <w:t xml:space="preserve">   →   </w:t>
      </w:r>
      <w:r>
        <w:rPr>
          <w:rFonts w:ascii="WenQuanYi Micro Hei" w:hAnsi="WenQuanYi Micro Hei" w:eastAsia="WenQuanYi Micro Hei"/>
          <w:b/>
          <w:i w:val="0"/>
          <w:color w:val="0F2043"/>
          <w:sz w:val="22"/>
        </w:rPr>
        <w:t>성장주 부담 완화</w:t>
      </w:r>
    </w:p>
    <w:p>
      <w:pPr>
        <w:spacing w:before="80" w:after="160"/>
        <w:jc w:val="center"/>
      </w:pPr>
      <w:r>
        <w:rPr>
          <w:rFonts w:ascii="WenQuanYi Micro Hei" w:hAnsi="WenQuanYi Micro Hei" w:eastAsia="WenQuanYi Micro Hei"/>
          <w:b/>
          <w:i w:val="0"/>
          <w:color w:val="0F2043"/>
          <w:sz w:val="22"/>
        </w:rPr>
        <w:t>유가 $100+</w:t>
      </w:r>
      <w:r>
        <w:rPr>
          <w:rFonts w:ascii="WenQuanYi Micro Hei" w:hAnsi="WenQuanYi Micro Hei" w:eastAsia="WenQuanYi Micro Hei"/>
          <w:b/>
          <w:i w:val="0"/>
          <w:color w:val="B8943A"/>
          <w:sz w:val="22"/>
        </w:rPr>
        <w:t xml:space="preserve">   →   </w:t>
      </w:r>
      <w:r>
        <w:rPr>
          <w:rFonts w:ascii="WenQuanYi Micro Hei" w:hAnsi="WenQuanYi Micro Hei" w:eastAsia="WenQuanYi Micro Hei"/>
          <w:b/>
          <w:i w:val="0"/>
          <w:color w:val="0F2043"/>
          <w:sz w:val="22"/>
        </w:rPr>
        <w:t>10Y 5%+</w:t>
      </w:r>
      <w:r>
        <w:rPr>
          <w:rFonts w:ascii="WenQuanYi Micro Hei" w:hAnsi="WenQuanYi Micro Hei" w:eastAsia="WenQuanYi Micro Hei"/>
          <w:b/>
          <w:i w:val="0"/>
          <w:color w:val="B8943A"/>
          <w:sz w:val="22"/>
        </w:rPr>
        <w:t xml:space="preserve">   →   </w:t>
      </w:r>
      <w:r>
        <w:rPr>
          <w:rFonts w:ascii="WenQuanYi Micro Hei" w:hAnsi="WenQuanYi Micro Hei" w:eastAsia="WenQuanYi Micro Hei"/>
          <w:b/>
          <w:i w:val="0"/>
          <w:color w:val="0F2043"/>
          <w:sz w:val="22"/>
        </w:rPr>
        <w:t>AI/반도체 밸류 조정</w:t>
      </w:r>
    </w:p>
    <w:p>
      <w:pPr>
        <w:spacing w:after="50"/>
        <w:ind w:left="312" w:hanging="198"/>
      </w:pPr>
      <w:r>
        <w:rPr>
          <w:rFonts w:ascii="WenQuanYi Micro Hei" w:hAnsi="WenQuanYi Micro Hei" w:eastAsia="WenQuanYi Micro Hei"/>
          <w:b w:val="0"/>
          <w:i w:val="0"/>
          <w:color w:val="1E407C"/>
          <w:sz w:val="22"/>
        </w:rPr>
        <w:t xml:space="preserve">• </w:t>
      </w:r>
      <w:r>
        <w:rPr>
          <w:rFonts w:ascii="WenQuanYi Micro Hei" w:hAnsi="WenQuanYi Micro Hei" w:eastAsia="WenQuanYi Micro Hei"/>
          <w:b w:val="0"/>
          <w:i w:val="0"/>
          <w:color w:val="1A1A1A"/>
          <w:sz w:val="22"/>
        </w:rPr>
        <w:t>미국 기준금리 동결이 주식시장에 최선. 추가 인상 기대 ↓ → 달러약세 → 원화강세 가능.</w:t>
      </w:r>
    </w:p>
    <w:p>
      <w:pPr>
        <w:spacing w:after="50"/>
        <w:ind w:left="312" w:hanging="198"/>
      </w:pPr>
      <w:r>
        <w:rPr>
          <w:rFonts w:ascii="WenQuanYi Micro Hei" w:hAnsi="WenQuanYi Micro Hei" w:eastAsia="WenQuanYi Micro Hei"/>
          <w:b w:val="0"/>
          <w:i w:val="0"/>
          <w:color w:val="1E407C"/>
          <w:sz w:val="22"/>
        </w:rPr>
        <w:t xml:space="preserve">• </w:t>
      </w:r>
      <w:r>
        <w:rPr>
          <w:rFonts w:ascii="WenQuanYi Micro Hei" w:hAnsi="WenQuanYi Micro Hei" w:eastAsia="WenQuanYi Micro Hei"/>
          <w:b w:val="0"/>
          <w:i w:val="0"/>
          <w:color w:val="1A1A1A"/>
          <w:sz w:val="22"/>
        </w:rPr>
        <w:t>엔캐리: USD/JPY 157~159 유지 시 일본 금리 정상화 흡수. 150↓ 급락 시 2024년 8월형 청산 경계.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637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market_sellof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63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WenQuanYi Micro Hei" w:hAnsi="WenQuanYi Micro Hei" w:eastAsia="WenQuanYi Micro Hei"/>
          <w:b w:val="0"/>
          <w:i/>
          <w:color w:val="4B5563"/>
          <w:sz w:val="18"/>
        </w:rPr>
        <w:t>[그림 11] 8월 초 Nikkei/KOSPI 급락·반등 (레버리지 청산)</w:t>
      </w:r>
    </w:p>
    <w:p>
      <w:pPr>
        <w:spacing w:before="200" w:after="80"/>
      </w:pPr>
      <w:r>
        <w:rPr>
          <w:rFonts w:ascii="WenQuanYi Micro Hei" w:hAnsi="WenQuanYi Micro Hei" w:eastAsia="WenQuanYi Micro Hei"/>
          <w:b/>
          <w:i w:val="0"/>
          <w:color w:val="1E407C"/>
          <w:sz w:val="26"/>
        </w:rPr>
        <w:t>금리는 무죄? (유진투자증권 허재환)</w:t>
      </w:r>
    </w:p>
    <w:p>
      <w:pPr>
        <w:spacing w:after="50"/>
        <w:ind w:left="312" w:hanging="198"/>
      </w:pPr>
      <w:r>
        <w:rPr>
          <w:rFonts w:ascii="WenQuanYi Micro Hei" w:hAnsi="WenQuanYi Micro Hei" w:eastAsia="WenQuanYi Micro Hei"/>
          <w:b w:val="0"/>
          <w:i w:val="0"/>
          <w:color w:val="1E407C"/>
          <w:sz w:val="22"/>
        </w:rPr>
        <w:t xml:space="preserve">• </w:t>
      </w:r>
      <w:r>
        <w:rPr>
          <w:rFonts w:ascii="WenQuanYi Micro Hei" w:hAnsi="WenQuanYi Micro Hei" w:eastAsia="WenQuanYi Micro Hei"/>
          <w:b w:val="0"/>
          <w:i w:val="0"/>
          <w:color w:val="1A1A1A"/>
          <w:sz w:val="22"/>
        </w:rPr>
        <w:t>물가/금리 상승 = 수요가 좋다는 신호. 기업·주식시장에는 오히려 유리할 수 있음.</w:t>
      </w:r>
    </w:p>
    <w:p>
      <w:pPr>
        <w:spacing w:after="50"/>
        <w:ind w:left="312" w:hanging="198"/>
      </w:pPr>
      <w:r>
        <w:rPr>
          <w:rFonts w:ascii="WenQuanYi Micro Hei" w:hAnsi="WenQuanYi Micro Hei" w:eastAsia="WenQuanYi Micro Hei"/>
          <w:b w:val="0"/>
          <w:i w:val="0"/>
          <w:color w:val="1E407C"/>
          <w:sz w:val="22"/>
        </w:rPr>
        <w:t xml:space="preserve">• </w:t>
      </w:r>
      <w:r>
        <w:rPr>
          <w:rFonts w:ascii="WenQuanYi Micro Hei" w:hAnsi="WenQuanYi Micro Hei" w:eastAsia="WenQuanYi Micro Hei"/>
          <w:b w:val="0"/>
          <w:i w:val="0"/>
          <w:color w:val="1A1A1A"/>
          <w:sz w:val="22"/>
        </w:rPr>
        <w:t>문제는 '이미 한참 올라온 다음'. 최근 급락은 금리보다 2주 +20% 급등 후 차익실현.</w:t>
      </w:r>
    </w:p>
    <w:p>
      <w:pPr>
        <w:spacing w:after="50"/>
        <w:ind w:left="312" w:hanging="198"/>
      </w:pPr>
      <w:r>
        <w:rPr>
          <w:rFonts w:ascii="WenQuanYi Micro Hei" w:hAnsi="WenQuanYi Micro Hei" w:eastAsia="WenQuanYi Micro Hei"/>
          <w:b w:val="0"/>
          <w:i w:val="0"/>
          <w:color w:val="1E407C"/>
          <w:sz w:val="22"/>
        </w:rPr>
        <w:t xml:space="preserve">• </w:t>
      </w:r>
      <w:r>
        <w:rPr>
          <w:rFonts w:ascii="WenQuanYi Micro Hei" w:hAnsi="WenQuanYi Micro Hei" w:eastAsia="WenQuanYi Micro Hei"/>
          <w:b w:val="0"/>
          <w:i w:val="0"/>
          <w:color w:val="1A1A1A"/>
          <w:sz w:val="22"/>
        </w:rPr>
        <w:t>고금리 상처 극복 = 대규모 주주환원 OR 연준 적극 긴축(물가 안정 의지). → 오늘 SK하이닉스가 후자.</w:t>
      </w:r>
    </w:p>
    <w:p>
      <w:pPr>
        <w:spacing w:before="280" w:after="160"/>
        <w:pBdr>
          <w:bottom w:val="single" w:sz="12" w:space="4" w:color="0F2043"/>
        </w:pBdr>
      </w:pPr>
      <w:r>
        <w:rPr>
          <w:rFonts w:ascii="WenQuanYi Micro Hei" w:hAnsi="WenQuanYi Micro Hei" w:eastAsia="WenQuanYi Micro Hei"/>
          <w:b/>
          <w:i w:val="0"/>
          <w:color w:val="B8943A"/>
          <w:sz w:val="32"/>
        </w:rPr>
        <w:t xml:space="preserve">2.  </w:t>
      </w:r>
      <w:r>
        <w:rPr>
          <w:rFonts w:ascii="WenQuanYi Micro Hei" w:hAnsi="WenQuanYi Micro Hei" w:eastAsia="WenQuanYi Micro Hei"/>
          <w:b/>
          <w:i w:val="0"/>
          <w:color w:val="0F2043"/>
          <w:sz w:val="32"/>
        </w:rPr>
        <w:t>시장 흐름 — 하락 · 로테이션 · 주주환원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rFonts w:ascii="WenQuanYi Micro Hei" w:hAnsi="WenQuanYi Micro Hei" w:eastAsia="WenQuanYi Micro Hei"/>
                <w:b/>
                <w:i w:val="0"/>
                <w:color w:val="0F2043"/>
                <w:sz w:val="20"/>
              </w:rPr>
              <w:t>마감 시장 정리</w:t>
            </w:r>
          </w:p>
          <w:p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21"/>
              </w:rPr>
              <w:t>코스피 갭하락, 외국인 매도 지속. 장 막판 선물 매도 급감 → 추가 하락 제한 시그널.</w:t>
            </w:r>
          </w:p>
          <w:p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21"/>
              </w:rPr>
              <w:t>SK하이닉스 40조 발표 후 NXT 반등. 주주환원으로 금리 쇼크 일부 방어.</w:t>
            </w:r>
          </w:p>
          <w:p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21"/>
              </w:rPr>
              <w:t>미국: 금리↓에도 기술주 약세. AI→헬스케어 섹터 로테이션.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716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ctor_rot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71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WenQuanYi Micro Hei" w:hAnsi="WenQuanYi Micro Hei" w:eastAsia="WenQuanYi Micro Hei"/>
          <w:b w:val="0"/>
          <w:i/>
          <w:color w:val="4B5563"/>
          <w:sz w:val="18"/>
        </w:rPr>
        <w:t>[그림 4] 8/19 미국장 섹터 로테이션</w:t>
      </w:r>
    </w:p>
    <w:p>
      <w:pPr>
        <w:spacing w:before="200" w:after="80"/>
      </w:pPr>
      <w:r>
        <w:rPr>
          <w:rFonts w:ascii="WenQuanYi Micro Hei" w:hAnsi="WenQuanYi Micro Hei" w:eastAsia="WenQuanYi Micro Hei"/>
          <w:b/>
          <w:i w:val="0"/>
          <w:color w:val="1E407C"/>
          <w:sz w:val="26"/>
        </w:rPr>
        <w:t>왜 금리↓인데 기술주가 안 올랐나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5046"/>
        <w:gridCol w:w="5046"/>
      </w:tblGrid>
      <w:tr>
        <w:tc>
          <w:tcPr>
            <w:tcW w:type="dxa" w:w="396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과거 공식</w:t>
            </w:r>
          </w:p>
        </w:tc>
        <w:tc>
          <w:tcPr>
            <w:tcW w:type="dxa" w:w="600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이번 상황</w:t>
            </w:r>
          </w:p>
        </w:tc>
      </w:tr>
      <w:tr>
        <w:tc>
          <w:tcPr>
            <w:tcW w:type="dxa" w:w="396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left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1A1A1A"/>
                <w:sz w:val="19"/>
              </w:rPr>
              <w:t>장기금리 ↓ → 할인율 ↓ → 기술주 ↑</w:t>
            </w:r>
          </w:p>
        </w:tc>
        <w:tc>
          <w:tcPr>
            <w:tcW w:type="dxa" w:w="60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금리↓ + 기술주↓ 동시 발생</w:t>
            </w:r>
          </w:p>
        </w:tc>
      </w:tr>
      <w:tr>
        <w:tc>
          <w:tcPr>
            <w:tcW w:type="dxa" w:w="396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left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1A1A1A"/>
                <w:sz w:val="19"/>
              </w:rPr>
              <w:t>금리가 유일 변수</w:t>
            </w:r>
          </w:p>
        </w:tc>
        <w:tc>
          <w:tcPr>
            <w:tcW w:type="dxa" w:w="600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섹터별 기대수익률·자금 흐름이 더 중요</w:t>
            </w:r>
          </w:p>
        </w:tc>
      </w:tr>
      <w:tr>
        <w:tc>
          <w:tcPr>
            <w:tcW w:type="dxa" w:w="396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left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1A1A1A"/>
                <w:sz w:val="19"/>
              </w:rPr>
              <w:t>AI CAPEX 지속 = 반도체 매수</w:t>
            </w:r>
          </w:p>
        </w:tc>
        <w:tc>
          <w:tcPr>
            <w:tcW w:type="dxa" w:w="60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모더나 mRNA 암백신 3상 → 헬스케어로 자금 이동</w:t>
            </w:r>
          </w:p>
        </w:tc>
      </w:tr>
    </w:tbl>
    <w:p>
      <w:pPr>
        <w:spacing w:after="160"/>
      </w:pPr>
    </w:p>
    <w:p>
      <w:pPr>
        <w:spacing w:after="50"/>
        <w:ind w:left="312" w:hanging="198"/>
      </w:pPr>
      <w:r>
        <w:rPr>
          <w:rFonts w:ascii="WenQuanYi Micro Hei" w:hAnsi="WenQuanYi Micro Hei" w:eastAsia="WenQuanYi Micro Hei"/>
          <w:b w:val="0"/>
          <w:i w:val="0"/>
          <w:color w:val="1E407C"/>
          <w:sz w:val="22"/>
        </w:rPr>
        <w:t xml:space="preserve">• </w:t>
      </w:r>
      <w:r>
        <w:rPr>
          <w:rFonts w:ascii="WenQuanYi Micro Hei" w:hAnsi="WenQuanYi Micro Hei" w:eastAsia="WenQuanYi Micro Hei"/>
          <w:b w:val="0"/>
          <w:i w:val="0"/>
          <w:color w:val="1A1A1A"/>
          <w:sz w:val="22"/>
        </w:rPr>
        <w:t>모더나 +77~177%, MSD +12.9%, XBI +4.4%, LABU +13.5% — 52주 신고가.</w:t>
      </w:r>
    </w:p>
    <w:p>
      <w:pPr>
        <w:spacing w:after="50"/>
        <w:ind w:left="312" w:hanging="198"/>
      </w:pPr>
      <w:r>
        <w:rPr>
          <w:rFonts w:ascii="WenQuanYi Micro Hei" w:hAnsi="WenQuanYi Micro Hei" w:eastAsia="WenQuanYi Micro Hei"/>
          <w:b w:val="0"/>
          <w:i w:val="0"/>
          <w:color w:val="1E407C"/>
          <w:sz w:val="22"/>
        </w:rPr>
        <w:t xml:space="preserve">• </w:t>
      </w:r>
      <w:r>
        <w:rPr>
          <w:rFonts w:ascii="WenQuanYi Micro Hei" w:hAnsi="WenQuanYi Micro Hei" w:eastAsia="WenQuanYi Micro Hei"/>
          <w:b w:val="0"/>
          <w:i w:val="0"/>
          <w:color w:val="1A1A1A"/>
          <w:sz w:val="22"/>
        </w:rPr>
        <w:t>OpenAI Q2 매출 $6.7B(+18% QoQ) but 영업손실 $9.3B→$12.3B 확대 → AI CAPEX 지속성 우려.</w:t>
      </w:r>
    </w:p>
    <w:p>
      <w:pPr>
        <w:spacing w:before="280" w:after="160"/>
        <w:pBdr>
          <w:bottom w:val="single" w:sz="12" w:space="4" w:color="0F2043"/>
        </w:pBdr>
      </w:pPr>
      <w:r>
        <w:rPr>
          <w:rFonts w:ascii="WenQuanYi Micro Hei" w:hAnsi="WenQuanYi Micro Hei" w:eastAsia="WenQuanYi Micro Hei"/>
          <w:b/>
          <w:i w:val="0"/>
          <w:color w:val="B8943A"/>
          <w:sz w:val="32"/>
        </w:rPr>
        <w:t xml:space="preserve">3.  </w:t>
      </w:r>
      <w:r>
        <w:rPr>
          <w:rFonts w:ascii="WenQuanYi Micro Hei" w:hAnsi="WenQuanYi Micro Hei" w:eastAsia="WenQuanYi Micro Hei"/>
          <w:b/>
          <w:i w:val="0"/>
          <w:color w:val="0F2043"/>
          <w:sz w:val="32"/>
        </w:rPr>
        <w:t>SK하이닉스 — 40조 자사주 소각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5E9"/>
            <w:tcBorders>
              <w:top w:val="nil"/>
              <w:left w:val="single" w:sz="28" w:space="0" w:color="166534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rFonts w:ascii="WenQuanYi Micro Hei" w:hAnsi="WenQuanYi Micro Hei" w:eastAsia="WenQuanYi Micro Hei"/>
                <w:b/>
                <w:i w:val="0"/>
                <w:color w:val="166534"/>
                <w:sz w:val="20"/>
              </w:rPr>
              <w:t>역대 최대 주주환원</w:t>
            </w:r>
          </w:p>
          <w:p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21"/>
              </w:rPr>
              <w:t>40조원 자사주 취득·소각 (발행주식 3.3%). 8/20~11/19, 62영업일 × 6,452억/일.</w:t>
            </w:r>
          </w:p>
          <w:p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21"/>
              </w:rPr>
              <w:t>2025~27 누적 FCF의 50% 이상 환원 (기존 '50% 범위 내' → '50% 이상').</w:t>
            </w:r>
          </w:p>
          <w:p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21"/>
              </w:rPr>
              <w:t>추가 환원 규모·방식은 3Q26 실적발표 시 공개. 특별배당 검토.</w:t>
            </w:r>
          </w:p>
          <w:p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21"/>
              </w:rPr>
              <w:t>ADR 발행 희석 → 40조 소각으로 SK스퀘어 지분율 복원 구조.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492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k_buybac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9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WenQuanYi Micro Hei" w:hAnsi="WenQuanYi Micro Hei" w:eastAsia="WenQuanYi Micro Hei"/>
          <w:b w:val="0"/>
          <w:i/>
          <w:color w:val="4B5563"/>
          <w:sz w:val="18"/>
        </w:rPr>
        <w:t>[그림 5] SK하이닉스 주주환원 구조</w:t>
      </w:r>
    </w:p>
    <w:p>
      <w:pPr>
        <w:spacing w:before="200" w:after="80"/>
      </w:pPr>
      <w:r>
        <w:rPr>
          <w:rFonts w:ascii="WenQuanYi Micro Hei" w:hAnsi="WenQuanYi Micro Hei" w:eastAsia="WenQuanYi Micro Hei"/>
          <w:b/>
          <w:i w:val="0"/>
          <w:color w:val="1E407C"/>
          <w:sz w:val="26"/>
        </w:rPr>
        <w:t>FCF 환원 산식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3364"/>
        <w:gridCol w:w="3364"/>
        <w:gridCol w:w="3364"/>
      </w:tblGrid>
      <w:tr>
        <w:tc>
          <w:tcPr>
            <w:tcW w:type="dxa" w:w="283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226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금액</w:t>
            </w:r>
          </w:p>
        </w:tc>
        <w:tc>
          <w:tcPr>
            <w:tcW w:type="dxa" w:w="4876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8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left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1A1A1A"/>
                <w:sz w:val="19"/>
              </w:rPr>
              <w:t>2025~27 누적 FCF (보수적)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~565조</w:t>
            </w:r>
          </w:p>
        </w:tc>
        <w:tc>
          <w:tcPr>
            <w:tcW w:type="dxa" w:w="487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운전자본·기타 20~30조 차감</w:t>
            </w:r>
          </w:p>
        </w:tc>
      </w:tr>
      <w:tr>
        <w:tc>
          <w:tcPr>
            <w:tcW w:type="dxa" w:w="28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left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1A1A1A"/>
                <w:sz w:val="19"/>
              </w:rPr>
              <w:t>50% 환원 기준</w:t>
            </w:r>
          </w:p>
        </w:tc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192.5조+</w:t>
            </w:r>
          </w:p>
        </w:tc>
        <w:tc>
          <w:tcPr>
            <w:tcW w:type="dxa" w:w="487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3년 프로그램 기간</w:t>
            </w:r>
          </w:p>
        </w:tc>
      </w:tr>
      <w:tr>
        <w:tc>
          <w:tcPr>
            <w:tcW w:type="dxa" w:w="28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left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1A1A1A"/>
                <w:sz w:val="19"/>
              </w:rPr>
              <w:t>이미 확정 (40조)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40조</w:t>
            </w:r>
          </w:p>
        </w:tc>
        <w:tc>
          <w:tcPr>
            <w:tcW w:type="dxa" w:w="487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8/20~11/19 소각</w:t>
            </w:r>
          </w:p>
        </w:tc>
      </w:tr>
      <w:tr>
        <w:tc>
          <w:tcPr>
            <w:tcW w:type="dxa" w:w="28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left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1A1A1A"/>
                <w:sz w:val="19"/>
              </w:rPr>
              <w:t>추가 필요 (50% 기준)</w:t>
            </w:r>
          </w:p>
        </w:tc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~152.5조+</w:t>
            </w:r>
          </w:p>
        </w:tc>
        <w:tc>
          <w:tcPr>
            <w:tcW w:type="dxa" w:w="487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50% 초과 목표 → 더 클 수 있음</w:t>
            </w:r>
          </w:p>
        </w:tc>
      </w:tr>
      <w:tr>
        <w:tc>
          <w:tcPr>
            <w:tcW w:type="dxa" w:w="28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left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1A1A1A"/>
                <w:sz w:val="19"/>
              </w:rPr>
              <w:t>2028년 102.5조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참고치</w:t>
            </w:r>
          </w:p>
        </w:tc>
        <w:tc>
          <w:tcPr>
            <w:tcW w:type="dxa" w:w="487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FCF 50% 적용 모델. 정책 아님</w:t>
            </w:r>
          </w:p>
        </w:tc>
      </w:tr>
    </w:tbl>
    <w:p>
      <w:pPr>
        <w:spacing w:after="160"/>
      </w:pPr>
    </w:p>
    <w:p>
      <w:pPr>
        <w:spacing w:after="50"/>
        <w:ind w:left="312" w:hanging="198"/>
      </w:pPr>
      <w:r>
        <w:rPr>
          <w:rFonts w:ascii="WenQuanYi Micro Hei" w:hAnsi="WenQuanYi Micro Hei" w:eastAsia="WenQuanYi Micro Hei"/>
          <w:b w:val="0"/>
          <w:i w:val="0"/>
          <w:color w:val="1E407C"/>
          <w:sz w:val="22"/>
        </w:rPr>
        <w:t xml:space="preserve">• </w:t>
      </w:r>
      <w:r>
        <w:rPr>
          <w:rFonts w:ascii="WenQuanYi Micro Hei" w:hAnsi="WenQuanYi Micro Hei" w:eastAsia="WenQuanYi Micro Hei"/>
          <w:b w:val="0"/>
          <w:i w:val="0"/>
          <w:color w:val="1A1A1A"/>
          <w:sz w:val="22"/>
        </w:rPr>
        <w:t>2/3항 규모 확대 반영 정도에 따라 +5~9% 상승 가능 (키옥시아·샌디스크 사례 참고).</w:t>
      </w:r>
    </w:p>
    <w:p>
      <w:pPr>
        <w:spacing w:after="50"/>
        <w:ind w:left="312" w:hanging="198"/>
      </w:pPr>
      <w:r>
        <w:rPr>
          <w:rFonts w:ascii="WenQuanYi Micro Hei" w:hAnsi="WenQuanYi Micro Hei" w:eastAsia="WenQuanYi Micro Hei"/>
          <w:b w:val="0"/>
          <w:i w:val="0"/>
          <w:color w:val="1E407C"/>
          <w:sz w:val="22"/>
        </w:rPr>
        <w:t xml:space="preserve">• </w:t>
      </w:r>
      <w:r>
        <w:rPr>
          <w:rFonts w:ascii="WenQuanYi Micro Hei" w:hAnsi="WenQuanYi Micro Hei" w:eastAsia="WenQuanYi Micro Hei"/>
          <w:b w:val="0"/>
          <w:i w:val="0"/>
          <w:color w:val="1A1A1A"/>
          <w:sz w:val="22"/>
        </w:rPr>
        <w:t>순현금 ~69조 + 강력 FCF. '현 주가는 내재가치 대비 저평가' — 회사 공식 입장.</w:t>
      </w:r>
    </w:p>
    <w:p>
      <w:pPr>
        <w:spacing w:after="50"/>
        <w:ind w:left="312" w:hanging="198"/>
      </w:pPr>
      <w:r>
        <w:rPr>
          <w:rFonts w:ascii="WenQuanYi Micro Hei" w:hAnsi="WenQuanYi Micro Hei" w:eastAsia="WenQuanYi Micro Hei"/>
          <w:b w:val="0"/>
          <w:i w:val="0"/>
          <w:color w:val="1E407C"/>
          <w:sz w:val="22"/>
        </w:rPr>
        <w:t xml:space="preserve">• </w:t>
      </w:r>
      <w:r>
        <w:rPr>
          <w:rFonts w:ascii="WenQuanYi Micro Hei" w:hAnsi="WenQuanYi Micro Hei" w:eastAsia="WenQuanYi Micro Hei"/>
          <w:b w:val="0"/>
          <w:i w:val="0"/>
          <w:color w:val="1A1A1A"/>
          <w:sz w:val="22"/>
        </w:rPr>
        <w:t>삼성전자 주주환원 기대감 동반 상승. 시장 밸류에이션 재평가 모멘텀.</w:t>
      </w:r>
    </w:p>
    <w:p>
      <w:pPr>
        <w:spacing w:before="280" w:after="160"/>
        <w:pBdr>
          <w:bottom w:val="single" w:sz="12" w:space="4" w:color="0F2043"/>
        </w:pBdr>
      </w:pPr>
      <w:r>
        <w:rPr>
          <w:rFonts w:ascii="WenQuanYi Micro Hei" w:hAnsi="WenQuanYi Micro Hei" w:eastAsia="WenQuanYi Micro Hei"/>
          <w:b/>
          <w:i w:val="0"/>
          <w:color w:val="B8943A"/>
          <w:sz w:val="32"/>
        </w:rPr>
        <w:t xml:space="preserve">4.  </w:t>
      </w:r>
      <w:r>
        <w:rPr>
          <w:rFonts w:ascii="WenQuanYi Micro Hei" w:hAnsi="WenQuanYi Micro Hei" w:eastAsia="WenQuanYi Micro Hei"/>
          <w:b/>
          <w:i w:val="0"/>
          <w:color w:val="0F2043"/>
          <w:sz w:val="32"/>
        </w:rPr>
        <w:t>메모리 밸류에이션 · HBM 논쟁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716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emory_p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71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WenQuanYi Micro Hei" w:hAnsi="WenQuanYi Micro Hei" w:eastAsia="WenQuanYi Micro Hei"/>
          <w:b w:val="0"/>
          <w:i/>
          <w:color w:val="4B5563"/>
          <w:sz w:val="18"/>
        </w:rPr>
        <w:t>[그림 6] 메모리 PER 비교</w:t>
      </w:r>
    </w:p>
    <w:p>
      <w:pPr>
        <w:spacing w:before="200" w:after="80"/>
      </w:pPr>
      <w:r>
        <w:rPr>
          <w:rFonts w:ascii="WenQuanYi Micro Hei" w:hAnsi="WenQuanYi Micro Hei" w:eastAsia="WenQuanYi Micro Hei"/>
          <w:b/>
          <w:i w:val="0"/>
          <w:color w:val="1E407C"/>
          <w:sz w:val="26"/>
        </w:rPr>
        <w:t>PER·EPS 비교 (8/19 기준)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종목</w:t>
            </w:r>
          </w:p>
        </w:tc>
        <w:tc>
          <w:tcPr>
            <w:tcW w:type="dxa" w:w="158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가격</w:t>
            </w:r>
          </w:p>
        </w:tc>
        <w:tc>
          <w:tcPr>
            <w:tcW w:type="dxa" w:w="136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26Y PER</w:t>
            </w:r>
          </w:p>
        </w:tc>
        <w:tc>
          <w:tcPr>
            <w:tcW w:type="dxa" w:w="136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27Y PER</w:t>
            </w:r>
          </w:p>
        </w:tc>
        <w:tc>
          <w:tcPr>
            <w:tcW w:type="dxa" w:w="328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27Y OP/EPS</w:t>
            </w:r>
          </w:p>
        </w:tc>
      </w:tr>
      <w:t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left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1A1A1A"/>
                <w:sz w:val="19"/>
              </w:rPr>
              <w:t>SK하이닉스</w:t>
            </w:r>
          </w:p>
        </w:tc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150만원</w:t>
            </w:r>
          </w:p>
        </w:tc>
        <w:tc>
          <w:tcPr>
            <w:tcW w:type="dxa" w:w="13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4.3x</w:t>
            </w:r>
          </w:p>
        </w:tc>
        <w:tc>
          <w:tcPr>
            <w:tcW w:type="dxa" w:w="13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3.4x</w:t>
            </w:r>
          </w:p>
        </w:tc>
        <w:tc>
          <w:tcPr>
            <w:tcW w:type="dxa" w:w="328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392조 / 437K</w:t>
            </w:r>
          </w:p>
        </w:tc>
      </w:tr>
      <w:t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left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1A1A1A"/>
                <w:sz w:val="19"/>
              </w:rPr>
              <w:t>삼성전자</w:t>
            </w:r>
          </w:p>
        </w:tc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24.75만원</w:t>
            </w:r>
          </w:p>
        </w:tc>
        <w:tc>
          <w:tcPr>
            <w:tcW w:type="dxa" w:w="13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5.2x</w:t>
            </w:r>
          </w:p>
        </w:tc>
        <w:tc>
          <w:tcPr>
            <w:tcW w:type="dxa" w:w="13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3.7x</w:t>
            </w:r>
          </w:p>
        </w:tc>
        <w:tc>
          <w:tcPr>
            <w:tcW w:type="dxa" w:w="328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549조 / 67.2K</w:t>
            </w:r>
          </w:p>
        </w:tc>
      </w:tr>
      <w:t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left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1A1A1A"/>
                <w:sz w:val="19"/>
              </w:rPr>
              <w:t>SK하이닉스 ADR</w:t>
            </w:r>
          </w:p>
        </w:tc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163.8달러</w:t>
            </w:r>
          </w:p>
        </w:tc>
        <w:tc>
          <w:tcPr>
            <w:tcW w:type="dxa" w:w="13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6.6x</w:t>
            </w:r>
          </w:p>
        </w:tc>
        <w:tc>
          <w:tcPr>
            <w:tcW w:type="dxa" w:w="13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5.2x</w:t>
            </w:r>
          </w:p>
        </w:tc>
        <w:tc>
          <w:tcPr>
            <w:tcW w:type="dxa" w:w="328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본주 대비 52% 프리미엄</w:t>
            </w:r>
          </w:p>
        </w:tc>
      </w:tr>
      <w:t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left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1A1A1A"/>
                <w:sz w:val="19"/>
              </w:rPr>
              <w:t>마이크론</w:t>
            </w:r>
          </w:p>
        </w:tc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937달러</w:t>
            </w:r>
          </w:p>
        </w:tc>
        <w:tc>
          <w:tcPr>
            <w:tcW w:type="dxa" w:w="13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7.5x</w:t>
            </w:r>
          </w:p>
        </w:tc>
        <w:tc>
          <w:tcPr>
            <w:tcW w:type="dxa" w:w="13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6.3x</w:t>
            </w:r>
          </w:p>
        </w:tc>
        <w:tc>
          <w:tcPr>
            <w:tcW w:type="dxa" w:w="328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CY27 EPS 150달러</w:t>
            </w:r>
          </w:p>
        </w:tc>
      </w:tr>
      <w:t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left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1A1A1A"/>
                <w:sz w:val="19"/>
              </w:rPr>
              <w:t>샌디스크</w:t>
            </w:r>
          </w:p>
        </w:tc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1,568달러</w:t>
            </w:r>
          </w:p>
        </w:tc>
        <w:tc>
          <w:tcPr>
            <w:tcW w:type="dxa" w:w="13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-</w:t>
            </w:r>
          </w:p>
        </w:tc>
        <w:tc>
          <w:tcPr>
            <w:tcW w:type="dxa" w:w="13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7.8x</w:t>
            </w:r>
          </w:p>
        </w:tc>
        <w:tc>
          <w:tcPr>
            <w:tcW w:type="dxa" w:w="328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FY27 EPS 201달러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rFonts w:ascii="WenQuanYi Micro Hei" w:hAnsi="WenQuanYi Micro Hei" w:eastAsia="WenQuanYi Micro Hei"/>
          <w:b/>
          <w:i w:val="0"/>
          <w:color w:val="1E407C"/>
          <w:sz w:val="26"/>
        </w:rPr>
        <w:t>캐시 우드 · 벤 톰슨 — '왜 메모리주를 사지 않는가'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rFonts w:ascii="WenQuanYi Micro Hei" w:hAnsi="WenQuanYi Micro Hei" w:eastAsia="WenQuanYi Micro Hei"/>
                <w:b/>
                <w:i w:val="0"/>
                <w:color w:val="7A5C12"/>
                <w:sz w:val="20"/>
              </w:rPr>
              <w:t>핵심 논리</w:t>
            </w:r>
          </w:p>
          <w:p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21"/>
              </w:rPr>
              <w:t>HBM 가격 급등 → AI 원가↑ → 고객사 HBM 의존도↓ → 대체기술 투자 가속.</w:t>
            </w:r>
          </w:p>
          <w:p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21"/>
              </w:rPr>
              <w:t>벤 톰슨 비유: HBM 공급자 = 호르무즈 해협. 과도한 가격 → 장기적 공급망·기술 대체.</w:t>
            </w:r>
          </w:p>
          <w:p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21"/>
              </w:rPr>
              <w:t>반론: SRAM ≠ HBM. '대체'보다 '분업' — workload별 SRAM+HBM+DRAM+SSD 최적 조합.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779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hbm_framewor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77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WenQuanYi Micro Hei" w:hAnsi="WenQuanYi Micro Hei" w:eastAsia="WenQuanYi Micro Hei"/>
          <w:b w:val="0"/>
          <w:i/>
          <w:color w:val="4B5563"/>
          <w:sz w:val="18"/>
        </w:rPr>
        <w:t>[그림 9] HBM 가격 vs 대체기술 투자 프레임</w:t>
      </w:r>
    </w:p>
    <w:p>
      <w:pPr>
        <w:spacing w:before="200" w:after="80"/>
      </w:pPr>
      <w:r>
        <w:rPr>
          <w:rFonts w:ascii="WenQuanYi Micro Hei" w:hAnsi="WenQuanYi Micro Hei" w:eastAsia="WenQuanYi Micro Hei"/>
          <w:b/>
          <w:i w:val="0"/>
          <w:color w:val="1E407C"/>
          <w:sz w:val="26"/>
        </w:rPr>
        <w:t>이미 나타나는 현상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3364"/>
        <w:gridCol w:w="3364"/>
        <w:gridCol w:w="3364"/>
      </w:tblGrid>
      <w:tr>
        <w:tc>
          <w:tcPr>
            <w:tcW w:type="dxa" w:w="204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기술/기업</w:t>
            </w:r>
          </w:p>
        </w:tc>
        <w:tc>
          <w:tcPr>
            <w:tcW w:type="dxa" w:w="453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내용</w:t>
            </w:r>
          </w:p>
        </w:tc>
        <w:tc>
          <w:tcPr>
            <w:tcW w:type="dxa" w:w="170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진행도</w:t>
            </w:r>
          </w:p>
        </w:tc>
      </w:tr>
      <w:t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left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1A1A1A"/>
                <w:sz w:val="19"/>
              </w:rPr>
              <w:t>Cerebras</w:t>
            </w:r>
          </w:p>
        </w:tc>
        <w:tc>
          <w:tcPr>
            <w:tcW w:type="dxa" w:w="45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온칩 SRAM, HBM 의존↓</w:t>
            </w:r>
          </w:p>
        </w:tc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🟢 높음</w:t>
            </w:r>
          </w:p>
        </w:tc>
      </w:tr>
      <w:t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left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1A1A1A"/>
                <w:sz w:val="19"/>
              </w:rPr>
              <w:t>Groq</w:t>
            </w:r>
          </w:p>
        </w:tc>
        <w:tc>
          <w:tcPr>
            <w:tcW w:type="dxa" w:w="45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SRAM 기반 inference</w:t>
            </w:r>
          </w:p>
        </w:tc>
        <w:tc>
          <w:tcPr>
            <w:tcW w:type="dxa" w:w="170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🟢 높음</w:t>
            </w:r>
          </w:p>
        </w:tc>
      </w:tr>
      <w:t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left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1A1A1A"/>
                <w:sz w:val="19"/>
              </w:rPr>
              <w:t>NVIDIA+Groq</w:t>
            </w:r>
          </w:p>
        </w:tc>
        <w:tc>
          <w:tcPr>
            <w:tcW w:type="dxa" w:w="45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inference SRAM 구조 채택</w:t>
            </w:r>
          </w:p>
        </w:tc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🟢 높음</w:t>
            </w:r>
          </w:p>
        </w:tc>
      </w:tr>
      <w:t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left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1A1A1A"/>
                <w:sz w:val="19"/>
              </w:rPr>
              <w:t>KV Cache 압축</w:t>
            </w:r>
          </w:p>
        </w:tc>
        <w:tc>
          <w:tcPr>
            <w:tcW w:type="dxa" w:w="45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HBM 용량 감소</w:t>
            </w:r>
          </w:p>
        </w:tc>
        <w:tc>
          <w:tcPr>
            <w:tcW w:type="dxa" w:w="170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🟢 높음</w:t>
            </w:r>
          </w:p>
        </w:tc>
      </w:tr>
      <w:t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left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1A1A1A"/>
                <w:sz w:val="19"/>
              </w:rPr>
              <w:t>HBF/SSD</w:t>
            </w:r>
          </w:p>
        </w:tc>
        <w:tc>
          <w:tcPr>
            <w:tcW w:type="dxa" w:w="45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메모리 계층 다변화</w:t>
            </w:r>
          </w:p>
        </w:tc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🟡 진행 중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rFonts w:ascii="WenQuanYi Micro Hei" w:hAnsi="WenQuanYi Micro Hei" w:eastAsia="WenQuanYi Micro Hei"/>
                <w:b/>
                <w:i w:val="0"/>
                <w:color w:val="0F2043"/>
                <w:sz w:val="20"/>
              </w:rPr>
              <w:t>결론</w:t>
            </w:r>
          </w:p>
          <w:p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21"/>
              </w:rPr>
              <w:t>2026~28: HBM 가격↑ = 메모리 업체 초과이익.</w:t>
            </w:r>
          </w:p>
          <w:p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21"/>
              </w:rPr>
              <w:t>2028+: 가격↑ 지속 → HBM 효율화·대체 기술 촉진 (양날의 검).</w:t>
            </w:r>
          </w:p>
          <w:p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21"/>
              </w:rPr>
              <w:t>AI 연산 증가율 − 메모리 효율 개선률 = 실제 수요. 단순 '수요 꺾임' 논리는 타당성 낮음.</w:t>
            </w:r>
          </w:p>
        </w:tc>
      </w:tr>
    </w:tbl>
    <w:p>
      <w:pPr>
        <w:spacing w:after="120"/>
      </w:pPr>
    </w:p>
    <w:p>
      <w:pPr>
        <w:spacing w:before="280" w:after="160"/>
        <w:pBdr>
          <w:bottom w:val="single" w:sz="12" w:space="4" w:color="0F2043"/>
        </w:pBdr>
      </w:pPr>
      <w:r>
        <w:rPr>
          <w:rFonts w:ascii="WenQuanYi Micro Hei" w:hAnsi="WenQuanYi Micro Hei" w:eastAsia="WenQuanYi Micro Hei"/>
          <w:b/>
          <w:i w:val="0"/>
          <w:color w:val="B8943A"/>
          <w:sz w:val="32"/>
        </w:rPr>
        <w:t xml:space="preserve">5.  </w:t>
      </w:r>
      <w:r>
        <w:rPr>
          <w:rFonts w:ascii="WenQuanYi Micro Hei" w:hAnsi="WenQuanYi Micro Hei" w:eastAsia="WenQuanYi Micro Hei"/>
          <w:b/>
          <w:i w:val="0"/>
          <w:color w:val="0F2043"/>
          <w:sz w:val="32"/>
        </w:rPr>
        <w:t>환율 — 1,400원 돌파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rFonts w:ascii="WenQuanYi Micro Hei" w:hAnsi="WenQuanYi Micro Hei" w:eastAsia="WenQuanYi Micro Hei"/>
                <w:b/>
                <w:i w:val="0"/>
                <w:color w:val="1E407C"/>
                <w:sz w:val="20"/>
              </w:rPr>
              <w:t>왜 1,400원 아래?</w:t>
            </w:r>
          </w:p>
          <w:p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21"/>
              </w:rPr>
              <w:t>① 국내 수급: 8월말 법인세·설비투자 원화수요 → 달러 매도 강화.</w:t>
            </w:r>
          </w:p>
          <w:p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21"/>
              </w:rPr>
              <w:t>② 수출기업 달러 매도 → 환헤지↑ → 환율↓ → 추가 매도 (가속).</w:t>
            </w:r>
          </w:p>
          <w:p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21"/>
              </w:rPr>
              <w:t>③ 한국 내부 요인 &gt; 달러약세. 달러 공급↑가 먼저, DXY·엔화만으로 설명 어려움.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1116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x_sensitivit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11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WenQuanYi Micro Hei" w:hAnsi="WenQuanYi Micro Hei" w:eastAsia="WenQuanYi Micro Hei"/>
          <w:b w:val="0"/>
          <w:i/>
          <w:color w:val="4B5563"/>
          <w:sz w:val="18"/>
        </w:rPr>
        <w:t>[그림 7] 환율 민감도 (EPS 영향)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4754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fx_scenar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7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WenQuanYi Micro Hei" w:hAnsi="WenQuanYi Micro Hei" w:eastAsia="WenQuanYi Micro Hei"/>
          <w:b w:val="0"/>
          <w:i/>
          <w:color w:val="4B5563"/>
          <w:sz w:val="18"/>
        </w:rPr>
        <w:t>[그림 8] 달러-원 추가 하락 시나리오</w:t>
      </w:r>
    </w:p>
    <w:p>
      <w:pPr>
        <w:spacing w:before="200" w:after="80"/>
      </w:pPr>
      <w:r>
        <w:rPr>
          <w:rFonts w:ascii="WenQuanYi Micro Hei" w:hAnsi="WenQuanYi Micro Hei" w:eastAsia="WenQuanYi Micro Hei"/>
          <w:b/>
          <w:i w:val="0"/>
          <w:color w:val="1E407C"/>
          <w:sz w:val="26"/>
        </w:rPr>
        <w:t>2027년 순익 300~400조 가정 시 환율 영향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26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시나리오</w:t>
            </w:r>
          </w:p>
        </w:tc>
        <w:tc>
          <w:tcPr>
            <w:tcW w:type="dxa" w:w="204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환율</w:t>
            </w:r>
          </w:p>
        </w:tc>
        <w:tc>
          <w:tcPr>
            <w:tcW w:type="dxa" w:w="226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SK하이닉스 EPS</w:t>
            </w:r>
          </w:p>
        </w:tc>
        <w:tc>
          <w:tcPr>
            <w:tcW w:type="dxa" w:w="328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이익 조정</w:t>
            </w:r>
          </w:p>
        </w:tc>
      </w:tr>
      <w:tr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left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1A1A1A"/>
                <w:sz w:val="19"/>
              </w:rPr>
              <w:t>기준</w:t>
            </w:r>
          </w:p>
        </w:tc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1,520원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기준</w:t>
            </w:r>
          </w:p>
        </w:tc>
        <w:tc>
          <w:tcPr>
            <w:tcW w:type="dxa" w:w="328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-</w:t>
            </w:r>
          </w:p>
        </w:tc>
      </w:tr>
      <w:tr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left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1A1A1A"/>
                <w:sz w:val="19"/>
              </w:rPr>
              <w:t>현재</w:t>
            </w:r>
          </w:p>
        </w:tc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~1,420원</w:t>
            </w:r>
          </w:p>
        </w:tc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약 -5.9%</w:t>
            </w:r>
          </w:p>
        </w:tc>
        <w:tc>
          <w:tcPr>
            <w:tcW w:type="dxa" w:w="328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18~24조원</w:t>
            </w:r>
          </w:p>
        </w:tc>
      </w:tr>
      <w:tr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left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1A1A1A"/>
                <w:sz w:val="19"/>
              </w:rPr>
              <w:t>26년 하반기 환율</w:t>
            </w:r>
          </w:p>
        </w:tc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적용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-</w:t>
            </w:r>
          </w:p>
        </w:tc>
        <w:tc>
          <w:tcPr>
            <w:tcW w:type="dxa" w:w="328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16.3조 조정</w:t>
            </w:r>
          </w:p>
        </w:tc>
      </w:tr>
    </w:tbl>
    <w:p>
      <w:pPr>
        <w:spacing w:after="160"/>
      </w:pPr>
    </w:p>
    <w:p>
      <w:pPr>
        <w:spacing w:after="50"/>
        <w:ind w:left="312" w:hanging="198"/>
      </w:pPr>
      <w:r>
        <w:rPr>
          <w:rFonts w:ascii="WenQuanYi Micro Hei" w:hAnsi="WenQuanYi Micro Hei" w:eastAsia="WenQuanYi Micro Hei"/>
          <w:b w:val="0"/>
          <w:i w:val="0"/>
          <w:color w:val="1E407C"/>
          <w:sz w:val="22"/>
        </w:rPr>
        <w:t xml:space="preserve">• </w:t>
      </w:r>
      <w:r>
        <w:rPr>
          <w:rFonts w:ascii="WenQuanYi Micro Hei" w:hAnsi="WenQuanYi Micro Hei" w:eastAsia="WenQuanYi Micro Hei"/>
          <w:b w:val="0"/>
          <w:i w:val="0"/>
          <w:color w:val="1A1A1A"/>
          <w:sz w:val="22"/>
        </w:rPr>
        <w:t>1,300원대 중반은 조건부: DXY -3~4% → 1,360원. 한국 달러 공급 추가 → 1,340원대.</w:t>
      </w:r>
    </w:p>
    <w:p>
      <w:pPr>
        <w:spacing w:after="50"/>
        <w:ind w:left="312" w:hanging="198"/>
      </w:pPr>
      <w:r>
        <w:rPr>
          <w:rFonts w:ascii="WenQuanYi Micro Hei" w:hAnsi="WenQuanYi Micro Hei" w:eastAsia="WenQuanYi Micro Hei"/>
          <w:b w:val="0"/>
          <w:i w:val="0"/>
          <w:color w:val="1E407C"/>
          <w:sz w:val="22"/>
        </w:rPr>
        <w:t xml:space="preserve">• </w:t>
      </w:r>
      <w:r>
        <w:rPr>
          <w:rFonts w:ascii="WenQuanYi Micro Hei" w:hAnsi="WenQuanYi Micro Hei" w:eastAsia="WenQuanYi Micro Hei"/>
          <w:b w:val="0"/>
          <w:i w:val="0"/>
          <w:color w:val="1A1A1A"/>
          <w:sz w:val="22"/>
        </w:rPr>
        <w:t>원화 추가 강세 리스크: ① 외국인 매도 ② 미·이란/유가 ③ 1,350원 부근 달러 수요↑.</w:t>
      </w:r>
    </w:p>
    <w:p>
      <w:pPr>
        <w:spacing w:before="280" w:after="160"/>
        <w:pBdr>
          <w:bottom w:val="single" w:sz="12" w:space="4" w:color="0F2043"/>
        </w:pBdr>
      </w:pPr>
      <w:r>
        <w:rPr>
          <w:rFonts w:ascii="WenQuanYi Micro Hei" w:hAnsi="WenQuanYi Micro Hei" w:eastAsia="WenQuanYi Micro Hei"/>
          <w:b/>
          <w:i w:val="0"/>
          <w:color w:val="B8943A"/>
          <w:sz w:val="32"/>
        </w:rPr>
        <w:t xml:space="preserve">6.  </w:t>
      </w:r>
      <w:r>
        <w:rPr>
          <w:rFonts w:ascii="WenQuanYi Micro Hei" w:hAnsi="WenQuanYi Micro Hei" w:eastAsia="WenQuanYi Micro Hei"/>
          <w:b/>
          <w:i w:val="0"/>
          <w:color w:val="0F2043"/>
          <w:sz w:val="32"/>
        </w:rPr>
        <w:t>개별 종목 · 산업 이슈</w:t>
      </w:r>
    </w:p>
    <w:p>
      <w:pPr>
        <w:spacing w:before="200" w:after="80"/>
      </w:pPr>
      <w:r>
        <w:rPr>
          <w:rFonts w:ascii="WenQuanYi Micro Hei" w:hAnsi="WenQuanYi Micro Hei" w:eastAsia="WenQuanYi Micro Hei"/>
          <w:b/>
          <w:i w:val="0"/>
          <w:color w:val="1E407C"/>
          <w:sz w:val="26"/>
        </w:rPr>
        <w:t>삼성전자 — 파운드리 가격 최대 15% 인상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3364"/>
        <w:gridCol w:w="3364"/>
        <w:gridCol w:w="3364"/>
      </w:tblGrid>
      <w:tr>
        <w:tc>
          <w:tcPr>
            <w:tcW w:type="dxa" w:w="204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공정</w:t>
            </w:r>
          </w:p>
        </w:tc>
        <w:tc>
          <w:tcPr>
            <w:tcW w:type="dxa" w:w="306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인상폭</w:t>
            </w:r>
          </w:p>
        </w:tc>
        <w:tc>
          <w:tcPr>
            <w:tcW w:type="dxa" w:w="4876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배경</w:t>
            </w:r>
          </w:p>
        </w:tc>
      </w:tr>
      <w:t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left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1A1A1A"/>
                <w:sz w:val="19"/>
              </w:rPr>
              <w:t>4nm (SF4)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10~15% (중·美), 5~10% (대만)</w:t>
            </w:r>
          </w:p>
        </w:tc>
        <w:tc>
          <w:tcPr>
            <w:tcW w:type="dxa" w:w="487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TSMC 포화, 중국 수요</w:t>
            </w:r>
          </w:p>
        </w:tc>
      </w:tr>
      <w:t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left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1A1A1A"/>
                <w:sz w:val="19"/>
              </w:rPr>
              <w:t>5nm (SF5)</w:t>
            </w:r>
          </w:p>
        </w:tc>
        <w:tc>
          <w:tcPr>
            <w:tcW w:type="dxa" w:w="30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10~15%</w:t>
            </w:r>
          </w:p>
        </w:tc>
        <w:tc>
          <w:tcPr>
            <w:tcW w:type="dxa" w:w="487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평택 SF4 풀가동</w:t>
            </w:r>
          </w:p>
        </w:tc>
      </w:tr>
      <w:t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left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1A1A1A"/>
                <w:sz w:val="19"/>
              </w:rPr>
              <w:t>8nm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약 10%</w:t>
            </w:r>
          </w:p>
        </w:tc>
        <w:tc>
          <w:tcPr>
            <w:tcW w:type="dxa" w:w="487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레거시</w:t>
            </w:r>
          </w:p>
        </w:tc>
      </w:tr>
    </w:tbl>
    <w:p>
      <w:pPr>
        <w:spacing w:after="160"/>
      </w:pPr>
    </w:p>
    <w:p>
      <w:pPr>
        <w:spacing w:after="50"/>
        <w:ind w:left="312" w:hanging="198"/>
      </w:pPr>
      <w:r>
        <w:rPr>
          <w:rFonts w:ascii="WenQuanYi Micro Hei" w:hAnsi="WenQuanYi Micro Hei" w:eastAsia="WenQuanYi Micro Hei"/>
          <w:b w:val="0"/>
          <w:i w:val="0"/>
          <w:color w:val="1E407C"/>
          <w:sz w:val="22"/>
        </w:rPr>
        <w:t xml:space="preserve">• </w:t>
      </w:r>
      <w:r>
        <w:rPr>
          <w:rFonts w:ascii="WenQuanYi Micro Hei" w:hAnsi="WenQuanYi Micro Hei" w:eastAsia="WenQuanYi Micro Hei"/>
          <w:b w:val="0"/>
          <w:i w:val="0"/>
          <w:color w:val="1A1A1A"/>
          <w:sz w:val="22"/>
        </w:rPr>
        <w:t>파운드리 흑자 전환 기대(내년). AI/HPC 비중 30%+. Google 4nm 협의 중.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5633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arvell_broadco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56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WenQuanYi Micro Hei" w:hAnsi="WenQuanYi Micro Hei" w:eastAsia="WenQuanYi Micro Hei"/>
          <w:b w:val="0"/>
          <w:i/>
          <w:color w:val="4B5563"/>
          <w:sz w:val="18"/>
        </w:rPr>
        <w:t>[그림 10] Google–Marvell vs Broadcom</w:t>
      </w:r>
    </w:p>
    <w:p>
      <w:pPr>
        <w:spacing w:before="200" w:after="80"/>
      </w:pPr>
      <w:r>
        <w:rPr>
          <w:rFonts w:ascii="WenQuanYi Micro Hei" w:hAnsi="WenQuanYi Micro Hei" w:eastAsia="WenQuanYi Micro Hei"/>
          <w:b/>
          <w:i w:val="0"/>
          <w:color w:val="1E407C"/>
          <w:sz w:val="26"/>
        </w:rPr>
        <w:t>Google–Marvell 협력</w:t>
      </w:r>
    </w:p>
    <w:p>
      <w:pPr>
        <w:spacing w:after="50"/>
        <w:ind w:left="312" w:hanging="198"/>
      </w:pPr>
      <w:r>
        <w:rPr>
          <w:rFonts w:ascii="WenQuanYi Micro Hei" w:hAnsi="WenQuanYi Micro Hei" w:eastAsia="WenQuanYi Micro Hei"/>
          <w:b w:val="0"/>
          <w:i w:val="0"/>
          <w:color w:val="1E407C"/>
          <w:sz w:val="22"/>
        </w:rPr>
        <w:t xml:space="preserve">• </w:t>
      </w:r>
      <w:r>
        <w:rPr>
          <w:rFonts w:ascii="WenQuanYi Micro Hei" w:hAnsi="WenQuanYi Micro Hei" w:eastAsia="WenQuanYi Micro Hei"/>
          <w:b w:val="0"/>
          <w:i w:val="0"/>
          <w:color w:val="1A1A1A"/>
          <w:sz w:val="22"/>
        </w:rPr>
        <w:t>AI ASIC: 추론 가속기 + Storage Controller + NIC + Memory Interface + Near-memory Compute.</w:t>
      </w:r>
    </w:p>
    <w:p>
      <w:pPr>
        <w:spacing w:after="50"/>
        <w:ind w:left="312" w:hanging="198"/>
      </w:pPr>
      <w:r>
        <w:rPr>
          <w:rFonts w:ascii="WenQuanYi Micro Hei" w:hAnsi="WenQuanYi Micro Hei" w:eastAsia="WenQuanYi Micro Hei"/>
          <w:b w:val="0"/>
          <w:i w:val="0"/>
          <w:color w:val="1E407C"/>
          <w:sz w:val="22"/>
        </w:rPr>
        <w:t xml:space="preserve">• </w:t>
      </w:r>
      <w:r>
        <w:rPr>
          <w:rFonts w:ascii="WenQuanYi Micro Hei" w:hAnsi="WenQuanYi Micro Hei" w:eastAsia="WenQuanYi Micro Hei"/>
          <w:b w:val="0"/>
          <w:i w:val="0"/>
          <w:color w:val="1A1A1A"/>
          <w:sz w:val="22"/>
        </w:rPr>
        <w:t>Warrant: Google에 최대 5,897만주, 행사가 $206.58. $5억 매출마다 1 tranche (FY27 Q3~FY33).</w:t>
      </w:r>
    </w:p>
    <w:p>
      <w:pPr>
        <w:spacing w:before="200" w:after="80"/>
      </w:pPr>
      <w:r>
        <w:rPr>
          <w:rFonts w:ascii="WenQuanYi Micro Hei" w:hAnsi="WenQuanYi Micro Hei" w:eastAsia="WenQuanYi Micro Hei"/>
          <w:b/>
          <w:i w:val="0"/>
          <w:color w:val="1E407C"/>
          <w:sz w:val="26"/>
        </w:rPr>
        <w:t>기가비스 (420770) — FC-BGA 검사·수리</w:t>
      </w:r>
    </w:p>
    <w:p>
      <w:pPr>
        <w:spacing w:after="50"/>
        <w:ind w:left="312" w:hanging="198"/>
      </w:pPr>
      <w:r>
        <w:rPr>
          <w:rFonts w:ascii="WenQuanYi Micro Hei" w:hAnsi="WenQuanYi Micro Hei" w:eastAsia="WenQuanYi Micro Hei"/>
          <w:b w:val="0"/>
          <w:i w:val="0"/>
          <w:color w:val="1E407C"/>
          <w:sz w:val="22"/>
        </w:rPr>
        <w:t xml:space="preserve">• </w:t>
      </w:r>
      <w:r>
        <w:rPr>
          <w:rFonts w:ascii="WenQuanYi Micro Hei" w:hAnsi="WenQuanYi Micro Hei" w:eastAsia="WenQuanYi Micro Hei"/>
          <w:b w:val="0"/>
          <w:i w:val="0"/>
          <w:color w:val="1A1A1A"/>
          <w:sz w:val="22"/>
        </w:rPr>
        <w:t>일본 기판업체 89.5억 계약 (매출대비 17.1%). AOI(검사)+AOR(레이저 수리). AI→FC-BGA→장비 수요.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0862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isu_multila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8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WenQuanYi Micro Hei" w:hAnsi="WenQuanYi Micro Hei" w:eastAsia="WenQuanYi Micro Hei"/>
          <w:b w:val="0"/>
          <w:i/>
          <w:color w:val="4B5563"/>
          <w:sz w:val="18"/>
        </w:rPr>
        <w:t>[그림 13] 이수페타시스 Multi-Lam 비중 추이</w:t>
      </w:r>
    </w:p>
    <w:p>
      <w:pPr>
        <w:spacing w:before="200" w:after="80"/>
      </w:pPr>
      <w:r>
        <w:rPr>
          <w:rFonts w:ascii="WenQuanYi Micro Hei" w:hAnsi="WenQuanYi Micro Hei" w:eastAsia="WenQuanYi Micro Hei"/>
          <w:b/>
          <w:i w:val="0"/>
          <w:color w:val="1E407C"/>
          <w:sz w:val="26"/>
        </w:rPr>
        <w:t>이수페타시스 — 2Q26 Review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3364"/>
        <w:gridCol w:w="3364"/>
        <w:gridCol w:w="3364"/>
      </w:tblGrid>
      <w:tr>
        <w:tc>
          <w:tcPr>
            <w:tcW w:type="dxa" w:w="204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306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2Q26</w:t>
            </w:r>
          </w:p>
        </w:tc>
        <w:tc>
          <w:tcPr>
            <w:tcW w:type="dxa" w:w="4876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포인트</w:t>
            </w:r>
          </w:p>
        </w:tc>
      </w:tr>
      <w:t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left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1A1A1A"/>
                <w:sz w:val="19"/>
              </w:rPr>
              <w:t>매출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3,799억 (+57% YoY)</w:t>
            </w:r>
          </w:p>
        </w:tc>
        <w:tc>
          <w:tcPr>
            <w:tcW w:type="dxa" w:w="487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컨센 +4.9% 상회</w:t>
            </w:r>
          </w:p>
        </w:tc>
      </w:tr>
      <w:t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left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1A1A1A"/>
                <w:sz w:val="19"/>
              </w:rPr>
              <w:t>영업이익</w:t>
            </w:r>
          </w:p>
        </w:tc>
        <w:tc>
          <w:tcPr>
            <w:tcW w:type="dxa" w:w="30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771억 (+83% YoY)</w:t>
            </w:r>
          </w:p>
        </w:tc>
        <w:tc>
          <w:tcPr>
            <w:tcW w:type="dxa" w:w="487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OPM 20.3%</w:t>
            </w:r>
          </w:p>
        </w:tc>
      </w:tr>
      <w:t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left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1A1A1A"/>
                <w:sz w:val="19"/>
              </w:rPr>
              <w:t>Multi-Lam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1Q 7% → 2Q 11%</w:t>
            </w:r>
          </w:p>
        </w:tc>
        <w:tc>
          <w:tcPr>
            <w:tcW w:type="dxa" w:w="487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수주잔고 20%+</w:t>
            </w:r>
          </w:p>
        </w:tc>
      </w:tr>
      <w:t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left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1A1A1A"/>
                <w:sz w:val="19"/>
              </w:rPr>
              <w:t>Capa</w:t>
            </w:r>
          </w:p>
        </w:tc>
        <w:tc>
          <w:tcPr>
            <w:tcW w:type="dxa" w:w="30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1,200→1,500→1,800억/월</w:t>
            </w:r>
          </w:p>
        </w:tc>
        <w:tc>
          <w:tcPr>
            <w:tcW w:type="dxa" w:w="487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2027~28 로드맵</w:t>
            </w:r>
          </w:p>
        </w:tc>
      </w:tr>
      <w:t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left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1A1A1A"/>
                <w:sz w:val="19"/>
              </w:rPr>
              <w:t>판가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+15% 협상</w:t>
            </w:r>
          </w:p>
        </w:tc>
        <w:tc>
          <w:tcPr>
            <w:tcW w:type="dxa" w:w="487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19"/>
              </w:rPr>
              <w:t>하반기부터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rFonts w:ascii="WenQuanYi Micro Hei" w:hAnsi="WenQuanYi Micro Hei" w:eastAsia="WenQuanYi Micro Hei"/>
          <w:b/>
          <w:i w:val="0"/>
          <w:color w:val="1E407C"/>
          <w:sz w:val="26"/>
        </w:rPr>
        <w:t>기타</w:t>
      </w:r>
    </w:p>
    <w:p>
      <w:pPr>
        <w:spacing w:after="50"/>
        <w:ind w:left="312" w:hanging="198"/>
      </w:pPr>
      <w:r>
        <w:rPr>
          <w:rFonts w:ascii="WenQuanYi Micro Hei" w:hAnsi="WenQuanYi Micro Hei" w:eastAsia="WenQuanYi Micro Hei"/>
          <w:b w:val="0"/>
          <w:i w:val="0"/>
          <w:color w:val="1E407C"/>
          <w:sz w:val="22"/>
        </w:rPr>
        <w:t xml:space="preserve">• </w:t>
      </w:r>
      <w:r>
        <w:rPr>
          <w:rFonts w:ascii="WenQuanYi Micro Hei" w:hAnsi="WenQuanYi Micro Hei" w:eastAsia="WenQuanYi Micro Hei"/>
          <w:b w:val="0"/>
          <w:i w:val="0"/>
          <w:color w:val="1A1A1A"/>
          <w:sz w:val="22"/>
        </w:rPr>
        <w:t>LS: 2Q OP 5,956억(사상 최대). LS일렉트릭·전선·MnM·아이앤디 호조. 자사주 소각 논의.</w:t>
      </w:r>
    </w:p>
    <w:p>
      <w:pPr>
        <w:spacing w:after="50"/>
        <w:ind w:left="312" w:hanging="198"/>
      </w:pPr>
      <w:r>
        <w:rPr>
          <w:rFonts w:ascii="WenQuanYi Micro Hei" w:hAnsi="WenQuanYi Micro Hei" w:eastAsia="WenQuanYi Micro Hei"/>
          <w:b w:val="0"/>
          <w:i w:val="0"/>
          <w:color w:val="1E407C"/>
          <w:sz w:val="22"/>
        </w:rPr>
        <w:t xml:space="preserve">• </w:t>
      </w:r>
      <w:r>
        <w:rPr>
          <w:rFonts w:ascii="WenQuanYi Micro Hei" w:hAnsi="WenQuanYi Micro Hei" w:eastAsia="WenQuanYi Micro Hei"/>
          <w:b w:val="0"/>
          <w:i w:val="0"/>
          <w:color w:val="1A1A1A"/>
          <w:sz w:val="22"/>
        </w:rPr>
        <w:t>LG에너지솔루션: 북미 EV→ESS 전환. 테슬라 메가팩 43억달러. 방산 배터리 검토.</w:t>
      </w:r>
    </w:p>
    <w:p>
      <w:pPr>
        <w:spacing w:after="50"/>
        <w:ind w:left="312" w:hanging="198"/>
      </w:pPr>
      <w:r>
        <w:rPr>
          <w:rFonts w:ascii="WenQuanYi Micro Hei" w:hAnsi="WenQuanYi Micro Hei" w:eastAsia="WenQuanYi Micro Hei"/>
          <w:b w:val="0"/>
          <w:i w:val="0"/>
          <w:color w:val="1E407C"/>
          <w:sz w:val="22"/>
        </w:rPr>
        <w:t xml:space="preserve">• </w:t>
      </w:r>
      <w:r>
        <w:rPr>
          <w:rFonts w:ascii="WenQuanYi Micro Hei" w:hAnsi="WenQuanYi Micro Hei" w:eastAsia="WenQuanYi Micro Hei"/>
          <w:b w:val="0"/>
          <w:i w:val="0"/>
          <w:color w:val="1A1A1A"/>
          <w:sz w:val="22"/>
        </w:rPr>
        <w:t>한화에어로: 미 육군 MTC 자주포 시제 단독 수주(최대 18문, 10조원 규모 사업 진입).</w:t>
      </w:r>
    </w:p>
    <w:p>
      <w:pPr>
        <w:spacing w:after="50"/>
        <w:ind w:left="312" w:hanging="198"/>
      </w:pPr>
      <w:r>
        <w:rPr>
          <w:rFonts w:ascii="WenQuanYi Micro Hei" w:hAnsi="WenQuanYi Micro Hei" w:eastAsia="WenQuanYi Micro Hei"/>
          <w:b w:val="0"/>
          <w:i w:val="0"/>
          <w:color w:val="1E407C"/>
          <w:sz w:val="22"/>
        </w:rPr>
        <w:t xml:space="preserve">• </w:t>
      </w:r>
      <w:r>
        <w:rPr>
          <w:rFonts w:ascii="WenQuanYi Micro Hei" w:hAnsi="WenQuanYi Micro Hei" w:eastAsia="WenQuanYi Micro Hei"/>
          <w:b w:val="0"/>
          <w:i w:val="0"/>
          <w:color w:val="1A1A1A"/>
          <w:sz w:val="22"/>
        </w:rPr>
        <w:t>유니트리: 상하이 커촹반 IPO 5배 급등. PSR 155배 vs 업계 60배. 상업화 검증이 관문.</w:t>
      </w:r>
    </w:p>
    <w:p>
      <w:pPr>
        <w:spacing w:before="280" w:after="160"/>
        <w:pBdr>
          <w:bottom w:val="single" w:sz="12" w:space="4" w:color="0F2043"/>
        </w:pBdr>
      </w:pPr>
      <w:r>
        <w:rPr>
          <w:rFonts w:ascii="WenQuanYi Micro Hei" w:hAnsi="WenQuanYi Micro Hei" w:eastAsia="WenQuanYi Micro Hei"/>
          <w:b/>
          <w:i w:val="0"/>
          <w:color w:val="B8943A"/>
          <w:sz w:val="32"/>
        </w:rPr>
        <w:t xml:space="preserve">7.  </w:t>
      </w:r>
      <w:r>
        <w:rPr>
          <w:rFonts w:ascii="WenQuanYi Micro Hei" w:hAnsi="WenQuanYi Micro Hei" w:eastAsia="WenQuanYi Micro Hei"/>
          <w:b/>
          <w:i w:val="0"/>
          <w:color w:val="0F2043"/>
          <w:sz w:val="32"/>
        </w:rPr>
        <w:t>NVIDIA Q2 FY27 실적 프리뷰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rFonts w:ascii="WenQuanYi Micro Hei" w:hAnsi="WenQuanYi Micro Hei" w:eastAsia="WenQuanYi Micro Hei"/>
                <w:b/>
                <w:i w:val="0"/>
                <w:color w:val="1E407C"/>
                <w:sz w:val="20"/>
              </w:rPr>
              <w:t>관전 포인트</w:t>
            </w:r>
          </w:p>
          <w:p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21"/>
              </w:rPr>
              <w:t>① AI 인프라 수요 지속? ② Hyperscaler CAPEX? ③ AI 기업 자금조달?</w:t>
            </w:r>
          </w:p>
          <w:p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21"/>
              </w:rPr>
              <w:t>④ 75% Gross Margin 유지? ⑤ Blackwell→Rubin 전환?</w:t>
            </w:r>
          </w:p>
          <w:p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21"/>
              </w:rPr>
              <w:t>Rubin: 3Q26 출하, 추론 35배, AI Factory 10배, 랙 $7~8.5M.</w:t>
            </w:r>
          </w:p>
          <w:p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21"/>
              </w:rPr>
              <w:t>Top 5 Hyperscaler 2027 CAPEX ≥$1T (+33%). Circular Financing 논쟁 지속.</w:t>
            </w:r>
          </w:p>
        </w:tc>
      </w:tr>
    </w:tbl>
    <w:p>
      <w:pPr>
        <w:spacing w:after="120"/>
      </w:pPr>
    </w:p>
    <w:p>
      <w:pPr>
        <w:spacing w:before="280" w:after="160"/>
        <w:pBdr>
          <w:bottom w:val="single" w:sz="12" w:space="4" w:color="0F2043"/>
        </w:pBdr>
      </w:pPr>
      <w:r>
        <w:rPr>
          <w:rFonts w:ascii="WenQuanYi Micro Hei" w:hAnsi="WenQuanYi Micro Hei" w:eastAsia="WenQuanYi Micro Hei"/>
          <w:b/>
          <w:i w:val="0"/>
          <w:color w:val="B8943A"/>
          <w:sz w:val="32"/>
        </w:rPr>
        <w:t xml:space="preserve">8.  </w:t>
      </w:r>
      <w:r>
        <w:rPr>
          <w:rFonts w:ascii="WenQuanYi Micro Hei" w:hAnsi="WenQuanYi Micro Hei" w:eastAsia="WenQuanYi Micro Hei"/>
          <w:b/>
          <w:i w:val="0"/>
          <w:color w:val="0F2043"/>
          <w:sz w:val="32"/>
        </w:rPr>
        <w:t>종합 — 내일부터 볼 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rFonts w:ascii="WenQuanYi Micro Hei" w:hAnsi="WenQuanYi Micro Hei" w:eastAsia="WenQuanYi Micro Hei"/>
                <w:b/>
                <w:i w:val="0"/>
                <w:color w:val="0F2043"/>
                <w:sz w:val="20"/>
              </w:rPr>
              <w:t>3가지 축</w:t>
            </w:r>
          </w:p>
          <w:p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21"/>
              </w:rPr>
              <w:t>① 금리: 10Y 4.7% 이하 안정 + 재무부 바이백 지속 → 성장주 부담 완화.</w:t>
            </w:r>
          </w:p>
          <w:p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21"/>
              </w:rPr>
              <w:t>② 주주환원: SK하이닉스 40조 → 삼성전자 기대 → 국내 대형주 밸류 재평가.</w:t>
            </w:r>
          </w:p>
          <w:p>
            <w:r>
              <w:rPr>
                <w:rFonts w:ascii="WenQuanYi Micro Hei" w:hAnsi="WenQuanYi Micro Hei" w:eastAsia="WenQuanYi Micro Hei"/>
                <w:b w:val="0"/>
                <w:i w:val="0"/>
                <w:color w:val="1A1A1A"/>
                <w:sz w:val="21"/>
              </w:rPr>
              <w:t>③ 섹터: AI CAPEX 훼손 &lt; 금리 쇼크. 26일 NVIDIA 실적 + AI→헬스케어 로테이션 주시.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WenQuanYi Micro Hei" w:hAnsi="WenQuanYi Micro Hei" w:eastAsia="WenQuanYi Micro Hei"/>
          <w:b/>
          <w:i w:val="0"/>
          <w:color w:val="1E407C"/>
          <w:sz w:val="26"/>
        </w:rPr>
        <w:t>투자 접근 (코멘트 종합)</w:t>
      </w:r>
    </w:p>
    <w:p>
      <w:pPr>
        <w:spacing w:after="50"/>
        <w:ind w:left="312" w:hanging="198"/>
      </w:pPr>
      <w:r>
        <w:rPr>
          <w:rFonts w:ascii="WenQuanYi Micro Hei" w:hAnsi="WenQuanYi Micro Hei" w:eastAsia="WenQuanYi Micro Hei"/>
          <w:b w:val="0"/>
          <w:i w:val="0"/>
          <w:color w:val="1E407C"/>
          <w:sz w:val="22"/>
        </w:rPr>
        <w:t xml:space="preserve">• </w:t>
      </w:r>
      <w:r>
        <w:rPr>
          <w:rFonts w:ascii="WenQuanYi Micro Hei" w:hAnsi="WenQuanYi Micro Hei" w:eastAsia="WenQuanYi Micro Hei"/>
          <w:b w:val="0"/>
          <w:i w:val="0"/>
          <w:color w:val="1A1A1A"/>
          <w:sz w:val="22"/>
        </w:rPr>
        <w:t>보수적: 증권사 TP 19만원선, 27년 성장 잠재력 중심 분할 접근.</w:t>
      </w:r>
    </w:p>
    <w:p>
      <w:pPr>
        <w:spacing w:after="50"/>
        <w:ind w:left="312" w:hanging="198"/>
      </w:pPr>
      <w:r>
        <w:rPr>
          <w:rFonts w:ascii="WenQuanYi Micro Hei" w:hAnsi="WenQuanYi Micro Hei" w:eastAsia="WenQuanYi Micro Hei"/>
          <w:b w:val="0"/>
          <w:i w:val="0"/>
          <w:color w:val="1E407C"/>
          <w:sz w:val="22"/>
        </w:rPr>
        <w:t xml:space="preserve">• </w:t>
      </w:r>
      <w:r>
        <w:rPr>
          <w:rFonts w:ascii="WenQuanYi Micro Hei" w:hAnsi="WenQuanYi Micro Hei" w:eastAsia="WenQuanYi Micro Hei"/>
          <w:b w:val="0"/>
          <w:i w:val="0"/>
          <w:color w:val="1A1A1A"/>
          <w:sz w:val="22"/>
        </w:rPr>
        <w:t>26년 실적 기준 비쌈 → 27년 성장에 초점. 단기는 매크로(금리·유가·환율) 우선.</w:t>
      </w:r>
    </w:p>
    <w:p>
      <w:pPr>
        <w:spacing w:after="50"/>
        <w:ind w:left="312" w:hanging="198"/>
      </w:pPr>
      <w:r>
        <w:rPr>
          <w:rFonts w:ascii="WenQuanYi Micro Hei" w:hAnsi="WenQuanYi Micro Hei" w:eastAsia="WenQuanYi Micro Hei"/>
          <w:b w:val="0"/>
          <w:i w:val="0"/>
          <w:color w:val="1E407C"/>
          <w:sz w:val="22"/>
        </w:rPr>
        <w:t xml:space="preserve">• </w:t>
      </w:r>
      <w:r>
        <w:rPr>
          <w:rFonts w:ascii="WenQuanYi Micro Hei" w:hAnsi="WenQuanYi Micro Hei" w:eastAsia="WenQuanYi Micro Hei"/>
          <w:b w:val="0"/>
          <w:i w:val="0"/>
          <w:color w:val="1A1A1A"/>
          <w:sz w:val="22"/>
        </w:rPr>
        <w:t>국내 기관: 대형주 exposure + 변압기/소부장 믹스 고민. AI 비중 줄이기는 임계점 전까지 어려움.</w:t>
      </w:r>
    </w:p>
    <w:p>
      <w:pPr>
        <w:spacing w:after="120"/>
        <w:jc w:val="right"/>
      </w:pPr>
      <w:r>
        <w:rPr>
          <w:rFonts w:ascii="WenQuanYi Micro Hei" w:hAnsi="WenQuanYi Micro Hei" w:eastAsia="WenQuanYi Micro Hei"/>
          <w:b w:val="0"/>
          <w:i w:val="0"/>
          <w:color w:val="4B5563"/>
          <w:sz w:val="19"/>
        </w:rPr>
        <w:t>— 8월 19일 Quick 코멘트(06:20~23:50) 종합 · 시각화 보고서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WenQuanYi Micro Hei" w:hAnsi="WenQuanYi Micro Hei" w:eastAsia="WenQuanYi Micro Hei"/>
        <w:b w:val="0"/>
        <w:i w:val="0"/>
        <w:color w:val="4B5563"/>
        <w:sz w:val="16"/>
      </w:rPr>
      <w:t xml:space="preserve">참고 자료  ·  투자 판단은 각자의 몫  · 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WenQuanYi Micro Hei" w:hAnsi="WenQuanYi Micro Hei" w:eastAsia="WenQuanYi Micro Hei"/>
        <w:b w:val="0"/>
        <w:i w:val="0"/>
        <w:color w:val="4B5563"/>
        <w:sz w:val="17"/>
      </w:rPr>
      <w:t>8/19 Quick 코멘트  ·  시각화 보고서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WenQuanYi Micro Hei" w:hAnsi="WenQuanYi Micro Hei" w:eastAsia="WenQuanYi Micro 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