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8. 22. 검증노트  ·  대화록 5분야 × p&lt;0.05 재현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PASSED FIRST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패널 5쟁점 통계 검증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삼성·하이닉스 환원  ·  카카오 분할  ·  매크로  ·  토큰  ·  홀수해/할로윈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박세익 · 조 부장 · 김장열 논리를 공시·시세·시계열로 다시 검산  |  기준일 2026-08-22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장으로 보면 — 강의에서 숫자로 말해도 되는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p&lt;0.05로 남는 축은 세 개입니다. ① 한국 증시 홀수해&gt;짝수해  ② 한국 증시 겨울(11–4월)&gt;여름(5–10월)  ③ 주가 YoY가 수출 YoY를 3~4개월 선행.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삼전/하닉/카카오는 가설검정의 대상이 아닙니다. 금산법·소각 산식·분할비율은 구조 팩트입니다. 위스퍼 넘버와 일평균 1조 원 매수는 기각했습니다.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조건부 할로윈 ‘승률 100%’는 표본 5개라 양측 이항은 탈락(p=0.0625)합니다. 평균 수익&gt;0 검정만 통과합니다. 2026년 공식은 아직 8월 종가가 없습니다.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 설계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805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데이터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Yahoo Finance 종가(코스피·코스닥·S&amp;P·나스닥·삼전·하닉·카카오)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FRED VALEXPKRM052N 한국 상품수출(월, 반도체 단독 시계열 아님)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수익률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연간: 직전 12월 종가 → 당해 12월 종가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할로윈: 10월 월말 → 익년 4월 월말 / 4월 월말 → 10월 월말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검정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Welch t, Mann–Whitney U, 정확 이항, Pearson 시차상관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기본 양측 p&lt;0.05 · 방향 가설은 단측도 병기 · BH-FDR 18개 가족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 표본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Yahoo ^KQ11이 2000-10부터라 1998–2000 연간수익률은 제외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짝수 12년 · 홀수 13년 (패널의 ‘14번’보다 짧음)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선행성 한계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관세청 10일 반도체 수출 원시계열은 미확보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전체 수출 YoY로 대체. 방향은 통과, 품목 특정은 보류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강의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성격</w:t>
            </w:r>
          </w:p>
        </w:tc>
        <w:tc>
          <w:tcPr>
            <w:tcW w:type="dxa" w:w="703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오늘 가져갈 것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검정표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통과 12 · 기각/표본부족 · 구조 팩트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구조</w:t>
            </w:r>
          </w:p>
        </w:tc>
        <w:tc>
          <w:tcPr>
            <w:tcW w:type="dxa" w:w="703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삼전 배당 vs 하닉 소각, 금산법 10%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구조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카카오AI 0.36 / X 0.64, 장중 −13.2%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혼합</w:t>
            </w:r>
          </w:p>
        </w:tc>
        <w:tc>
          <w:tcPr>
            <w:tcW w:type="dxa" w:w="703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 팩트 + 병목 서술. 세컨티어 P/E는 미검증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팩트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OpenAI 분기 정정, Anthropic 116억 달러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통계 핵심</w:t>
            </w:r>
          </w:p>
        </w:tc>
        <w:tc>
          <w:tcPr>
            <w:tcW w:type="dxa" w:w="703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홀수해·겨울장·3~4개월 선행 — 통과분만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오프닝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대화록을 다시 읽지 않습니다. 숫자만 다시 셉니다. 패널이 말한 다섯 덩어리 가운데 p값으로 남는 것과, 공시로만 남는 것과, 버려야 하는 것을 나눕니다. 강의에서 자신 있게 쓸 문장은 통과한 것만입니다.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통과 점수판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판정 규칙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PASS = 양측(또는 사전 방향 단측) p&lt;0.05. BH = 18개 핵심 검정에 벤야미니–호흐베르크.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구조 산식(소각 EPS, 시총 대비 환원)은 p값이 아니라 항등식입니다. 따로 ‘산식 확인’으로 표시합니다.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통계 PASS — 강의에서 숫자로 써도 되는 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가설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결과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BH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 홀수해 평균 &gt; 짝수해 (Welch)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+24.2% vs −12.3%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차이 +36.5%p, t=3.62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0.0014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 홀수해 평균 &gt; 짝수해 (Welch)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+28.9% vs −2.0%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차이 +31.0%p, t=2.95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0.0067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 홀수해 평균 &gt; 0 (단측 t)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n=14, 13승 1패(2011)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0.0011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 홀수해 상승확률 ≠ 50%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11/13 = 84.6%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0.0225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 짝수해 상승확률 ≠ 50%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2/12 = 16.7%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상승: 2014, 2020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0.0386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BH 0.053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원 p만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 겨울(11–4) &gt; 여름(5–10)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+11.6% vs −1.2%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1998–2024, n=27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0.0233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 겨울 &gt; 여름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+9.6% vs −6.2%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0.0039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조건부 할로윈 S&amp;P 평균&gt;0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(8월&gt;10월일 때만, 2015+)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5/5, 평균 +15.3%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0.0081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단측 t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조건부 할로윈 나스닥 평균&gt;0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5/5, 평균 +17.7%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0.0028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단측 t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 중간선거 집권당 하원 의석 손실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1946–2022 18/20=90%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평균 −25.6석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0.00040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/ 2.0e-5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하닉 주가 YoY가 한국 수출 YoY 선행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최강 시차 +3개월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r=0.631, n=231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4.7e-27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 YoY가 한국 수출 YoY 선행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최강 시차 +4개월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r=0.791, n=230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1.2e-50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PASS</w:t>
            </w:r>
          </w:p>
        </w:tc>
      </w:tr>
    </w:tbl>
    <w:p>
      <w:pPr>
        <w:spacing w:after="160" w:before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통계 FAIL 또는 표본 부족 — 강의에서 확정처럼 말하지 말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패널 문장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재현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 짝수해 평균 −17.8%, 평균&lt;0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평균 −12.3%, 단측 t p=0.059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기각 (경계)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 홀수해 평균 +39.7%, 14번 중 12번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평균 +24.2%, 13번 중 11번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방향만 통과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점추정 불일치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조건부 할로윈 S&amp;P/나스닥 승률 100%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5/5는 맞음. 양측 이항 p=0.0625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승률 검정 기각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평균 검정만 통과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조건부 할로윈 코스피 88%(8중 7),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실패=2020.3 코로나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6/7=85.7%, 실패연도는 2021(−9.3%)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2020 동 규칙은 +38.8%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승률 검정 기각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실패연도 오인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S&amp;P 겨울 vs 여름 (비조건부)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1998–2024 차이 p=0.15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약세장을 구조적(−50%) vs 이벤트(−35~40%)로 분류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2000 −55.7%, 2008 −54.5%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2020 −35.7%, 2026.7 −38.6%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사례 기술만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n=2+2라 유형 검정 불가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다중검정 메모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핵심 가족 18개 중 원 p 통과 13, BH 통과 12. 코스닥 짝수해 승률(p=0.039)은 FDR에서 탈락합니다. 강의에서는 ‘원 p 통과, 다중검정에는 약하다’고 한 줄 붙이면 됩니다.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삼성전자 vs SK하이닉스 환원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패널 논리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같은 ‘역대급 환원’이라도 집행 장치가 다릅니다. 삼전은 현금배당 집중, 하닉은 장내 매수 후 전량 소각.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시장이 삼전을 판 이유는 규모 부족이 아니라 (i) 위스퍼와의 괴리 (ii) 소각 불가에 가까운 금산법 (iii) 발표 전 오버슛입니다.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공시 비교 — 산식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삼성전자 (8/21 이사회)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SK하이닉스 (8/19 이사회)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환원 규모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2026년 재원 90~110조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(확정 상한 아님, 실적·FCF 연동)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1차 자사주 40조 434억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추가 환원은 3Q 실적 때 안내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FCF 규칙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2024–26 누적 FCF 50%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상방 개런티 없음 — 패널 맞음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누적 FCF 50% 이내 → 50% 이상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개런티로 상향 — 패널 맞음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즉시 집행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3Q 정규배당 포함 현금 ~30조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10월 말 이사회에서 확정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8/20–11/19 장내 매수 2,407만 주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발행주식 7.3049억 주의 3.3%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소각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잔여 60~80조는 내년 1월에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배당+매입·소각 조합으로 결정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취득 종료 후 전량 소각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‘매입 기간 3개월+소각’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별도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임직원 보상용 자사주 15조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환원 재원과 분리, 소각 아님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고정·특별배당 확대 검토</w:t>
            </w:r>
          </w:p>
        </w:tc>
      </w:tr>
    </w:tbl>
    <w:p>
      <w:pPr>
        <w:spacing w:after="160" w:before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주당 효과 — 패널 숫자 재계산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EPS: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하닉 소각 3.3%의 영구 EPS 상향은 1/(1−0.033)−1 = +3.41%입니다. 패널의 ‘약 3%’는 산식 확인.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DPS: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3Q 30조를 Yahoo 보통주 57.64억 주로 나누면 주당 약 5,205원. 우선주 포함 67.93억 주면 4,417원. 패널 DPS 5,570원은 회사 가이드가 아니라, 30조에 잔여 정규배당을 더한 추정치에 가깝습니다.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밸류: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우선주 포함 시총 약 1,851조(8/21). 160조 환원을 시총으로 나누면 +8.6%. 패널의 ‘160조여도 +9%’ 항등식은 확인.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오버슛: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8/19 종가 247,500 → 8/21 종가 281,500 = +13.7%. ‘발표 직전 이틀 +13%’는 8/19 급락 종가 기준이면 맞습니다. +8.6% 여력 대비 오버슛 약 +5%p (패널 +4%p).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금산법 제24조 — 삼전이 소각을 크게 못 여는 이유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금융산업의 구조개선에 관한 법률상 금융 계열사는 비금융 계열사 지분을 합산 10% 초과 보유할 수 없습니다. 6월 말 삼성생명 8.51% + 삼성화재 1.49% = 10.00%로 한도가 이미 찼습니다.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자사주 전량 소각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발행주식 분모 축소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금융 계열 지분율 자동 상승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한도 초과분 시장 매도/블록딜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3월 소각 때 이미 약 1.5조 원 블록딜로 지분율을 맞춘 전례가 있습니다. 60~100조 전량 소각은 오버행을 키우는 역설입니다.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하닉은 반대로 SK스퀘어가 공정거래법상 지분 하한을 신경 쓰므로 소각(분자 유지, 분모 축소)이 지배구조와 같은 방향입니다. 패널의 ‘왜 배당 vs 소각인가’ 구조 설명은 맞습니다.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수급 집행 — 여기를 고쳐 말해야 합니다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기각: 일평균 1조 원 · 65만 주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40조 ÷ 약 60거래일 ≈ 0.67조 원, 2,407만 주 ÷ 60 ≈ 40.1만 주. 65거래일이면 0.62조 · 37.0만 주.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공시상 하루 주문 한도는 240.7만 주입니다. 한도를 매일 소진한다는 가정이 패널 숫자의 출처로 보이며, 금액·주수 모두 과대입니다.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그래도 메커니즘은 유효합니다. 하닉은 3개월간 장내 매수가 매일 호가창에 들어가고, 삼전 30조는 배당락까지 시간차가 있습니다.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8/18–8/21 시세 (정규장)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날짜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삼성전자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SK하이닉스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코스피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8/18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268,500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1,662,000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6,870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8/19 (하닉 −9.8%)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247,500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1,500,000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6,471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8/20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271,000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1,691,000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6,853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8/21 (삼전 공시일)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281,500 (+3.87%)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1,730,000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6,913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삼전은 정규장 +3.87% 뒤 넥스트레이드에서 한때 266,000(종가 대비 −5.5%)까지 밀렸습니다. 하닉 시간외 174~176만 원대는 거래소 정규 시계열로 재현하지 못했습니다. 방향(삼전 sell-on, 하닉 지지)만 패널과 일치합니다.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위스퍼 · 과세 · 김장열 오버슛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괴리: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시장 일부는 FCF 263조 × 50% ≈ 130조, 언론 단독은 100조+, 위스퍼는 150~200조까지 올라갔습니다. 90~110조는 ‘사상 최대’이되 기대의 하단입니다.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과세: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고액 자산가 금융소득종합과세(최고 45%+)는 배당 확대 시 배당락 전 매도를 자극합니다. 우선주가 당일 +8.26%로 괴리율 30%→23%를 좁힌 것은 이 채널과 맞습니다.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오버슛: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시총 1,851조 기준 160조 환원의 기계적 여력 +8.6% vs 8/19→21 +13.7%. 차익 실현이 나온 자리는 통계가 아니라 산술입니다.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카카오 인적분할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패널 논리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인적분할 공시 자체를 ‘또 한 번의 쪼개기 상장’으로 읽었습니다. 사측은 지주사 전환을 부인하지만, 시장은 톡/페이 락인 해체와 AI 멀티플을 먼저 깎았습니다.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분할 구조 — 공시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법인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비율</w:t>
            </w:r>
          </w:p>
        </w:tc>
        <w:tc>
          <w:tcPr>
            <w:tcW w:type="dxa" w:w="34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사업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환원 약속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카카오AI (신설)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순자산 0.36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톡 · AI · AI커머스 · 광고 · 맵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별도 조정 FCF 20~35%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카카오X (존속)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순자산 0.64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뱅크·페이·증권 · 모빌리티 · 콘텐츠 · 벤처스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자회사 배당 30% + 투자차익 30%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주총 2026-12-17, 분할기일 2027-01-01, AI 재상장·X 변경상장 1/27. 기존 주주는 양사 주식을 비율대로 받습니다(물적 분할이 아님).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두나무 매각 차익으로 3,000억 자사주 매입·소각을 같이 내놨습니다. 급락을 막지 못했습니다.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8/21 가격 — 두 자릿수는 장중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전일 38,700 → 종가 35,800(−7.5%) · 장중 저가 33,600(−13.2%). 패널의 ‘두 자릿수 급락’은 종가가 아니라 장중 저가 기준입니다. 3월 4일 이란전 장중 −16.3% 이후 첫 두 자릿수 장중 하락입니다.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시장이 판 세 가지 이유 — 논리 정리, 통계 대상 아님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1) 쪼개기 불신: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페이·뱅크·게임즈 연속 상장의 학습. 인적분할 공시 = 지주사 디스카운트 전조. 사측 ‘X는 지주사 전환 안 함’과 시장의 NAV 60~70% 할인 우려가 충돌.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2) 톡–페이 분리: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5,000만 톡 이용자의 메신저 안 결제·금융이 락인이었습니다. 플랫폼과 테크핀을 법인으로 자르면 내부 거래·데이터·브랜드 로열티를 계약으로 다시 붙여야 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3) AI 멀티플: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선행 P/E ~20배 vs 네이버 15~16배. 하이퍼클로바X·자체 DC가 있는 네이버 대비 API 연동 중심이라는 평가. 멀티플 정당화 실패는 의견이지 검정 결과가 아닙니다.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매크로와 반도체 밸류체인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통과에 가까운 팩트 vs 서술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금리 레벨은 확인됩니다. 8/22 미 10년 4.74%, 30년 5.28%, 2026 고점 30년 5.31%. 패널의 4.7~5.0 / 5.2 근방은 맞습니다.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빅테크 장기채가 국채 수요를 밀어낸다는 채널, GPU→CPU 비율, 님비 70%는 시계열 검정이 아닙니다. 병목 이동은 실적으로 우회 확인합니다.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금리와 빅테크 채권 — 패널 메커니즘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하이퍼스케일러가 AI CapEx를 10·30년 회사채로 조달하면, 민간은 ‘국채+스프레드’를 국채 대신 삽니다. 장기 금리가 튀고 성장주 할인율이 올라갑니다. 명목 GDP가 장기 금리보다 높으면 즉시 시스템 위기는 아니라는 안도 논리 — 성장률 공식 검정은 이 노트에서 하지 않았습니다.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병목 이동 — 실적으로 확인된 부분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FC-BGA: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이비덴 FY27 1Q 매출 1,232억 엔(+26.4%), OP 269억 엔(+52.4%, 컨센서스 +28.9%). 연간 OP 가이던스 900억→1,270억 엔(+41%). 삼성전기가 이 서프라이즈에 4거래일 +54% 반등한 것은 가격 반응입니다.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MLCC: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삼성전기는 8/1부터 MLCC 전 제품 +30%. 무라타·다이요유덴도 인상 대열. AI 랙당 고사양 MLCC 수요가 소비재를 구축합니다.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ASIC: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구글 TPU + 브로드컴 메인이라는 구도에 마벨이 연결 칩으로 들어간다는 서술은 산업 코멘트입니다. 비중 데이터로 검정하지 않았습니다.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GPU→CPU: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에이전트 AI → 제어·오케스트레이션 CPU 비중 확대, GPU:CPU 8:1→1:1. 공개 시계열로 p값을 내지 못했습니다. 강의에서는 ‘방향 가설’로만 쓰십시오.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세컨티어 P/E 상대평가 — 미검증, 논리만 유지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사이클 후반에 2·3차 벤더를 ‘대장 대비 싸다’고 사는 전략은 상위 멀티플 수축 + 하위 실적 레버리지가 겹치면 낙폭이 더 큽니다. 이 노트는 그 가설을 종목 유니버스로 검정하지 않았습니다. 경고로만 남깁니다.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AI 모델과 토큰 이코노믹스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정정하고 쓸 숫자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패널 ‘2분기 매출 57억 달러’는 1분기 숫자입니다. WSJ: OpenAI 1Q 57억 → 2Q 67억(+18%), 영업손실 93억 → 123억. 67+123=190억으로 ‘분기 비용 ~180억’ 스케일은 맞습니다.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Anthropic 2Q 매출 116억 달러는 확인. 조정 영업이익 +5.59억 달러(SBC 제외). 패널의 ‘BEP 근접’보다 한 걸음 더 가 있습니다. 하반기 IPO는 계획 서술입니다.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패널이 그린 수익성 격차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회사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2Q26 매출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손익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강의 포인트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OpenAI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67억 달러 (1Q 57억)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영업손실 123억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캐시번 + 인력 이탈 프레임. 손실이 매출보다 빠름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Anthropic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116억 달러 (1Q 47억)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조정 OP +5.59억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B2B·코딩(Claude)으로 분기 매출 역전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DeepSeek·Kimi 등 오픈웨이트가 범용 토큰 가격을 깎고, 구형 A100 추론 수요가 감가 부실을 완화한다는 논리 — 가격 지수로 미검증.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서부 공업용수·냉각탑 소음·주거 전기요금 → 반대 70%+, 중간선거 인허가. 님비 비율은 출처 미재현. 정치 캘린더는 5장의 중간선거 통계와 연결해 쓰십시오.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수급 왜곡과 퀀트 — 통과분만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박세익·조 부장이 맞았던 뼈대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코스피 홀수해 평균 +28.9%는 1998–2025 재현에서 소수점까지 같습니다. 이 한 줄이 대화록에서 가장 깨끗한 통계입니다.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코스닥 짝수해에 돈 벌기 어렵다는 방향도 통과합니다. 다만 평균 −17.8%·14번 중 2번은 표본·정의를 고쳐 말해야 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홀수해 vs 짝수해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정의: 직전 12월 종가 대비 당해 12월 종가. 코스피 1998–2025(홀수 14, 짝수 14). 코스닥은 Yahoo가 2000-10부터라 2001–2025(홀수 13, 짝수 12).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지수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홀수해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짝수해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차이 검정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+28.9%  /  13승 1패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유일한 음수: 2011 −11.0%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−2.0%  /  7승 7패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Welch p=0.0067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MW p=0.018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+24.2%  /  11승 2패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음수: 2011, 2019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−12.3%  /  2승 10패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상승: 2014, 2020만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Welch p=0.0014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MW p=0.0018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S&amp;P 500 (참고)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+14.8%  /  11/14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+2.7%  /  9/14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한국 효과만큼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뚜렷하지 않음</w:t>
            </w:r>
          </w:p>
        </w:tc>
      </w:tr>
    </w:tbl>
    <w:p>
      <w:pPr>
        <w:spacing w:after="160" w:before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패널 문장을 이렇게 고치십시오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그대로: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유지: “홀수해 코스피 평균 +28.9%”. 재현 일치.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고침: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수정: “코스닥 홀수 +39.7%, 14중 12” → “2001–2025 홀수 +24.2%, 13중 11, p=0.022”.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고침: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수정: “짝수 −17.8%, 14중 2(2014·2020)” → “평균 −12.3%(p=0.059로 0 하회는 실패), 승률 2/12는 p=0.039로 통과. 상승 연도 2014·2020은 동일”.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왜 짝수해가 약한가 — 중간선거 통계는 통과, 한국 연결은 절반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1946–2022 중간선거 20번 중 집권당 하원 의석 감소 18번(90%, 예외 1998·2002). 이항 p=0.00040, 평균 −25.6석 단측 p=2.0×10⁻⁵. ‘패배 확률 90%’는 의석 손실로 읽으면 정확합니다. 다수당 상실과는 다른 말입니다.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 해가 한국 짝수해 약세의 원인이냐는 별 검정입니다. 코스닥 홀수 vs 중간선거 해 p=0.0018(통과), 홀수 vs 대선 해 p=0.055(경계). 코스피 홀수 vs 대선 해 p=0.022, 홀수 vs 중간선거 해 p=0.054. ‘짝수해=중간선거’로 단정하지 말고, 미국 정치 사이클이 한국 위험자산과 같이 움직인 흔적으로만 쓰십시오.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할로윈 — 조건부와 비조건부를 분리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패널 공식: 8월 종가 &gt; 10월 종가인 해에만 11월→익년 4월 보유. 2015년 이후.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시장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신호 연도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승 / 평균</w:t>
            </w:r>
          </w:p>
        </w:tc>
        <w:tc>
          <w:tcPr>
            <w:tcW w:type="dxa" w:w="328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무엇을 통과했나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S&amp;P 500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2016·18·20·22·23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5/5  /  +15.3%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평균&gt;0 p=0.008. 승률 양측 p=0.0625 탈락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나스닥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동일 5개년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5/5  /  +17.7%</w:t>
            </w:r>
          </w:p>
        </w:tc>
        <w:tc>
          <w:tcPr>
            <w:tcW w:type="dxa" w:w="328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평균&gt;0 p=0.0028. 승률 동일 탈락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7개년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6/7  /  +10.7%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승률 p=0.125, 평균 단측 p=0.054 탈락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실패=2021 −9.3% (2020은 +38.8%)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2020년을 실패 사례로 쓰면 안 됩니다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패널은 ‘실패한 1번=2020년 3월 코로나’라고 했습니다. 그 문장은 5–10월에 파는 고전 할로윈의 2020년 오판입니다. 조건부(8→10월 하락 후 겨울 보유) 규칙에서 2020 코스피는 +38.8%로 가장 좋은 해입니다. 실제 실패는 2021년 겨울입니다.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표본을 늘리면 다른 것이 통과합니다. 비조건부 겨울 vs 여름(1998–2024): 코스피 차이 +12.8%p p=0.023, 코스닥 +15.8%p p=0.0039. S&amp;P는 같은 기간 p=0.15로 기각. ‘할로윈은 한국에서 더 진하다’가 데이터와 맞습니다.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적용: 8월이 아직 끝나지 않았습니다. 10월 종가가 8월 종가보다 낮을 때만 공식이 켜집니다. 지금 자리에서 미리 100%를 말하면 검정 밖입니다.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주가 3~6개월 선행 — 전체 수출로 재현, 통과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관세청 10일 반도체 수출 원자료는 없습니다. 대체 시계열은 FRED 한국 상품수출(월). YoY 상관: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선행 시차 (주가가 수출을 이끄는 개월)</w:t>
            </w:r>
          </w:p>
        </w:tc>
        <w:tc>
          <w:tcPr>
            <w:tcW w:type="dxa" w:w="323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하닉 vs 수출 r (p)</w:t>
            </w:r>
          </w:p>
        </w:tc>
        <w:tc>
          <w:tcPr>
            <w:tcW w:type="dxa" w:w="323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코스피 vs 수출 r (p)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0 (동행)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0.522  (9.9e-18)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0.626  (8.1e-27)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+2</w:t>
            </w:r>
          </w:p>
        </w:tc>
        <w:tc>
          <w:tcPr>
            <w:tcW w:type="dxa" w:w="323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0.621  (3.6e-26)</w:t>
            </w:r>
          </w:p>
        </w:tc>
        <w:tc>
          <w:tcPr>
            <w:tcW w:type="dxa" w:w="323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0.770  (9.4e-47)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+3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0.631  (4.7e-27)  ★하닉 최강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0.789  (2.9e-50)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+4</w:t>
            </w:r>
          </w:p>
        </w:tc>
        <w:tc>
          <w:tcPr>
            <w:tcW w:type="dxa" w:w="323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0.616  (2.1e-25)</w:t>
            </w:r>
          </w:p>
        </w:tc>
        <w:tc>
          <w:tcPr>
            <w:tcW w:type="dxa" w:w="323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0.791  (1.2e-50)  ★코스피 최강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+6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0.515  (7.6e-17)</w:t>
            </w:r>
          </w:p>
        </w:tc>
        <w:tc>
          <w:tcPr>
            <w:tcW w:type="dxa" w:w="32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0.693  (5.6e-34)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3~6개월 구간의 상관이 동행보다 높습니다. 패널 구간과 일치합니다.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한계: 반도체만이 아니라 한국 전체 수출입니다. 2026년 반도체 비중이 수출의 40%대라 방향은 쓸 수 있고, 관세청 10일 지표 그대로의 재현은 아닙니다.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8월 1–20일 반도체 수출 260억 달러(+198.8%, 사상 최대)는 아직 피크아웃이 아닙니다. ‘피크 전 조정을 분할 매수’는 이 선행 구조 위에서만 논리입니다.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약세장 유형 — 기술, 유형 검정은 불가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에피소드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고점 → 저점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낙폭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패널 유형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2000 닷컴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2000-01-04 1,059 → 2001-09-17 469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−55.7%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구조적 (≥50%) 부합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2008 GFC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2007-10-31 2,065 → 2008-10-24 939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−54.5%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구조적 부합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2020 코로나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2020-01-22 2,267 → 2020-03-19 1,458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−35.7%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이벤트 (−35~40%) 부합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2026 7월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2026-06-22 9,115 → 2026-07-30 5,594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−38.6%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이벤트 부합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숫자는 맞습니다. ‘유형이 반복된다’는 n=2+2로는 p값을 줄 수 없습니다. 1987은 코스피 일별이 Yahoo에 없습니다.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5) 레버리지 ETF · 호가창 — 팩트 확인, p값 없음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AUM: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신한투자 집계: 삼전·하닉 롱 레버리지 14종 AUM 6/25 17.38조 → 8/10 5.44조(−69%). 패널의 ‘18조→5~6조, 3~4조가 정상’ 중 출발·현재는 확인, 3~4조는 의견.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VKOSPI: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VKOSPI 6/29 장중 97.99 → 8/13 종가 55.28. ‘50대, 정상 30대’는 레벨 서술로 타당합니다.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매물대: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코스피 7,500~8,500 개인 대기 매물 55조(상승 30·하락 27)는 증권사 집계 원자료를 못 봤습니다. 미검증.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클로징 — 강의에서 쓸 다섯 문장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통과한 것만 문장으로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1) 삼전은 금산법 때문에 소각 대신 30조 배당을 열었고, 8/19→21 +13.7%가 +8.6% 산술 여력을 넘긴 자리에서 시간외가 되돌렸습니다.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2) 하닉 40조·3.3% 소각의 EPS 효과는 +3.41%입니다. 일평균 1조·65만 주는 틀렸고, 0.6조대·40만 주가 맞습니다.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3) 카카오 분할비율 0.36/0.64는 공시 그대로입니다. 두 자릿수 하락은 장중 −13.2%입니다.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4) 코스피 홀수해 +28.9%(p=0.001), 홀수&gt;짝수(p=0.007). 코스닥 홀수&gt;짝수(p=0.001). 짝수해 평균이 0보다 작다고는 말 못 합니다(p=0.059).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5) 주가 YoY는 수출 YoY를 3~4개월 선행합니다(r=0.63~0.79). 8–10월 하락이 확인되면 겨울 보유는 한국에서 더 강합니다. 2015년 이후 100%는 n=5입니다.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클로징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대화록은 다섯 개 분야로 넓습니다. 통계가 받아 주는 부분은 좁습니다. 환원과 분할은 구조로 설명하고, 홀수해·겨울장·수출 선행만 숫자로 밀면 됩니다. 100%와 −17.8%와 일평균 1조는 버려도 강의가 약해지지 않습니다.</w:t>
      </w:r>
    </w:p>
    <w:p>
      <w:pPr>
        <w:spacing w:after="16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8월 21–22일 패널 검증노트. 대화록을 5분야로 재구성한 뒤 Yahoo/FRED로 p&lt;0.05 재현. 스크립트: scripts/verify_panel_claims.py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대화록 재구성  ·  통계는 Yahoo/FRED 재현  ·  통과 항목 위주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8/21–22 패널 5쟁점  ·  p&lt;0.05 검증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21-22일 패널 5쟁점 p값 검증</dc:title>
  <dc:subject>삼성·하이닉스 환원, 카카오 분할, 매크로, AI 토큰, 홀수해·할로윈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