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line="360"/>
        <w:jc w:val="center"/>
      </w:pPr>
      <w:r>
        <w:rPr>
          <w:rFonts w:ascii="맑은 고딕" w:cs="맑은 고딕" w:eastAsia="맑은 고딕" w:hAnsi="맑은 고딕"/>
          <w:b w:val="false"/>
          <w:bCs w:val="false"/>
          <w:i w:val="false"/>
          <w:iCs w:val="false"/>
          <w:sz w:val="24"/>
          <w:szCs w:val="24"/>
        </w:rPr>
        <w:t xml:space="preserve">[별첨1]</w:t>
      </w:r>
    </w:p>
    <w:p>
      <w:pPr>
        <w:spacing w:after="800" w:line="360"/>
        <w:jc w:val="center"/>
      </w:pPr>
      <w:r>
        <w:rPr>
          <w:rFonts w:ascii="맑은 고딕" w:cs="맑은 고딕" w:eastAsia="맑은 고딕" w:hAnsi="맑은 고딕"/>
          <w:b/>
          <w:bCs/>
          <w:i w:val="false"/>
          <w:iCs w:val="false"/>
          <w:sz w:val="40"/>
          <w:szCs w:val="40"/>
        </w:rPr>
        <w:t xml:space="preserve">프로젝트 작품 보고서</w:t>
      </w:r>
    </w:p>
    <w:p>
      <w:pPr>
        <w:spacing w:before="800"/>
      </w:pPr>
    </w:p>
    <w:p>
      <w:pPr>
        <w:spacing w:after="600" w:line="360"/>
        <w:jc w:val="center"/>
      </w:pPr>
      <w:r>
        <w:rPr>
          <w:rFonts w:ascii="맑은 고딕" w:cs="맑은 고딕" w:eastAsia="맑은 고딕" w:hAnsi="맑은 고딕"/>
          <w:b w:val="false"/>
          <w:bCs w:val="false"/>
          <w:i w:val="false"/>
          <w:iCs w:val="false"/>
          <w:sz w:val="26"/>
          <w:szCs w:val="26"/>
        </w:rPr>
        <w:t xml:space="preserve">과제명 : AI를 활용한 독서 기록 관리 홈페이지 제작</w:t>
      </w:r>
    </w:p>
    <w:p>
      <w:pPr>
        <w:spacing w:after="200" w:line="360"/>
        <w:jc w:val="center"/>
      </w:pPr>
      <w:r>
        <w:rPr>
          <w:rFonts w:ascii="맑은 고딕" w:cs="맑은 고딕" w:eastAsia="맑은 고딕" w:hAnsi="맑은 고딕"/>
          <w:b w:val="false"/>
          <w:bCs w:val="false"/>
          <w:i w:val="false"/>
          <w:iCs w:val="false"/>
          <w:sz w:val="24"/>
          <w:szCs w:val="24"/>
        </w:rPr>
        <w:t xml:space="preserve">학       과 :  빅데이터소프트웨어</w:t>
      </w:r>
    </w:p>
    <w:p>
      <w:pPr>
        <w:spacing w:after="200" w:line="360"/>
        <w:jc w:val="center"/>
      </w:pPr>
      <w:r>
        <w:rPr>
          <w:rFonts w:ascii="맑은 고딕" w:cs="맑은 고딕" w:eastAsia="맑은 고딕" w:hAnsi="맑은 고딕"/>
          <w:b w:val="false"/>
          <w:bCs w:val="false"/>
          <w:i w:val="false"/>
          <w:iCs w:val="false"/>
          <w:sz w:val="24"/>
          <w:szCs w:val="24"/>
        </w:rPr>
        <w:t xml:space="preserve">지도 교수 :  이 협 건</w:t>
      </w:r>
    </w:p>
    <w:p>
      <w:pPr>
        <w:spacing w:after="1200" w:line="360"/>
        <w:jc w:val="center"/>
      </w:pPr>
      <w:r>
        <w:rPr>
          <w:rFonts w:ascii="맑은 고딕" w:cs="맑은 고딕" w:eastAsia="맑은 고딕" w:hAnsi="맑은 고딕"/>
          <w:b w:val="false"/>
          <w:bCs w:val="false"/>
          <w:i w:val="false"/>
          <w:iCs w:val="false"/>
          <w:sz w:val="24"/>
          <w:szCs w:val="24"/>
        </w:rPr>
        <w:t xml:space="preserve">제 출 자 :  최 준 영</w:t>
      </w:r>
    </w:p>
    <w:p>
      <w:pPr>
        <w:spacing w:before="2000"/>
      </w:pPr>
    </w:p>
    <w:p>
      <w:pPr>
        <w:spacing w:after="200" w:line="360"/>
        <w:jc w:val="center"/>
      </w:pPr>
      <w:r>
        <w:rPr>
          <w:rFonts w:ascii="맑은 고딕" w:cs="맑은 고딕" w:eastAsia="맑은 고딕" w:hAnsi="맑은 고딕"/>
          <w:b/>
          <w:bCs/>
          <w:i w:val="false"/>
          <w:iCs w:val="false"/>
          <w:sz w:val="28"/>
          <w:szCs w:val="28"/>
        </w:rPr>
        <w:t xml:space="preserve">한국폴리텍대학 서울강서캠퍼스</w:t>
      </w:r>
    </w:p>
    <w:p>
      <w:r>
        <w:br w:type="page"/>
      </w:r>
    </w:p>
    <w:p>
      <w:pPr>
        <w:pStyle w:val="Heading1"/>
        <w:spacing w:after="200" w:before="320"/>
      </w:pPr>
      <w:r>
        <w:rPr>
          <w:rFonts w:ascii="맑은 고딕" w:cs="맑은 고딕" w:eastAsia="맑은 고딕" w:hAnsi="맑은 고딕"/>
          <w:b/>
          <w:bCs/>
        </w:rPr>
        <w:t xml:space="preserve">목        차</w:t>
      </w:r>
    </w:p>
    <w:p>
      <w:pPr>
        <w:spacing w:after="200" w:line="360"/>
        <w:jc w:val="left"/>
      </w:pPr>
      <w:r>
        <w:rPr>
          <w:rFonts w:ascii="맑은 고딕" w:cs="맑은 고딕" w:eastAsia="맑은 고딕" w:hAnsi="맑은 고딕"/>
          <w:b w:val="false"/>
          <w:bCs w:val="false"/>
          <w:i w:val="false"/>
          <w:iCs w:val="false"/>
          <w:sz w:val="22"/>
          <w:szCs w:val="22"/>
        </w:rPr>
        <w:t xml:space="preserve">1. 서 론</w:t>
      </w:r>
    </w:p>
    <w:p>
      <w:pPr>
        <w:spacing w:after="200" w:line="360"/>
        <w:jc w:val="left"/>
      </w:pPr>
      <w:r>
        <w:rPr>
          <w:rFonts w:ascii="맑은 고딕" w:cs="맑은 고딕" w:eastAsia="맑은 고딕" w:hAnsi="맑은 고딕"/>
          <w:b w:val="false"/>
          <w:bCs w:val="false"/>
          <w:i w:val="false"/>
          <w:iCs w:val="false"/>
          <w:sz w:val="22"/>
          <w:szCs w:val="22"/>
        </w:rPr>
        <w:t xml:space="preserve">2. 본 론</w:t>
      </w:r>
    </w:p>
    <w:p>
      <w:pPr>
        <w:spacing w:after="200" w:line="360"/>
        <w:jc w:val="left"/>
      </w:pPr>
      <w:r>
        <w:rPr>
          <w:rFonts w:ascii="맑은 고딕" w:cs="맑은 고딕" w:eastAsia="맑은 고딕" w:hAnsi="맑은 고딕"/>
          <w:b w:val="false"/>
          <w:bCs w:val="false"/>
          <w:i w:val="false"/>
          <w:iCs w:val="false"/>
          <w:sz w:val="22"/>
          <w:szCs w:val="22"/>
        </w:rPr>
        <w:t xml:space="preserve">   가. 관련이론</w:t>
      </w:r>
    </w:p>
    <w:p>
      <w:pPr>
        <w:spacing w:after="200" w:line="360"/>
        <w:jc w:val="left"/>
      </w:pPr>
      <w:r>
        <w:rPr>
          <w:rFonts w:ascii="맑은 고딕" w:cs="맑은 고딕" w:eastAsia="맑은 고딕" w:hAnsi="맑은 고딕"/>
          <w:b w:val="false"/>
          <w:bCs w:val="false"/>
          <w:i w:val="false"/>
          <w:iCs w:val="false"/>
          <w:sz w:val="22"/>
          <w:szCs w:val="22"/>
        </w:rPr>
        <w:t xml:space="preserve">   나. 동작이론</w:t>
      </w:r>
    </w:p>
    <w:p>
      <w:pPr>
        <w:spacing w:after="200" w:line="360"/>
        <w:jc w:val="left"/>
      </w:pPr>
      <w:r>
        <w:rPr>
          <w:rFonts w:ascii="맑은 고딕" w:cs="맑은 고딕" w:eastAsia="맑은 고딕" w:hAnsi="맑은 고딕"/>
          <w:b w:val="false"/>
          <w:bCs w:val="false"/>
          <w:i w:val="false"/>
          <w:iCs w:val="false"/>
          <w:sz w:val="22"/>
          <w:szCs w:val="22"/>
        </w:rPr>
        <w:t xml:space="preserve">      1) 작품개요</w:t>
      </w:r>
    </w:p>
    <w:p>
      <w:pPr>
        <w:spacing w:after="200" w:line="360"/>
        <w:jc w:val="left"/>
      </w:pPr>
      <w:r>
        <w:rPr>
          <w:rFonts w:ascii="맑은 고딕" w:cs="맑은 고딕" w:eastAsia="맑은 고딕" w:hAnsi="맑은 고딕"/>
          <w:b w:val="false"/>
          <w:bCs w:val="false"/>
          <w:i w:val="false"/>
          <w:iCs w:val="false"/>
          <w:sz w:val="22"/>
          <w:szCs w:val="22"/>
        </w:rPr>
        <w:t xml:space="preserve">      2) 각 모듈의 기능(작품 제작기법)</w:t>
      </w:r>
    </w:p>
    <w:p>
      <w:pPr>
        <w:spacing w:after="200" w:line="360"/>
        <w:jc w:val="left"/>
      </w:pPr>
      <w:r>
        <w:rPr>
          <w:rFonts w:ascii="맑은 고딕" w:cs="맑은 고딕" w:eastAsia="맑은 고딕" w:hAnsi="맑은 고딕"/>
          <w:b w:val="false"/>
          <w:bCs w:val="false"/>
          <w:i w:val="false"/>
          <w:iCs w:val="false"/>
          <w:sz w:val="22"/>
          <w:szCs w:val="22"/>
        </w:rPr>
        <w:t xml:space="preserve">3. 작품 제작방법 및 순서</w:t>
      </w:r>
    </w:p>
    <w:p>
      <w:pPr>
        <w:spacing w:after="200" w:line="360"/>
        <w:jc w:val="left"/>
      </w:pPr>
      <w:r>
        <w:rPr>
          <w:rFonts w:ascii="맑은 고딕" w:cs="맑은 고딕" w:eastAsia="맑은 고딕" w:hAnsi="맑은 고딕"/>
          <w:b w:val="false"/>
          <w:bCs w:val="false"/>
          <w:i w:val="false"/>
          <w:iCs w:val="false"/>
          <w:sz w:val="22"/>
          <w:szCs w:val="22"/>
        </w:rPr>
        <w:t xml:space="preserve">4. 결 론</w:t>
      </w:r>
    </w:p>
    <w:p>
      <w:pPr>
        <w:spacing w:after="200" w:line="360"/>
        <w:jc w:val="left"/>
      </w:pPr>
      <w:r>
        <w:rPr>
          <w:rFonts w:ascii="맑은 고딕" w:cs="맑은 고딕" w:eastAsia="맑은 고딕" w:hAnsi="맑은 고딕"/>
          <w:b w:val="false"/>
          <w:bCs w:val="false"/>
          <w:i w:val="false"/>
          <w:iCs w:val="false"/>
          <w:sz w:val="22"/>
          <w:szCs w:val="22"/>
        </w:rPr>
        <w:t xml:space="preserve">   ◆ 소요재료 목록</w:t>
      </w:r>
    </w:p>
    <w:p>
      <w:pPr>
        <w:spacing w:after="200" w:line="360"/>
        <w:jc w:val="left"/>
      </w:pPr>
      <w:r>
        <w:rPr>
          <w:rFonts w:ascii="맑은 고딕" w:cs="맑은 고딕" w:eastAsia="맑은 고딕" w:hAnsi="맑은 고딕"/>
          <w:b w:val="false"/>
          <w:bCs w:val="false"/>
          <w:i w:val="false"/>
          <w:iCs w:val="false"/>
          <w:sz w:val="22"/>
          <w:szCs w:val="22"/>
        </w:rPr>
        <w:t xml:space="preserve">   ◆ 작품도면, 시스템 구성도</w:t>
      </w:r>
    </w:p>
    <w:p>
      <w:pPr>
        <w:spacing w:after="200" w:line="360"/>
        <w:jc w:val="left"/>
      </w:pPr>
      <w:r>
        <w:rPr>
          <w:rFonts w:ascii="맑은 고딕" w:cs="맑은 고딕" w:eastAsia="맑은 고딕" w:hAnsi="맑은 고딕"/>
          <w:b w:val="false"/>
          <w:bCs w:val="false"/>
          <w:i w:val="false"/>
          <w:iCs w:val="false"/>
          <w:sz w:val="22"/>
          <w:szCs w:val="22"/>
        </w:rPr>
        <w:t xml:space="preserve">   ◆ 작품사진</w:t>
      </w:r>
    </w:p>
    <w:p>
      <w:pPr>
        <w:spacing w:after="200" w:line="360"/>
        <w:jc w:val="left"/>
      </w:pPr>
      <w:r>
        <w:rPr>
          <w:rFonts w:ascii="맑은 고딕" w:cs="맑은 고딕" w:eastAsia="맑은 고딕" w:hAnsi="맑은 고딕"/>
          <w:b w:val="false"/>
          <w:bCs w:val="false"/>
          <w:i w:val="false"/>
          <w:iCs w:val="false"/>
          <w:sz w:val="22"/>
          <w:szCs w:val="22"/>
        </w:rPr>
        <w:t xml:space="preserve">   ◆ 참고문헌</w:t>
      </w:r>
    </w:p>
    <w:p>
      <w:r>
        <w:br w:type="page"/>
      </w:r>
    </w:p>
    <w:p>
      <w:pPr>
        <w:pStyle w:val="Heading1"/>
        <w:spacing w:after="200" w:before="320"/>
      </w:pPr>
      <w:r>
        <w:rPr>
          <w:rFonts w:ascii="맑은 고딕" w:cs="맑은 고딕" w:eastAsia="맑은 고딕" w:hAnsi="맑은 고딕"/>
          <w:b/>
          <w:bCs/>
        </w:rPr>
        <w:t xml:space="preserve">1. 서 론</w:t>
      </w:r>
    </w:p>
    <w:p>
      <w:pPr>
        <w:spacing w:after="200" w:line="360"/>
        <w:jc w:val="left"/>
      </w:pPr>
      <w:r>
        <w:rPr>
          <w:rFonts w:ascii="맑은 고딕" w:cs="맑은 고딕" w:eastAsia="맑은 고딕" w:hAnsi="맑은 고딕"/>
          <w:b w:val="false"/>
          <w:bCs w:val="false"/>
          <w:i w:val="false"/>
          <w:iCs w:val="false"/>
          <w:sz w:val="22"/>
          <w:szCs w:val="22"/>
        </w:rPr>
        <w:t xml:space="preserve">독서는 개인의 지식과 사고를 넓히는 대표적인 활동이지만, 독서 후 남기는 기록은 여러 한계를 안고 있다. 개인 노트, 블로그, SNS, 각종 독서 애플리케이션 등으로 기록 채널이 분산되어 있어 나중에 특정 책에 대한 감상을 다시 찾아보기가 어렵고, 기록을 남기는 절차가 번거로워 몇 번의 시도 후 중단되는 경우가 많다. 특히 감상을 글로 정리하는 과정 자체에 대한 부담이 커서, 독서는 했지만 기록으로 이어지지 못하는 사례가 빈번하다.</w:t>
      </w:r>
    </w:p>
    <w:p>
      <w:pPr>
        <w:spacing w:after="200" w:line="360"/>
        <w:jc w:val="left"/>
      </w:pPr>
      <w:r>
        <w:rPr>
          <w:rFonts w:ascii="맑은 고딕" w:cs="맑은 고딕" w:eastAsia="맑은 고딕" w:hAnsi="맑은 고딕"/>
          <w:b w:val="false"/>
          <w:bCs w:val="false"/>
          <w:i w:val="false"/>
          <w:iCs w:val="false"/>
          <w:sz w:val="22"/>
          <w:szCs w:val="22"/>
        </w:rPr>
        <w:t xml:space="preserve">본 프로젝트 'FROM(독서 관리 플랫폼)'은 이러한 문제를 해결하기 위해 기획되었다. 도서 검색과 등록, 독서 기록 작성, AI를 활용한 독후감 및 이미지 자동 생성, 도서관 소장 여부 확인, 주간 인기 도서 랭킹 확인까지 독서와 관련된 전 과정을 하나의 웹 서비스 안에서 처리할 수 있도록 설계하였다. 특히 AI 기술을 접목하여 사용자가 짧게 남긴 독서 기록을 완결된 형태의 독후감과 이미지로 변환해주는 기능을 통해, 기록에 대한 부담을 줄이고 다시 그 기록을 돌아보는 경험을 제공하는 것을 목표로 하였다.</w:t>
      </w:r>
    </w:p>
    <w:p>
      <w:pPr>
        <w:spacing w:after="200" w:line="360"/>
        <w:jc w:val="left"/>
      </w:pPr>
      <w:r>
        <w:rPr>
          <w:rFonts w:ascii="맑은 고딕" w:cs="맑은 고딕" w:eastAsia="맑은 고딕" w:hAnsi="맑은 고딕"/>
          <w:b w:val="false"/>
          <w:bCs w:val="false"/>
          <w:i w:val="false"/>
          <w:iCs w:val="false"/>
          <w:sz w:val="22"/>
          <w:szCs w:val="22"/>
        </w:rPr>
        <w:t xml:space="preserve">본 보고서는 FROM을 개발하며 적용한 이론적 배경과 시스템 동작 원리, 실제 제작 과정과 순서, 그리고 프로젝트를 통해 얻은 성과와 한계, 향후 개선 방향을 정리한 것이다.</w:t>
      </w:r>
    </w:p>
    <w:p>
      <w:pPr>
        <w:pStyle w:val="Heading1"/>
        <w:spacing w:after="200" w:before="320"/>
      </w:pPr>
      <w:r>
        <w:rPr>
          <w:rFonts w:ascii="맑은 고딕" w:cs="맑은 고딕" w:eastAsia="맑은 고딕" w:hAnsi="맑은 고딕"/>
          <w:b/>
          <w:bCs/>
        </w:rPr>
        <w:t xml:space="preserve">2. 본 론</w:t>
      </w:r>
    </w:p>
    <w:p>
      <w:pPr>
        <w:pStyle w:val="Heading2"/>
        <w:spacing w:after="200" w:before="320"/>
      </w:pPr>
      <w:r>
        <w:rPr>
          <w:rFonts w:ascii="맑은 고딕" w:cs="맑은 고딕" w:eastAsia="맑은 고딕" w:hAnsi="맑은 고딕"/>
          <w:b/>
          <w:bCs/>
        </w:rPr>
        <w:t xml:space="preserve">가. 관련이론</w:t>
      </w:r>
    </w:p>
    <w:p>
      <w:pPr>
        <w:pStyle w:val="Heading3"/>
        <w:spacing w:after="200" w:before="320"/>
      </w:pPr>
      <w:r>
        <w:rPr>
          <w:rFonts w:ascii="맑은 고딕" w:cs="맑은 고딕" w:eastAsia="맑은 고딕" w:hAnsi="맑은 고딕"/>
          <w:b/>
          <w:bCs/>
        </w:rPr>
        <w:t xml:space="preserve">1) Spring Boot와 계층형 아키텍처</w:t>
      </w:r>
    </w:p>
    <w:p>
      <w:pPr>
        <w:spacing w:after="200" w:line="360"/>
        <w:jc w:val="left"/>
      </w:pPr>
      <w:r>
        <w:rPr>
          <w:rFonts w:ascii="맑은 고딕" w:cs="맑은 고딕" w:eastAsia="맑은 고딕" w:hAnsi="맑은 고딕"/>
          <w:b w:val="false"/>
          <w:bCs w:val="false"/>
          <w:i w:val="false"/>
          <w:iCs w:val="false"/>
          <w:sz w:val="22"/>
          <w:szCs w:val="22"/>
        </w:rPr>
        <w:t xml:space="preserve">Spring Boot는 스프링 프레임워크의 복잡한 설정을 최소화하고 빠르게 웹 애플리케이션을 구축할 수 있도록 지원하는 프레임워크이다. 본 프로젝트는 컨트롤러(Controller)–서비스(Service)–리포지토리/매퍼(Repository/Mapper) 3계층 구조를 채택하였다. 컨트롤러는 HTTP 요청을 받아 서비스에 전달하는 역할만 수행하고, 실제 비즈니스 로직은 서비스 계층에, 데이터베이스 접근은 리포지토리·매퍼 계층에 위임함으로써 각 계층의 책임을 분리하였다. 이러한 계층 분리는 기능 변경 시 영향 범위를 최소화하고, 코드의 재사용성과 테스트 용이성을 높이는 이론적 근거가 된다.</w:t>
      </w:r>
    </w:p>
    <w:p>
      <w:pPr>
        <w:pStyle w:val="Heading3"/>
        <w:spacing w:after="200" w:before="320"/>
      </w:pPr>
      <w:r>
        <w:rPr>
          <w:rFonts w:ascii="맑은 고딕" w:cs="맑은 고딕" w:eastAsia="맑은 고딕" w:hAnsi="맑은 고딕"/>
          <w:b/>
          <w:bCs/>
        </w:rPr>
        <w:t xml:space="preserve">2) 세션 기반 인증과 인터셉터</w:t>
      </w:r>
    </w:p>
    <w:p>
      <w:pPr>
        <w:spacing w:after="200" w:line="360"/>
        <w:jc w:val="left"/>
      </w:pPr>
      <w:r>
        <w:rPr>
          <w:rFonts w:ascii="맑은 고딕" w:cs="맑은 고딕" w:eastAsia="맑은 고딕" w:hAnsi="맑은 고딕"/>
          <w:b w:val="false"/>
          <w:bCs w:val="false"/>
          <w:i w:val="false"/>
          <w:iCs w:val="false"/>
          <w:sz w:val="22"/>
          <w:szCs w:val="22"/>
        </w:rPr>
        <w:t xml:space="preserve">웹 애플리케이션에서 사용자 인증을 유지하는 대표적인 방법으로 세션 기반 인증과 토큰(JWT) 기반 인증이 있다. 본 프로젝트는 로그인 성공 시 사용자 식별 정보를 HTTP 세션(SS_USER_ID, SS_USER_NAME)에 저장하는 세션 기반 방식을 채택하였다. 이후 들어오는 모든 요청에 대해 인터셉터(LoginInterceptor)가 세션 존재 여부를 검사하여, 인증이 필요한 경로(도서, 랭킹, 리뷰, 마이페이지 등)에 대해서는 로그인하지 않은 사용자의 접근을 사전에 차단한다. 공개 경로는 별도로 명시하여 인증 검사에서 제외한다. 이 방식은 별도의 토큰 발급·검증 로직 없이 서버 측에서 로그인 상태를 일관되게 관리할 수 있다는 장점이 있다.</w:t>
      </w:r>
    </w:p>
    <w:p>
      <w:pPr>
        <w:pStyle w:val="Heading3"/>
        <w:spacing w:after="200" w:before="320"/>
      </w:pPr>
      <w:r>
        <w:rPr>
          <w:rFonts w:ascii="맑은 고딕" w:cs="맑은 고딕" w:eastAsia="맑은 고딕" w:hAnsi="맑은 고딕"/>
          <w:b/>
          <w:bCs/>
        </w:rPr>
        <w:t xml:space="preserve">3) 이종 데이터베이스 활용 전략</w:t>
      </w:r>
    </w:p>
    <w:p>
      <w:pPr>
        <w:spacing w:after="200" w:line="360"/>
        <w:jc w:val="left"/>
      </w:pPr>
      <w:r>
        <w:rPr>
          <w:rFonts w:ascii="맑은 고딕" w:cs="맑은 고딕" w:eastAsia="맑은 고딕" w:hAnsi="맑은 고딕"/>
          <w:b w:val="false"/>
          <w:bCs w:val="false"/>
          <w:i w:val="false"/>
          <w:iCs w:val="false"/>
          <w:sz w:val="22"/>
          <w:szCs w:val="22"/>
        </w:rPr>
        <w:t xml:space="preserve">데이터의 성격에 따라 적합한 저장소를 선택하는 것은 시스템 설계의 핵심 이론 중 하나이다. 회원 정보, 도서 정보, 독서 기록과 같이 스키마가 고정적이고 정합성이 중요한 데이터는 관계형 데이터베이스인 MariaDB에 저장하였다. 반면 AI가 생성하는 독후감처럼 길이와 구조가 매번 달라지는 비정형 데이터는 스키마가 유연한 문서형 데이터베이스인 MongoDB에 저장하는 것이 적합하다. 마지막으로 로그인 세션 정보나 주간 랭킹처럼 접근 빈도가 매우 높고 일시적인 데이터는 인메모리 데이터베이스인 Redis에 저장하여 응답 속도를 높이도록 하였다. 이처럼 하나의 서비스 안에서도 데이터 특성에 맞는 저장소를 이원·삼원화하여 사용하는 것을 폴리글랏 퍼시스턴스(Polyglot Persistence)라 하며, 본 프로젝트는 이 개념을 실제로 적용하였다.</w:t>
      </w:r>
    </w:p>
    <w:p>
      <w:pPr>
        <w:pStyle w:val="Heading3"/>
        <w:spacing w:after="200" w:before="320"/>
      </w:pPr>
      <w:r>
        <w:rPr>
          <w:rFonts w:ascii="맑은 고딕" w:cs="맑은 고딕" w:eastAsia="맑은 고딕" w:hAnsi="맑은 고딕"/>
          <w:b/>
          <w:bCs/>
        </w:rPr>
        <w:t xml:space="preserve">4) 암호화 이론 (해시와 대칭키 암호화)</w:t>
      </w:r>
    </w:p>
    <w:p>
      <w:pPr>
        <w:spacing w:after="200" w:line="360"/>
        <w:jc w:val="left"/>
      </w:pPr>
      <w:r>
        <w:rPr>
          <w:rFonts w:ascii="맑은 고딕" w:cs="맑은 고딕" w:eastAsia="맑은 고딕" w:hAnsi="맑은 고딕"/>
          <w:b w:val="false"/>
          <w:bCs w:val="false"/>
          <w:i w:val="false"/>
          <w:iCs w:val="false"/>
          <w:sz w:val="22"/>
          <w:szCs w:val="22"/>
        </w:rPr>
        <w:t xml:space="preserve">사용자 비밀번호는 원문을 그대로 저장하지 않고 SHA-256 해시 함수에 솔트(salt)를 추가하여 저장한다. 해시 함수는 입력값을 고정된 길이의 값으로 변환하며, 같은 입력에는 항상 같은 결과가 나오지만 결과값으로부터 원래 입력을 역산하는 것은 현실적으로 불가능하다는 특성을 가진다. 솔트를 함께 사용하면 동일한 비밀번호라도 해시 결과가 달라져, 미리 계산된 해시값 테이블을 이용한 공격(레인보우 테이블 공격)을 방어할 수 있다. 한편 이메일과 같이 나중에 복호화하여 원문을 확인해야 하는 정보는 AES-256-CBC 대칭키 암호화 방식을 사용한다. 대칭키 암호화는 암호화와 복호화에 동일한 키를 사용하며, CBC(Cipher Block Chaining) 모드는 이전 블록의 암호문을 다음 블록 암호화에 연쇄적으로 활용하여 동일한 평문이라도 다른 암호문이 생성되도록 하는 방식이다.</w:t>
      </w:r>
    </w:p>
    <w:p>
      <w:pPr>
        <w:pStyle w:val="Heading3"/>
        <w:spacing w:after="200" w:before="320"/>
      </w:pPr>
      <w:r>
        <w:rPr>
          <w:rFonts w:ascii="맑은 고딕" w:cs="맑은 고딕" w:eastAsia="맑은 고딕" w:hAnsi="맑은 고딕"/>
          <w:b/>
          <w:bCs/>
        </w:rPr>
        <w:t xml:space="preserve">5) 생성형 AI(LLM) 기반 콘텐츠 생성 원리</w:t>
      </w:r>
    </w:p>
    <w:p>
      <w:pPr>
        <w:spacing w:after="200" w:line="360"/>
        <w:jc w:val="left"/>
      </w:pPr>
      <w:r>
        <w:rPr>
          <w:rFonts w:ascii="맑은 고딕" w:cs="맑은 고딕" w:eastAsia="맑은 고딕" w:hAnsi="맑은 고딕"/>
          <w:b w:val="false"/>
          <w:bCs w:val="false"/>
          <w:i w:val="false"/>
          <w:iCs w:val="false"/>
          <w:sz w:val="22"/>
          <w:szCs w:val="22"/>
        </w:rPr>
        <w:t xml:space="preserve">본 프로젝트는 대규모 언어모델(LLM)을 활용하여 사용자가 남긴 짧은 독서 기록을 입력으로 받아, 자연스러운 문장으로 구성된 독후감을 생성한다. LLM은 대량의 텍스트 데이터를 학습하여 문맥에 맞는 다음 단어(토큰)를 예측하는 방식으로 문장을 생성하며, 프롬프트(입력 지시문)의 구성에 따라 결과물의 방향과 품질이 크게 달라진다. 이와 함께 이미지 생성 모델을 연동하여 독후감의 분위기나 책의 내용을 시각적으로 표현하는 이미지를 함께 생성함으로써, 텍스트만으로 남기던 기존 독서 기록의 표현 범위를 확장하였다.</w:t>
      </w:r>
    </w:p>
    <w:p>
      <w:pPr>
        <w:pStyle w:val="Heading3"/>
        <w:spacing w:after="200" w:before="320"/>
      </w:pPr>
      <w:r>
        <w:rPr>
          <w:rFonts w:ascii="맑은 고딕" w:cs="맑은 고딕" w:eastAsia="맑은 고딕" w:hAnsi="맑은 고딕"/>
          <w:b/>
          <w:bCs/>
        </w:rPr>
        <w:t xml:space="preserve">6) 외부 REST API 연동 및 클라우드 인프라 이론</w:t>
      </w:r>
    </w:p>
    <w:p>
      <w:pPr>
        <w:spacing w:after="200" w:line="360"/>
        <w:jc w:val="left"/>
      </w:pPr>
      <w:r>
        <w:rPr>
          <w:rFonts w:ascii="맑은 고딕" w:cs="맑은 고딕" w:eastAsia="맑은 고딕" w:hAnsi="맑은 고딕"/>
          <w:b w:val="false"/>
          <w:bCs w:val="false"/>
          <w:i w:val="false"/>
          <w:iCs w:val="false"/>
          <w:sz w:val="22"/>
          <w:szCs w:val="22"/>
        </w:rPr>
        <w:t xml:space="preserve">REST API는 자원을 URI로 표현하고 HTTP 메서드로 처리 방식을 표현하는 아키텍처 스타일이다. 본 프로젝트는 알라딘(도서 정보), 기상청(날씨), 도서관 정보나루(소장·대출 가능 여부) 등 외부 기관이 제공하는 REST API를 호출하여 실시간 데이터를 서비스에 반영한다. 대부분의 외부 API는 인증키를 요청 파라미터나 헤더에 포함하여 호출하는 방식을 사용하며, 이 인증키는 코드에 직접 노출하지 않고 서버 환경변수로 분리하여 관리하였다. 배포 인프라로는 AWS를 사용하였는데, EC2는 애플리케이션이 상시 구동되는 가상 서버, RDS는 관리형 관계형 데이터베이스, S3는 정적 파일·이미지를 저장하는 오브젝트 스토리지 역할을 한다. 이러한 IaaS/PaaS 조합을 통해 서버 하드웨어를 직접 구축하지 않고도 필요한 만큼 컴퓨팅 자원을 확보할 수 있다는 것이 클라우드 컴퓨팅의 핵심 이론이다.</w:t>
      </w:r>
    </w:p>
    <w:p>
      <w:pPr>
        <w:pStyle w:val="Heading3"/>
        <w:spacing w:after="200" w:before="320"/>
      </w:pPr>
      <w:r>
        <w:rPr>
          <w:rFonts w:ascii="맑은 고딕" w:cs="맑은 고딕" w:eastAsia="맑은 고딕" w:hAnsi="맑은 고딕"/>
          <w:b/>
          <w:bCs/>
        </w:rPr>
        <w:t xml:space="preserve">7) Redis를 이용한 랭킹 계산 이론</w:t>
      </w:r>
    </w:p>
    <w:p>
      <w:pPr>
        <w:spacing w:after="200" w:line="360"/>
        <w:jc w:val="left"/>
      </w:pPr>
      <w:r>
        <w:rPr>
          <w:rFonts w:ascii="맑은 고딕" w:cs="맑은 고딕" w:eastAsia="맑은 고딕" w:hAnsi="맑은 고딕"/>
          <w:b w:val="false"/>
          <w:bCs w:val="false"/>
          <w:i w:val="false"/>
          <w:iCs w:val="false"/>
          <w:sz w:val="22"/>
          <w:szCs w:val="22"/>
        </w:rPr>
        <w:t xml:space="preserve">주간 도서 랭킹 기능은 다수의 사용자로부터 발생하는 조회·기록 이벤트를 집계하여 순위를 매기는 기능으로, 매 요청마다 관계형 데이터베이스에서 집계 쿼리를 수행하면 사용자가 늘어날수록 응답 지연이 커질 수 있다. 이를 해결하기 위해 Redis가 제공하는 정렬 집합(Sorted Set) 자료구조를 활용하는 방식을 이론적 기반으로 삼았다. 정렬 집합은 각 원소(도서)에 점수(조회수·활동 점수 등)를 부여해 자동으로 정렬 상태를 유지하는 자료구조로, 특정 순위 구간을 조회하는 연산이 매우 빠르다는 특징이 있다. 이 방식을 적용하면 실시간으로 순위가 갱신되는 랭킹 기능을 관계형 데이터베이스에 부담을 주지 않고 구현할 수 있다.</w:t>
      </w:r>
    </w:p>
    <w:p>
      <w:pPr>
        <w:pStyle w:val="Heading3"/>
        <w:spacing w:after="200" w:before="320"/>
      </w:pPr>
      <w:r>
        <w:rPr>
          <w:rFonts w:ascii="맑은 고딕" w:cs="맑은 고딕" w:eastAsia="맑은 고딕" w:hAnsi="맑은 고딕"/>
          <w:b/>
          <w:bCs/>
        </w:rPr>
        <w:t xml:space="preserve">8) 테스트 이론 (단위 테스트와 통합 테스트)</w:t>
      </w:r>
    </w:p>
    <w:p>
      <w:pPr>
        <w:spacing w:after="200" w:line="360"/>
        <w:jc w:val="left"/>
      </w:pPr>
      <w:r>
        <w:rPr>
          <w:rFonts w:ascii="맑은 고딕" w:cs="맑은 고딕" w:eastAsia="맑은 고딕" w:hAnsi="맑은 고딕"/>
          <w:b w:val="false"/>
          <w:bCs w:val="false"/>
          <w:i w:val="false"/>
          <w:iCs w:val="false"/>
          <w:sz w:val="22"/>
          <w:szCs w:val="22"/>
        </w:rPr>
        <w:t xml:space="preserve">소프트웨어 품질을 확보하기 위한 대표적인 방법으로 단위 테스트와 통합 테스트가 있다. 단위 테스트는 서비스나 유틸리티 클래스 등 하나의 최소 단위 기능이 의도한 대로 동작하는지를 독립적으로 검증하는 것이고, 통합 테스트는 컨트롤러부터 데이터베이스까지 여러 계층이 함께 연동되었을 때 전체 흐름이 올바르게 동작하는지를 검증하는 것이다. 본 프로젝트는 Gradle의 test 태스크를 통해 계층별 테스트를 수행할 수 있도록 구성하였으며, 배포용 빌드(bootJar)는 로컬에 환경변수가 없는 상태에서도 테스트 실패로 빌드가 중단되지 않도록 별도로 관리하였다.</w:t>
      </w:r>
    </w:p>
    <w:p>
      <w:pPr>
        <w:pStyle w:val="Heading3"/>
        <w:spacing w:after="200" w:before="320"/>
      </w:pPr>
      <w:r>
        <w:rPr>
          <w:rFonts w:ascii="맑은 고딕" w:cs="맑은 고딕" w:eastAsia="맑은 고딕" w:hAnsi="맑은 고딕"/>
          <w:b/>
          <w:bCs/>
        </w:rPr>
        <w:t xml:space="preserve">9) 기술 스택 선택 이유</w:t>
      </w:r>
    </w:p>
    <w:p>
      <w:pPr>
        <w:spacing w:after="200" w:line="360"/>
        <w:jc w:val="left"/>
      </w:pPr>
      <w:r>
        <w:rPr>
          <w:rFonts w:ascii="맑은 고딕" w:cs="맑은 고딕" w:eastAsia="맑은 고딕" w:hAnsi="맑은 고딕"/>
          <w:b w:val="false"/>
          <w:bCs w:val="false"/>
          <w:i w:val="false"/>
          <w:iCs w:val="false"/>
          <w:sz w:val="22"/>
          <w:szCs w:val="22"/>
        </w:rPr>
        <w:t xml:space="preserve">동일한 기능이라도 여러 기술로 구현이 가능하기 때문에, 프로젝트 초기에 주요 영역별로 대안을 비교 검토하고 그 이유를 정리하였다. 아래 표는 백엔드 프레임워크, 데이터베이스, 화면 렌더링 방식 등 핵심 영역에서 검토한 대안과 최종 선택 이유를 요약한 것이다.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c>
          <w:tcPr>
            <w:tcW w:type="dxa" w:w="1800"/>
            <w:shd w:fill="D9D9D9" w:val="clear"/>
          </w:tcPr>
          <w:p>
            <w:r>
              <w:rPr>
                <w:rFonts w:ascii="맑은 고딕" w:cs="맑은 고딕" w:eastAsia="맑은 고딕" w:hAnsi="맑은 고딕"/>
                <w:b/>
                <w:bCs/>
                <w:sz w:val="20"/>
                <w:szCs w:val="20"/>
              </w:rPr>
              <w:t xml:space="preserve">영역</w:t>
            </w:r>
          </w:p>
        </w:tc>
        <w:tc>
          <w:tcPr>
            <w:tcW w:type="dxa" w:w="2400"/>
            <w:shd w:fill="D9D9D9" w:val="clear"/>
          </w:tcPr>
          <w:p>
            <w:r>
              <w:rPr>
                <w:rFonts w:ascii="맑은 고딕" w:cs="맑은 고딕" w:eastAsia="맑은 고딕" w:hAnsi="맑은 고딕"/>
                <w:b/>
                <w:bCs/>
                <w:sz w:val="20"/>
                <w:szCs w:val="20"/>
              </w:rPr>
              <w:t xml:space="preserve">검토한 대안</w:t>
            </w:r>
          </w:p>
        </w:tc>
        <w:tc>
          <w:tcPr>
            <w:tcW w:type="dxa" w:w="4800"/>
            <w:shd w:fill="D9D9D9" w:val="clear"/>
          </w:tcPr>
          <w:p>
            <w:r>
              <w:rPr>
                <w:rFonts w:ascii="맑은 고딕" w:cs="맑은 고딕" w:eastAsia="맑은 고딕" w:hAnsi="맑은 고딕"/>
                <w:b/>
                <w:bCs/>
                <w:sz w:val="20"/>
                <w:szCs w:val="20"/>
              </w:rPr>
              <w:t xml:space="preserve">선택 이유</w:t>
            </w:r>
          </w:p>
        </w:tc>
      </w:tr>
      <w:tr>
        <w:tc>
          <w:tcPr>
            <w:tcW w:type="dxa" w:w="1800"/>
          </w:tcPr>
          <w:p>
            <w:r>
              <w:rPr>
                <w:rFonts w:ascii="맑은 고딕" w:cs="맑은 고딕" w:eastAsia="맑은 고딕" w:hAnsi="맑은 고딕"/>
                <w:b w:val="false"/>
                <w:bCs w:val="false"/>
                <w:sz w:val="20"/>
                <w:szCs w:val="20"/>
              </w:rPr>
              <w:t xml:space="preserve">백엔드 프레임워크</w:t>
            </w:r>
          </w:p>
        </w:tc>
        <w:tc>
          <w:tcPr>
            <w:tcW w:type="dxa" w:w="2400"/>
          </w:tcPr>
          <w:p>
            <w:r>
              <w:rPr>
                <w:rFonts w:ascii="맑은 고딕" w:cs="맑은 고딕" w:eastAsia="맑은 고딕" w:hAnsi="맑은 고딕"/>
                <w:b w:val="false"/>
                <w:bCs w:val="false"/>
                <w:sz w:val="20"/>
                <w:szCs w:val="20"/>
              </w:rPr>
              <w:t xml:space="preserve">Node.js(Express), Django</w:t>
            </w:r>
          </w:p>
        </w:tc>
        <w:tc>
          <w:tcPr>
            <w:tcW w:type="dxa" w:w="4800"/>
          </w:tcPr>
          <w:p>
            <w:r>
              <w:rPr>
                <w:rFonts w:ascii="맑은 고딕" w:cs="맑은 고딕" w:eastAsia="맑은 고딕" w:hAnsi="맑은 고딕"/>
                <w:b w:val="false"/>
                <w:bCs w:val="false"/>
                <w:sz w:val="20"/>
                <w:szCs w:val="20"/>
              </w:rPr>
              <w:t xml:space="preserve">Java 기반 대규모 서비스에서 검증된 생태계와 팀 내 사전 학습 경험, 계층형 구조를 지원하는 스프링의 관례를 고려하여 Spring Boot를 선택</w:t>
            </w:r>
          </w:p>
        </w:tc>
      </w:tr>
      <w:tr>
        <w:tc>
          <w:tcPr>
            <w:tcW w:type="dxa" w:w="1800"/>
          </w:tcPr>
          <w:p>
            <w:r>
              <w:rPr>
                <w:rFonts w:ascii="맑은 고딕" w:cs="맑은 고딕" w:eastAsia="맑은 고딕" w:hAnsi="맑은 고딕"/>
                <w:b w:val="false"/>
                <w:bCs w:val="false"/>
                <w:sz w:val="20"/>
                <w:szCs w:val="20"/>
              </w:rPr>
              <w:t xml:space="preserve">관계형 DB</w:t>
            </w:r>
          </w:p>
        </w:tc>
        <w:tc>
          <w:tcPr>
            <w:tcW w:type="dxa" w:w="2400"/>
          </w:tcPr>
          <w:p>
            <w:r>
              <w:rPr>
                <w:rFonts w:ascii="맑은 고딕" w:cs="맑은 고딕" w:eastAsia="맑은 고딕" w:hAnsi="맑은 고딕"/>
                <w:b w:val="false"/>
                <w:bCs w:val="false"/>
                <w:sz w:val="20"/>
                <w:szCs w:val="20"/>
              </w:rPr>
              <w:t xml:space="preserve">PostgreSQL, MySQL</w:t>
            </w:r>
          </w:p>
        </w:tc>
        <w:tc>
          <w:tcPr>
            <w:tcW w:type="dxa" w:w="4800"/>
          </w:tcPr>
          <w:p>
            <w:r>
              <w:rPr>
                <w:rFonts w:ascii="맑은 고딕" w:cs="맑은 고딕" w:eastAsia="맑은 고딕" w:hAnsi="맑은 고딕"/>
                <w:b w:val="false"/>
                <w:bCs w:val="false"/>
                <w:sz w:val="20"/>
                <w:szCs w:val="20"/>
              </w:rPr>
              <w:t xml:space="preserve">AWS RDS에서의 운영 편의성과 학습 자료의 접근성을 고려해 MariaDB를 선택</w:t>
            </w:r>
          </w:p>
        </w:tc>
      </w:tr>
      <w:tr>
        <w:tc>
          <w:tcPr>
            <w:tcW w:type="dxa" w:w="1800"/>
          </w:tcPr>
          <w:p>
            <w:r>
              <w:rPr>
                <w:rFonts w:ascii="맑은 고딕" w:cs="맑은 고딕" w:eastAsia="맑은 고딕" w:hAnsi="맑은 고딕"/>
                <w:b w:val="false"/>
                <w:bCs w:val="false"/>
                <w:sz w:val="20"/>
                <w:szCs w:val="20"/>
              </w:rPr>
              <w:t xml:space="preserve">비정형 데이터 저장</w:t>
            </w:r>
          </w:p>
        </w:tc>
        <w:tc>
          <w:tcPr>
            <w:tcW w:type="dxa" w:w="2400"/>
          </w:tcPr>
          <w:p>
            <w:r>
              <w:rPr>
                <w:rFonts w:ascii="맑은 고딕" w:cs="맑은 고딕" w:eastAsia="맑은 고딕" w:hAnsi="맑은 고딕"/>
                <w:b w:val="false"/>
                <w:bCs w:val="false"/>
                <w:sz w:val="20"/>
                <w:szCs w:val="20"/>
              </w:rPr>
              <w:t xml:space="preserve">관계형 DB에 JSON 컬럼으로 저장</w:t>
            </w:r>
          </w:p>
        </w:tc>
        <w:tc>
          <w:tcPr>
            <w:tcW w:type="dxa" w:w="4800"/>
          </w:tcPr>
          <w:p>
            <w:r>
              <w:rPr>
                <w:rFonts w:ascii="맑은 고딕" w:cs="맑은 고딕" w:eastAsia="맑은 고딕" w:hAnsi="맑은 고딕"/>
                <w:b w:val="false"/>
                <w:bCs w:val="false"/>
                <w:sz w:val="20"/>
                <w:szCs w:val="20"/>
              </w:rPr>
              <w:t xml:space="preserve">AI 생성 결과물의 구조가 매번 달라질 수 있어 스키마 유연성이 높은 MongoDB를 별도로 사용</w:t>
            </w:r>
          </w:p>
        </w:tc>
      </w:tr>
      <w:tr>
        <w:tc>
          <w:tcPr>
            <w:tcW w:type="dxa" w:w="1800"/>
          </w:tcPr>
          <w:p>
            <w:r>
              <w:rPr>
                <w:rFonts w:ascii="맑은 고딕" w:cs="맑은 고딕" w:eastAsia="맑은 고딕" w:hAnsi="맑은 고딕"/>
                <w:b w:val="false"/>
                <w:bCs w:val="false"/>
                <w:sz w:val="20"/>
                <w:szCs w:val="20"/>
              </w:rPr>
              <w:t xml:space="preserve">세션/랭킹 저장</w:t>
            </w:r>
          </w:p>
        </w:tc>
        <w:tc>
          <w:tcPr>
            <w:tcW w:type="dxa" w:w="2400"/>
          </w:tcPr>
          <w:p>
            <w:r>
              <w:rPr>
                <w:rFonts w:ascii="맑은 고딕" w:cs="맑은 고딕" w:eastAsia="맑은 고딕" w:hAnsi="맑은 고딕"/>
                <w:b w:val="false"/>
                <w:bCs w:val="false"/>
                <w:sz w:val="20"/>
                <w:szCs w:val="20"/>
              </w:rPr>
              <w:t xml:space="preserve">애플리케이션 메모리, RDB 집계</w:t>
            </w:r>
          </w:p>
        </w:tc>
        <w:tc>
          <w:tcPr>
            <w:tcW w:type="dxa" w:w="4800"/>
          </w:tcPr>
          <w:p>
            <w:r>
              <w:rPr>
                <w:rFonts w:ascii="맑은 고딕" w:cs="맑은 고딕" w:eastAsia="맑은 고딕" w:hAnsi="맑은 고딕"/>
                <w:b w:val="false"/>
                <w:bCs w:val="false"/>
                <w:sz w:val="20"/>
                <w:szCs w:val="20"/>
              </w:rPr>
              <w:t xml:space="preserve">서버 재시작에도 유지되면서도 응답 속도가 빠른 인메모리 DB인 Redis를 선택, 정렬 집합으로 랭킹 계산 부담을 낮춤</w:t>
            </w:r>
          </w:p>
        </w:tc>
      </w:tr>
      <w:tr>
        <w:tc>
          <w:tcPr>
            <w:tcW w:type="dxa" w:w="1800"/>
          </w:tcPr>
          <w:p>
            <w:r>
              <w:rPr>
                <w:rFonts w:ascii="맑은 고딕" w:cs="맑은 고딕" w:eastAsia="맑은 고딕" w:hAnsi="맑은 고딕"/>
                <w:b w:val="false"/>
                <w:bCs w:val="false"/>
                <w:sz w:val="20"/>
                <w:szCs w:val="20"/>
              </w:rPr>
              <w:t xml:space="preserve">화면 렌더링</w:t>
            </w:r>
          </w:p>
        </w:tc>
        <w:tc>
          <w:tcPr>
            <w:tcW w:type="dxa" w:w="2400"/>
          </w:tcPr>
          <w:p>
            <w:r>
              <w:rPr>
                <w:rFonts w:ascii="맑은 고딕" w:cs="맑은 고딕" w:eastAsia="맑은 고딕" w:hAnsi="맑은 고딕"/>
                <w:b w:val="false"/>
                <w:bCs w:val="false"/>
                <w:sz w:val="20"/>
                <w:szCs w:val="20"/>
              </w:rPr>
              <w:t xml:space="preserve">React/Vue 등 SPA</w:t>
            </w:r>
          </w:p>
        </w:tc>
        <w:tc>
          <w:tcPr>
            <w:tcW w:type="dxa" w:w="4800"/>
          </w:tcPr>
          <w:p>
            <w:r>
              <w:rPr>
                <w:rFonts w:ascii="맑은 고딕" w:cs="맑은 고딕" w:eastAsia="맑은 고딕" w:hAnsi="맑은 고딕"/>
                <w:b w:val="false"/>
                <w:bCs w:val="false"/>
                <w:sz w:val="20"/>
                <w:szCs w:val="20"/>
              </w:rPr>
              <w:t xml:space="preserve">소규모 팀·짧은 개발 기간에서는 서버 사이드 렌더링이 초기 구축과 SEO 측면에서 유리하다고 판단해 Thymeleaf를 선택</w:t>
            </w:r>
          </w:p>
        </w:tc>
      </w:tr>
    </w:tbl>
    <w:p>
      <w:pPr>
        <w:pStyle w:val="Heading2"/>
        <w:spacing w:after="200" w:before="320"/>
      </w:pPr>
      <w:r>
        <w:rPr>
          <w:rFonts w:ascii="맑은 고딕" w:cs="맑은 고딕" w:eastAsia="맑은 고딕" w:hAnsi="맑은 고딕"/>
          <w:b/>
          <w:bCs/>
        </w:rPr>
        <w:t xml:space="preserve">나. 동작이론</w:t>
      </w:r>
    </w:p>
    <w:p>
      <w:pPr>
        <w:pStyle w:val="Heading3"/>
        <w:spacing w:after="200" w:before="320"/>
      </w:pPr>
      <w:r>
        <w:rPr>
          <w:rFonts w:ascii="맑은 고딕" w:cs="맑은 고딕" w:eastAsia="맑은 고딕" w:hAnsi="맑은 고딕"/>
          <w:b/>
          <w:bCs/>
        </w:rPr>
        <w:t xml:space="preserve">1) 작품개요</w:t>
      </w:r>
    </w:p>
    <w:p>
      <w:pPr>
        <w:spacing w:after="200" w:line="360"/>
        <w:jc w:val="left"/>
      </w:pPr>
      <w:r>
        <w:rPr>
          <w:rFonts w:ascii="맑은 고딕" w:cs="맑은 고딕" w:eastAsia="맑은 고딕" w:hAnsi="맑은 고딕"/>
          <w:b w:val="false"/>
          <w:bCs w:val="false"/>
          <w:i w:val="false"/>
          <w:iCs w:val="false"/>
          <w:sz w:val="22"/>
          <w:szCs w:val="22"/>
        </w:rPr>
        <w:t xml:space="preserve">FROM은 사용자가 도서를 검색·등록하면 해당 도서에 대한 독서 기록을 자유롭게 남기고, 이 기록을 바탕으로 AI가 독후감과 이미지를 자동으로 생성해주는 흐름으로 동작한다. 여기에 외부 API를 연동하여 도서관 소장·대출 가능 여부, 날씨 정보를 함께 제공하며, 주간 도서 랭킹 기능을 통해 인기 도서를 확인하고 사용자의 지속적인 서비스 이용을 유도하도록 설계하였다. 전체 흐름을 요약하면 [도서 검색/등록] → [독서 기록 작성] → [AI 독후감·이미지 생성] → [주간 랭킹 확인] 의 4단계로 구성된다.</w:t>
      </w:r>
    </w:p>
    <w:p>
      <w:pPr>
        <w:spacing w:after="200" w:before="20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33600"/>
                    </a:xfrm>
                    <a:prstGeom prst="rect">
                      <a:avLst/>
                    </a:prstGeom>
                  </pic:spPr>
                </pic:pic>
              </a:graphicData>
            </a:graphic>
          </wp:inline>
        </w:drawing>
      </w:r>
    </w:p>
    <w:p>
      <w:pPr>
        <w:spacing w:after="200" w:line="360"/>
        <w:jc w:val="left"/>
      </w:pPr>
      <w:r>
        <w:rPr>
          <w:rFonts w:ascii="맑은 고딕" w:cs="맑은 고딕" w:eastAsia="맑은 고딕" w:hAnsi="맑은 고딕"/>
          <w:b w:val="false"/>
          <w:bCs w:val="false"/>
          <w:i w:val="false"/>
          <w:iCs w:val="false"/>
          <w:sz w:val="22"/>
          <w:szCs w:val="22"/>
        </w:rPr>
        <w:t xml:space="preserve">사용자가 서비스에 접속하면 먼저 세션을 통해 로그인 여부가 확인되고, 인증이 필요한 기능(도서, 독서기록, 리뷰, 마이페이지 등)에 접근할 경우 LoginInterceptor가 이를 검증한다. 로그인한 사용자가 도서를 검색하면 알라딘 API 호출 결과가 화면에 표시되고, 사용자가 특정 도서를 등록하면 해당 도서 정보와 사용자 간의 관계가 MariaDB에 저장된다. 이후 사용자가 독서 기록을 작성하면, 이 기록은 정형 데이터(작성일, 도서ID, 사용자ID 등)와 본문 텍스트로 구분되어 각각 적합한 저장소에 반영되고, AI 연동 모듈이 해당 기록을 바탕으로 독후감과 이미지를 생성해 MongoDB에 저장한다. 마지막으로 사용자의 활동(등록, 기록)은 Redis의 정렬 집합에 점수로 반영되어 주간 랭킹에 실시간으로 활용된다.</w:t>
      </w:r>
    </w:p>
    <w:p>
      <w:pPr>
        <w:pStyle w:val="Heading3"/>
        <w:spacing w:after="200" w:before="320"/>
      </w:pPr>
      <w:r>
        <w:rPr>
          <w:rFonts w:ascii="맑은 고딕" w:cs="맑은 고딕" w:eastAsia="맑은 고딕" w:hAnsi="맑은 고딕"/>
          <w:b/>
          <w:bCs/>
        </w:rPr>
        <w:t xml:space="preserve">주요 테이블 / 컬렉션 설계 요약 (ERD)</w:t>
      </w:r>
    </w:p>
    <w:p>
      <w:pPr>
        <w:spacing w:after="200" w:before="20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146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shd w:fill="D9D9D9" w:val="clear"/>
          </w:tcPr>
          <w:p>
            <w:r>
              <w:rPr>
                <w:rFonts w:ascii="맑은 고딕" w:cs="맑은 고딕" w:eastAsia="맑은 고딕" w:hAnsi="맑은 고딕"/>
                <w:b/>
                <w:bCs/>
                <w:sz w:val="20"/>
                <w:szCs w:val="20"/>
              </w:rPr>
              <w:t xml:space="preserve">저장소</w:t>
            </w:r>
          </w:p>
        </w:tc>
        <w:tc>
          <w:tcPr>
            <w:tcW w:type="dxa" w:w="1800"/>
            <w:shd w:fill="D9D9D9" w:val="clear"/>
          </w:tcPr>
          <w:p>
            <w:r>
              <w:rPr>
                <w:rFonts w:ascii="맑은 고딕" w:cs="맑은 고딕" w:eastAsia="맑은 고딕" w:hAnsi="맑은 고딕"/>
                <w:b/>
                <w:bCs/>
                <w:sz w:val="20"/>
                <w:szCs w:val="20"/>
              </w:rPr>
              <w:t xml:space="preserve">테이블/컬렉션</w:t>
            </w:r>
          </w:p>
        </w:tc>
        <w:tc>
          <w:tcPr>
            <w:tcW w:type="dxa" w:w="5400"/>
            <w:shd w:fill="D9D9D9" w:val="clear"/>
          </w:tcPr>
          <w:p>
            <w:r>
              <w:rPr>
                <w:rFonts w:ascii="맑은 고딕" w:cs="맑은 고딕" w:eastAsia="맑은 고딕" w:hAnsi="맑은 고딕"/>
                <w:b/>
                <w:bCs/>
                <w:sz w:val="20"/>
                <w:szCs w:val="20"/>
              </w:rPr>
              <w:t xml:space="preserve">주요 컬럼/필드</w:t>
            </w:r>
          </w:p>
        </w:tc>
      </w:tr>
      <w:tr>
        <w:tc>
          <w:tcPr>
            <w:tcW w:type="dxa" w:w="1800"/>
          </w:tcPr>
          <w:p>
            <w:r>
              <w:rPr>
                <w:rFonts w:ascii="맑은 고딕" w:cs="맑은 고딕" w:eastAsia="맑은 고딕" w:hAnsi="맑은 고딕"/>
                <w:b w:val="false"/>
                <w:bCs w:val="false"/>
                <w:sz w:val="20"/>
                <w:szCs w:val="20"/>
              </w:rPr>
              <w:t xml:space="preserve">MariaDB</w:t>
            </w:r>
          </w:p>
        </w:tc>
        <w:tc>
          <w:tcPr>
            <w:tcW w:type="dxa" w:w="1800"/>
          </w:tcPr>
          <w:p>
            <w:r>
              <w:rPr>
                <w:rFonts w:ascii="맑은 고딕" w:cs="맑은 고딕" w:eastAsia="맑은 고딕" w:hAnsi="맑은 고딕"/>
                <w:b w:val="false"/>
                <w:bCs w:val="false"/>
                <w:sz w:val="20"/>
                <w:szCs w:val="20"/>
              </w:rPr>
              <w:t xml:space="preserve">USER (회원)</w:t>
            </w:r>
          </w:p>
        </w:tc>
        <w:tc>
          <w:tcPr>
            <w:tcW w:type="dxa" w:w="5400"/>
          </w:tcPr>
          <w:p>
            <w:r>
              <w:rPr>
                <w:rFonts w:ascii="맑은 고딕" w:cs="맑은 고딕" w:eastAsia="맑은 고딕" w:hAnsi="맑은 고딕"/>
                <w:b w:val="false"/>
                <w:bCs w:val="false"/>
                <w:sz w:val="20"/>
                <w:szCs w:val="20"/>
              </w:rPr>
              <w:t xml:space="preserve">user_id, password(SHA-256), email(AES 암호화), name, created_at</w:t>
            </w:r>
          </w:p>
        </w:tc>
      </w:tr>
      <w:tr>
        <w:tc>
          <w:tcPr>
            <w:tcW w:type="dxa" w:w="1800"/>
          </w:tcPr>
          <w:p>
            <w:r>
              <w:rPr>
                <w:rFonts w:ascii="맑은 고딕" w:cs="맑은 고딕" w:eastAsia="맑은 고딕" w:hAnsi="맑은 고딕"/>
                <w:b w:val="false"/>
                <w:bCs w:val="false"/>
                <w:sz w:val="20"/>
                <w:szCs w:val="20"/>
              </w:rPr>
              <w:t xml:space="preserve">MariaDB</w:t>
            </w:r>
          </w:p>
        </w:tc>
        <w:tc>
          <w:tcPr>
            <w:tcW w:type="dxa" w:w="1800"/>
          </w:tcPr>
          <w:p>
            <w:r>
              <w:rPr>
                <w:rFonts w:ascii="맑은 고딕" w:cs="맑은 고딕" w:eastAsia="맑은 고딕" w:hAnsi="맑은 고딕"/>
                <w:b w:val="false"/>
                <w:bCs w:val="false"/>
                <w:sz w:val="20"/>
                <w:szCs w:val="20"/>
              </w:rPr>
              <w:t xml:space="preserve">BOOK (도서)</w:t>
            </w:r>
          </w:p>
        </w:tc>
        <w:tc>
          <w:tcPr>
            <w:tcW w:type="dxa" w:w="5400"/>
          </w:tcPr>
          <w:p>
            <w:r>
              <w:rPr>
                <w:rFonts w:ascii="맑은 고딕" w:cs="맑은 고딕" w:eastAsia="맑은 고딕" w:hAnsi="맑은 고딕"/>
                <w:b w:val="false"/>
                <w:bCs w:val="false"/>
                <w:sz w:val="20"/>
                <w:szCs w:val="20"/>
              </w:rPr>
              <w:t xml:space="preserve">isbn, title, author, publisher, cover_image_url</w:t>
            </w:r>
          </w:p>
        </w:tc>
      </w:tr>
      <w:tr>
        <w:tc>
          <w:tcPr>
            <w:tcW w:type="dxa" w:w="1800"/>
          </w:tcPr>
          <w:p>
            <w:r>
              <w:rPr>
                <w:rFonts w:ascii="맑은 고딕" w:cs="맑은 고딕" w:eastAsia="맑은 고딕" w:hAnsi="맑은 고딕"/>
                <w:b w:val="false"/>
                <w:bCs w:val="false"/>
                <w:sz w:val="20"/>
                <w:szCs w:val="20"/>
              </w:rPr>
              <w:t xml:space="preserve">MariaDB</w:t>
            </w:r>
          </w:p>
        </w:tc>
        <w:tc>
          <w:tcPr>
            <w:tcW w:type="dxa" w:w="1800"/>
          </w:tcPr>
          <w:p>
            <w:r>
              <w:rPr>
                <w:rFonts w:ascii="맑은 고딕" w:cs="맑은 고딕" w:eastAsia="맑은 고딕" w:hAnsi="맑은 고딕"/>
                <w:b w:val="false"/>
                <w:bCs w:val="false"/>
                <w:sz w:val="20"/>
                <w:szCs w:val="20"/>
              </w:rPr>
              <w:t xml:space="preserve">READING_RECORD (독서기록)</w:t>
            </w:r>
          </w:p>
        </w:tc>
        <w:tc>
          <w:tcPr>
            <w:tcW w:type="dxa" w:w="5400"/>
          </w:tcPr>
          <w:p>
            <w:r>
              <w:rPr>
                <w:rFonts w:ascii="맑은 고딕" w:cs="맑은 고딕" w:eastAsia="맑은 고딕" w:hAnsi="맑은 고딕"/>
                <w:b w:val="false"/>
                <w:bCs w:val="false"/>
                <w:sz w:val="20"/>
                <w:szCs w:val="20"/>
              </w:rPr>
              <w:t xml:space="preserve">record_id, user_id(FK), isbn(FK), content, created_at</w:t>
            </w:r>
          </w:p>
        </w:tc>
      </w:tr>
      <w:tr>
        <w:tc>
          <w:tcPr>
            <w:tcW w:type="dxa" w:w="1800"/>
          </w:tcPr>
          <w:p>
            <w:r>
              <w:rPr>
                <w:rFonts w:ascii="맑은 고딕" w:cs="맑은 고딕" w:eastAsia="맑은 고딕" w:hAnsi="맑은 고딕"/>
                <w:b w:val="false"/>
                <w:bCs w:val="false"/>
                <w:sz w:val="20"/>
                <w:szCs w:val="20"/>
              </w:rPr>
              <w:t xml:space="preserve">MongoDB</w:t>
            </w:r>
          </w:p>
        </w:tc>
        <w:tc>
          <w:tcPr>
            <w:tcW w:type="dxa" w:w="1800"/>
          </w:tcPr>
          <w:p>
            <w:r>
              <w:rPr>
                <w:rFonts w:ascii="맑은 고딕" w:cs="맑은 고딕" w:eastAsia="맑은 고딕" w:hAnsi="맑은 고딕"/>
                <w:b w:val="false"/>
                <w:bCs w:val="false"/>
                <w:sz w:val="20"/>
                <w:szCs w:val="20"/>
              </w:rPr>
              <w:t xml:space="preserve">ai_review (AI 독후감)</w:t>
            </w:r>
          </w:p>
        </w:tc>
        <w:tc>
          <w:tcPr>
            <w:tcW w:type="dxa" w:w="5400"/>
          </w:tcPr>
          <w:p>
            <w:r>
              <w:rPr>
                <w:rFonts w:ascii="맑은 고딕" w:cs="맑은 고딕" w:eastAsia="맑은 고딕" w:hAnsi="맑은 고딕"/>
                <w:b w:val="false"/>
                <w:bCs w:val="false"/>
                <w:sz w:val="20"/>
                <w:szCs w:val="20"/>
              </w:rPr>
              <w:t xml:space="preserve">record_id, review_text, image_url, generated_at</w:t>
            </w:r>
          </w:p>
        </w:tc>
      </w:tr>
      <w:tr>
        <w:tc>
          <w:tcPr>
            <w:tcW w:type="dxa" w:w="1800"/>
          </w:tcPr>
          <w:p>
            <w:r>
              <w:rPr>
                <w:rFonts w:ascii="맑은 고딕" w:cs="맑은 고딕" w:eastAsia="맑은 고딕" w:hAnsi="맑은 고딕"/>
                <w:b w:val="false"/>
                <w:bCs w:val="false"/>
                <w:sz w:val="20"/>
                <w:szCs w:val="20"/>
              </w:rPr>
              <w:t xml:space="preserve">Redis</w:t>
            </w:r>
          </w:p>
        </w:tc>
        <w:tc>
          <w:tcPr>
            <w:tcW w:type="dxa" w:w="1800"/>
          </w:tcPr>
          <w:p>
            <w:r>
              <w:rPr>
                <w:rFonts w:ascii="맑은 고딕" w:cs="맑은 고딕" w:eastAsia="맑은 고딕" w:hAnsi="맑은 고딕"/>
                <w:b w:val="false"/>
                <w:bCs w:val="false"/>
                <w:sz w:val="20"/>
                <w:szCs w:val="20"/>
              </w:rPr>
              <w:t xml:space="preserve">ranking:weekly (Sorted Set)</w:t>
            </w:r>
          </w:p>
        </w:tc>
        <w:tc>
          <w:tcPr>
            <w:tcW w:type="dxa" w:w="5400"/>
          </w:tcPr>
          <w:p>
            <w:r>
              <w:rPr>
                <w:rFonts w:ascii="맑은 고딕" w:cs="맑은 고딕" w:eastAsia="맑은 고딕" w:hAnsi="맑은 고딕"/>
                <w:b w:val="false"/>
                <w:bCs w:val="false"/>
                <w:sz w:val="20"/>
                <w:szCs w:val="20"/>
              </w:rPr>
              <w:t xml:space="preserve">member: isbn, score: 주간 활동 점수(조회/기록 합산)</w:t>
            </w:r>
          </w:p>
        </w:tc>
      </w:tr>
      <w:tr>
        <w:tc>
          <w:tcPr>
            <w:tcW w:type="dxa" w:w="1800"/>
          </w:tcPr>
          <w:p>
            <w:r>
              <w:rPr>
                <w:rFonts w:ascii="맑은 고딕" w:cs="맑은 고딕" w:eastAsia="맑은 고딕" w:hAnsi="맑은 고딕"/>
                <w:b w:val="false"/>
                <w:bCs w:val="false"/>
                <w:sz w:val="20"/>
                <w:szCs w:val="20"/>
              </w:rPr>
              <w:t xml:space="preserve">Redis</w:t>
            </w:r>
          </w:p>
        </w:tc>
        <w:tc>
          <w:tcPr>
            <w:tcW w:type="dxa" w:w="1800"/>
          </w:tcPr>
          <w:p>
            <w:r>
              <w:rPr>
                <w:rFonts w:ascii="맑은 고딕" w:cs="맑은 고딕" w:eastAsia="맑은 고딕" w:hAnsi="맑은 고딕"/>
                <w:b w:val="false"/>
                <w:bCs w:val="false"/>
                <w:sz w:val="20"/>
                <w:szCs w:val="20"/>
              </w:rPr>
              <w:t xml:space="preserve">session (String)</w:t>
            </w:r>
          </w:p>
        </w:tc>
        <w:tc>
          <w:tcPr>
            <w:tcW w:type="dxa" w:w="5400"/>
          </w:tcPr>
          <w:p>
            <w:r>
              <w:rPr>
                <w:rFonts w:ascii="맑은 고딕" w:cs="맑은 고딕" w:eastAsia="맑은 고딕" w:hAnsi="맑은 고딕"/>
                <w:b w:val="false"/>
                <w:bCs w:val="false"/>
                <w:sz w:val="20"/>
                <w:szCs w:val="20"/>
              </w:rPr>
              <w:t xml:space="preserve">SS_USER_ID, SS_USER_NAME, 이메일 인증코드(5분 TTL)</w:t>
            </w:r>
          </w:p>
        </w:tc>
      </w:tr>
    </w:tbl>
    <w:p>
      <w:pPr>
        <w:pStyle w:val="Heading3"/>
        <w:spacing w:after="200" w:before="320"/>
      </w:pPr>
      <w:r>
        <w:rPr>
          <w:rFonts w:ascii="맑은 고딕" w:cs="맑은 고딕" w:eastAsia="맑은 고딕" w:hAnsi="맑은 고딕"/>
          <w:b/>
          <w:bCs/>
        </w:rPr>
        <w:t xml:space="preserve">2) 각 모듈의 기능(작품 제작기법)</w:t>
      </w:r>
    </w:p>
    <w:p>
      <w:pPr>
        <w:spacing w:after="200" w:line="360"/>
        <w:jc w:val="left"/>
      </w:pPr>
      <w:r>
        <w:rPr>
          <w:rFonts w:ascii="맑은 고딕" w:cs="맑은 고딕" w:eastAsia="맑은 고딕" w:hAnsi="맑은 고딕"/>
          <w:b w:val="false"/>
          <w:bCs w:val="false"/>
          <w:i w:val="false"/>
          <w:iCs w:val="false"/>
          <w:sz w:val="22"/>
          <w:szCs w:val="22"/>
        </w:rPr>
        <w:t xml:space="preserve">프론트엔드(Thymeleaf) : 서버 사이드 템플릿 엔진인 Thymeleaf를 사용하여 사용자 화면을 렌더링한다. 화면은 기능 단위(회원, 도서, 리뷰, 랭킹, 이미지 등)로 디렉터리를 구분하여 관리한다.</w:t>
      </w:r>
    </w:p>
    <w:p>
      <w:pPr>
        <w:spacing w:after="200" w:line="360"/>
        <w:jc w:val="left"/>
      </w:pPr>
      <w:r>
        <w:rPr>
          <w:rFonts w:ascii="맑은 고딕" w:cs="맑은 고딕" w:eastAsia="맑은 고딕" w:hAnsi="맑은 고딕"/>
          <w:b w:val="false"/>
          <w:bCs w:val="false"/>
          <w:i w:val="false"/>
          <w:iCs w:val="false"/>
          <w:sz w:val="22"/>
          <w:szCs w:val="22"/>
        </w:rPr>
        <w:t xml:space="preserve">백엔드(Spring Boot, Java 17) : 도서·독서기록·회원과 관련된 비즈니스 로직을 처리한다. 컨트롤러가 요청을 받아 서비스 계층에 위임하고, 서비스는 JPA 리포지토리 또는 MyBatis 매퍼를 통해 데이터베이스에 접근한다. 두 가지 데이터 접근 기술을 병행 사용함으로써, 단순 CRUD는 JPA로 빠르게 처리하고 복잡한 조회 쿼리는 MyBatis의 XML 매퍼로 세밀하게 제어할 수 있도록 하였다.</w:t>
      </w:r>
    </w:p>
    <w:p>
      <w:pPr>
        <w:spacing w:after="200" w:line="360"/>
        <w:jc w:val="left"/>
      </w:pPr>
      <w:r>
        <w:rPr>
          <w:rFonts w:ascii="맑은 고딕" w:cs="맑은 고딕" w:eastAsia="맑은 고딕" w:hAnsi="맑은 고딕"/>
          <w:b w:val="false"/>
          <w:bCs w:val="false"/>
          <w:i w:val="false"/>
          <w:iCs w:val="false"/>
          <w:sz w:val="22"/>
          <w:szCs w:val="22"/>
        </w:rPr>
        <w:t xml:space="preserve">데이터 계층 : 앞서 설명한 대로 MariaDB(정형 데이터), MongoDB(AI 생성 콘텐츠), Redis(세션·랭킹)로 역할을 분리하였다.</w:t>
      </w:r>
    </w:p>
    <w:p>
      <w:pPr>
        <w:spacing w:after="200" w:line="360"/>
        <w:jc w:val="left"/>
      </w:pPr>
      <w:r>
        <w:rPr>
          <w:rFonts w:ascii="맑은 고딕" w:cs="맑은 고딕" w:eastAsia="맑은 고딕" w:hAnsi="맑은 고딕"/>
          <w:b w:val="false"/>
          <w:bCs w:val="false"/>
          <w:i w:val="false"/>
          <w:iCs w:val="false"/>
          <w:sz w:val="22"/>
          <w:szCs w:val="22"/>
        </w:rPr>
        <w:t xml:space="preserve">AI 연동 모듈 : 사용자의 독서 기록 텍스트를 정리된 프롬프트로 가공하여 AI 모델에 전달하고, 반환된 결과를 독후감 텍스트와 이미지로 사용자에게 제공한다.</w:t>
      </w:r>
    </w:p>
    <w:p>
      <w:pPr>
        <w:spacing w:after="200" w:line="360"/>
        <w:jc w:val="left"/>
      </w:pPr>
      <w:r>
        <w:rPr>
          <w:rFonts w:ascii="맑은 고딕" w:cs="맑은 고딕" w:eastAsia="맑은 고딕" w:hAnsi="맑은 고딕"/>
          <w:b w:val="false"/>
          <w:bCs w:val="false"/>
          <w:i w:val="false"/>
          <w:iCs w:val="false"/>
          <w:sz w:val="22"/>
          <w:szCs w:val="22"/>
        </w:rPr>
        <w:t xml:space="preserve">외부 API 연동 모듈 : 알라딘 API로 도서 검색 결과를 가져오고, 기상청 API로 날씨 정보를, 도서관 정보나루 API로 인근 도서관의 소장·대출 가능 여부를 조회한다.</w:t>
      </w:r>
    </w:p>
    <w:p>
      <w:pPr>
        <w:spacing w:after="200" w:line="360"/>
        <w:jc w:val="left"/>
      </w:pPr>
      <w:r>
        <w:rPr>
          <w:rFonts w:ascii="맑은 고딕" w:cs="맑은 고딕" w:eastAsia="맑은 고딕" w:hAnsi="맑은 고딕"/>
          <w:b w:val="false"/>
          <w:bCs w:val="false"/>
          <w:i w:val="false"/>
          <w:iCs w:val="false"/>
          <w:sz w:val="22"/>
          <w:szCs w:val="22"/>
        </w:rPr>
        <w:t xml:space="preserve">인증/보안 모듈 : 회원가입 시 SHA-256(솔트 포함) 해시로 비밀번호를 저장하고, 이메일은 AES-256-CBC로 암호화하여 저장한다. 회원가입, 아이디 찾기, 비밀번호 찾기의 세 가지 상황에서 6자리 인증코드를 세션에 저장하고 5분 이내에만 유효하도록 검증하는 이메일 인증 절차를 구현하였다. 로그인 여부는 LoginInterceptor가 요청 단계에서 검사한다.</w:t>
      </w:r>
    </w:p>
    <w:p>
      <w:pPr>
        <w:spacing w:after="200" w:line="360"/>
        <w:jc w:val="left"/>
      </w:pPr>
      <w:r>
        <w:rPr>
          <w:rFonts w:ascii="맑은 고딕" w:cs="맑은 고딕" w:eastAsia="맑은 고딕" w:hAnsi="맑은 고딕"/>
          <w:b w:val="false"/>
          <w:bCs w:val="false"/>
          <w:i w:val="false"/>
          <w:iCs w:val="false"/>
          <w:sz w:val="22"/>
          <w:szCs w:val="22"/>
        </w:rPr>
        <w:t xml:space="preserve">배포 모듈 : 빌드된 Jar 파일은 AWS EC2 위에서 systemd 서비스로 등록되어 상시 구동되며, 데이터베이스 접속 정보·API 키 등 민감 정보는 서버의 환경변수 파일을 통해 애플리케이션 시작 시점에 주입된다. 이를 통해 소스 코드나 배포 산출물에 비밀 값이 노출되지 않도록 하였다.</w:t>
      </w:r>
    </w:p>
    <w:p>
      <w:r>
        <w:br w:type="page"/>
      </w:r>
    </w:p>
    <w:p>
      <w:pPr>
        <w:pStyle w:val="Heading1"/>
        <w:spacing w:after="200" w:before="320"/>
      </w:pPr>
      <w:r>
        <w:rPr>
          <w:rFonts w:ascii="맑은 고딕" w:cs="맑은 고딕" w:eastAsia="맑은 고딕" w:hAnsi="맑은 고딕"/>
          <w:b/>
          <w:bCs/>
        </w:rPr>
        <w:t xml:space="preserve">3. 작품 제작방법 및 순서</w:t>
      </w:r>
    </w:p>
    <w:p>
      <w:pPr>
        <w:spacing w:after="200" w:line="360"/>
        <w:jc w:val="left"/>
      </w:pPr>
      <w:r>
        <w:rPr>
          <w:rFonts w:ascii="맑은 고딕" w:cs="맑은 고딕" w:eastAsia="맑은 고딕" w:hAnsi="맑은 고딕"/>
          <w:b w:val="false"/>
          <w:bCs w:val="false"/>
          <w:i w:val="false"/>
          <w:iCs w:val="false"/>
          <w:sz w:val="22"/>
          <w:szCs w:val="22"/>
        </w:rPr>
        <w:t xml:space="preserve">본 프로젝트는 다음과 같은 순서로 진행하였다.</w:t>
      </w:r>
    </w:p>
    <w:p>
      <w:pPr>
        <w:spacing w:after="200" w:line="360"/>
        <w:jc w:val="left"/>
      </w:pPr>
      <w:r>
        <w:rPr>
          <w:rFonts w:ascii="맑은 고딕" w:cs="맑은 고딕" w:eastAsia="맑은 고딕" w:hAnsi="맑은 고딕"/>
          <w:b w:val="false"/>
          <w:bCs w:val="false"/>
          <w:i w:val="false"/>
          <w:iCs w:val="false"/>
          <w:sz w:val="22"/>
          <w:szCs w:val="22"/>
        </w:rPr>
        <w:t xml:space="preserve">① 요구사항 분석 및 기능 정의 : 독서 기록 관리 서비스에 필요한 핵심 기능(검색, 기록, AI 생성, 랭킹)을 도출하고 우선순위를 정하였다.</w:t>
      </w:r>
    </w:p>
    <w:p>
      <w:pPr>
        <w:spacing w:after="200" w:line="360"/>
        <w:jc w:val="left"/>
      </w:pPr>
      <w:r>
        <w:rPr>
          <w:rFonts w:ascii="맑은 고딕" w:cs="맑은 고딕" w:eastAsia="맑은 고딕" w:hAnsi="맑은 고딕"/>
          <w:b w:val="false"/>
          <w:bCs w:val="false"/>
          <w:i w:val="false"/>
          <w:iCs w:val="false"/>
          <w:sz w:val="22"/>
          <w:szCs w:val="22"/>
        </w:rPr>
        <w:t xml:space="preserve">② 데이터베이스 설계 : 회원·도서·독서기록 테이블을 관계형 스키마로 설계하고, AI 생성 콘텐츠를 위한 MongoDB 컬렉션, 세션·랭킹을 위한 Redis 키 구조를 별도로 설계하였다.</w:t>
      </w:r>
    </w:p>
    <w:p>
      <w:pPr>
        <w:spacing w:after="200" w:line="360"/>
        <w:jc w:val="left"/>
      </w:pPr>
      <w:r>
        <w:rPr>
          <w:rFonts w:ascii="맑은 고딕" w:cs="맑은 고딕" w:eastAsia="맑은 고딕" w:hAnsi="맑은 고딕"/>
          <w:b w:val="false"/>
          <w:bCs w:val="false"/>
          <w:i w:val="false"/>
          <w:iCs w:val="false"/>
          <w:sz w:val="22"/>
          <w:szCs w:val="22"/>
        </w:rPr>
        <w:t xml:space="preserve">③ 인증 기능 구현 : 회원가입, 로그인, 이메일 인증(가입/아이디찾기/비밀번호찾기), 세션 기반 로그인 유지, 인터셉터를 통한 접근 제어를 우선적으로 구현하였다.</w:t>
      </w:r>
    </w:p>
    <w:p>
      <w:pPr>
        <w:spacing w:after="200" w:line="360"/>
        <w:jc w:val="left"/>
      </w:pPr>
      <w:r>
        <w:rPr>
          <w:rFonts w:ascii="맑은 고딕" w:cs="맑은 고딕" w:eastAsia="맑은 고딕" w:hAnsi="맑은 고딕"/>
          <w:b w:val="false"/>
          <w:bCs w:val="false"/>
          <w:i w:val="false"/>
          <w:iCs w:val="false"/>
          <w:sz w:val="22"/>
          <w:szCs w:val="22"/>
        </w:rPr>
        <w:t xml:space="preserve">④ 도서 검색·등록 및 독서 기록 기능 구현 : 알라딘 API를 연동하여 도서 정보를 검색·등록하고, 사용자별 독서 기록을 작성·조회·수정할 수 있도록 구현하였다.</w:t>
      </w:r>
    </w:p>
    <w:p>
      <w:pPr>
        <w:spacing w:after="200" w:line="360"/>
        <w:jc w:val="left"/>
      </w:pPr>
      <w:r>
        <w:rPr>
          <w:rFonts w:ascii="맑은 고딕" w:cs="맑은 고딕" w:eastAsia="맑은 고딕" w:hAnsi="맑은 고딕"/>
          <w:b w:val="false"/>
          <w:bCs w:val="false"/>
          <w:i w:val="false"/>
          <w:iCs w:val="false"/>
          <w:sz w:val="22"/>
          <w:szCs w:val="22"/>
        </w:rPr>
        <w:t xml:space="preserve">⑤ AI 연동 및 외부 API 연동 : 독서 기록을 입력으로 AI 독후감·이미지를 생성하는 기능과, 기상청·도서관 정보나루 API를 연동하는 기능을 구현하였다.</w:t>
      </w:r>
    </w:p>
    <w:p>
      <w:pPr>
        <w:spacing w:after="200" w:line="360"/>
        <w:jc w:val="left"/>
      </w:pPr>
      <w:r>
        <w:rPr>
          <w:rFonts w:ascii="맑은 고딕" w:cs="맑은 고딕" w:eastAsia="맑은 고딕" w:hAnsi="맑은 고딕"/>
          <w:b w:val="false"/>
          <w:bCs w:val="false"/>
          <w:i w:val="false"/>
          <w:iCs w:val="false"/>
          <w:sz w:val="22"/>
          <w:szCs w:val="22"/>
        </w:rPr>
        <w:t xml:space="preserve">⑥ 프론트엔드 화면 구현 : Thymeleaf 기반으로 기능별 화면을 구성하고, 공통 레이아웃(layout)을 분리하여 재사용성을 높였다.</w:t>
      </w:r>
    </w:p>
    <w:p>
      <w:pPr>
        <w:spacing w:after="200" w:line="360"/>
        <w:jc w:val="left"/>
      </w:pPr>
      <w:r>
        <w:rPr>
          <w:rFonts w:ascii="맑은 고딕" w:cs="맑은 고딕" w:eastAsia="맑은 고딕" w:hAnsi="맑은 고딕"/>
          <w:b w:val="false"/>
          <w:bCs w:val="false"/>
          <w:i w:val="false"/>
          <w:iCs w:val="false"/>
          <w:sz w:val="22"/>
          <w:szCs w:val="22"/>
        </w:rPr>
        <w:t xml:space="preserve">⑦ 인프라 구성 및 배포 : AWS EC2·RDS·S3를 구성하고, 환경변수 파일을 통해 민감 정보를 분리한 뒤 systemd 서비스로 애플리케이션을 등록하여 상시 구동되도록 배포하였다.</w:t>
      </w:r>
    </w:p>
    <w:p>
      <w:pPr>
        <w:spacing w:after="200" w:line="360"/>
        <w:jc w:val="left"/>
      </w:pPr>
      <w:r>
        <w:rPr>
          <w:rFonts w:ascii="맑은 고딕" w:cs="맑은 고딕" w:eastAsia="맑은 고딕" w:hAnsi="맑은 고딕"/>
          <w:b w:val="false"/>
          <w:bCs w:val="false"/>
          <w:i w:val="false"/>
          <w:iCs w:val="false"/>
          <w:sz w:val="22"/>
          <w:szCs w:val="22"/>
        </w:rPr>
        <w:t xml:space="preserve">⑧ 통합 테스트 및 안정화 : 기능별 단위 테스트와 전체 흐름에 대한 통합 테스트를 진행하고, 발견된 오류를 수정하였다.</w:t>
      </w:r>
    </w:p>
    <w:p>
      <w:pPr>
        <w:spacing w:after="200" w:line="360"/>
        <w:jc w:val="left"/>
      </w:pPr>
      <w:r>
        <w:rPr>
          <w:rFonts w:ascii="맑은 고딕" w:cs="맑은 고딕" w:eastAsia="맑은 고딕" w:hAnsi="맑은 고딕"/>
          <w:b w:val="false"/>
          <w:bCs w:val="false"/>
          <w:i w:val="false"/>
          <w:iCs w:val="false"/>
          <w:sz w:val="22"/>
          <w:szCs w:val="22"/>
        </w:rPr>
        <w:t xml:space="preserve">⑨ 배포 및 운영 : 실제 서버에 배포한 뒤 로그(journalctl)를 통해 운영 상태를 점검하고, 필요한 기능을 단계적으로 활성화해 나가고 있다.</w:t>
      </w:r>
    </w:p>
    <w:p>
      <w:pPr>
        <w:spacing w:after="200" w:line="360"/>
        <w:jc w:val="left"/>
      </w:pPr>
      <w:r>
        <w:rPr>
          <w:rFonts w:ascii="맑은 고딕" w:cs="맑은 고딕" w:eastAsia="맑은 고딕" w:hAnsi="맑은 고딕"/>
          <w:b w:val="false"/>
          <w:bCs w:val="false"/>
          <w:i/>
          <w:iCs/>
          <w:sz w:val="22"/>
          <w:szCs w:val="22"/>
        </w:rPr>
        <w:t xml:space="preserve">[개발 기간 : 20**.**. ~ 20**.**. 을 채워 넣으세요]</w:t>
      </w:r>
    </w:p>
    <w:p>
      <w:pPr>
        <w:pStyle w:val="Heading2"/>
        <w:spacing w:after="200" w:before="320"/>
      </w:pPr>
      <w:r>
        <w:rPr>
          <w:rFonts w:ascii="맑은 고딕" w:cs="맑은 고딕" w:eastAsia="맑은 고딕" w:hAnsi="맑은 고딕"/>
          <w:b/>
          <w:bCs/>
        </w:rPr>
        <w:t xml:space="preserve">개발 중 겪은 문제와 해결 과정</w:t>
      </w:r>
    </w:p>
    <w:p>
      <w:pPr>
        <w:spacing w:after="200" w:line="360"/>
        <w:jc w:val="left"/>
      </w:pPr>
      <w:r>
        <w:rPr>
          <w:rFonts w:ascii="맑은 고딕" w:cs="맑은 고딕" w:eastAsia="맑은 고딕" w:hAnsi="맑은 고딕"/>
          <w:b w:val="false"/>
          <w:bCs w:val="false"/>
          <w:i w:val="false"/>
          <w:iCs w:val="false"/>
          <w:sz w:val="22"/>
          <w:szCs w:val="22"/>
        </w:rPr>
        <w:t xml:space="preserve">① 이종 데이터베이스 간 데이터 일관성 문제 : 하나의 독서 기록이 MariaDB(정형 데이터)와 MongoDB(AI 생성 결과)로 나뉘어 저장되면서, 두 저장소 간 참조 무결성을 데이터베이스 차원에서 강제할 수 없다는 문제가 있었다. 이를 해결하기 위해 독서 기록의 식별자(record_id)를 두 저장소가 공통으로 참조하는 키로 사용하고, 서비스 계층에서 저장 순서와 예외 처리를 관리하여 한쪽 저장이 실패했을 때 재시도하거나 롤백을 유도하는 방식으로 보완하였다.</w:t>
      </w:r>
    </w:p>
    <w:p>
      <w:pPr>
        <w:spacing w:after="200" w:line="360"/>
        <w:jc w:val="left"/>
      </w:pPr>
      <w:r>
        <w:rPr>
          <w:rFonts w:ascii="맑은 고딕" w:cs="맑은 고딕" w:eastAsia="맑은 고딕" w:hAnsi="맑은 고딕"/>
          <w:b w:val="false"/>
          <w:bCs w:val="false"/>
          <w:i w:val="false"/>
          <w:iCs w:val="false"/>
          <w:sz w:val="22"/>
          <w:szCs w:val="22"/>
        </w:rPr>
        <w:t xml:space="preserve">② 외부 API 응답 지연 및 장애 대응 : 알라딘, 기상청, 도서관 정보나루 등 외부 API는 서비스 상황에 따라 응답이 지연되거나 일시적으로 오류를 반환하는 경우가 있었다. 이에 따라 외부 API 호출부에 타임아웃과 예외 처리를 두어, 외부 서비스 장애가 애플리케이션 전체 장애로 이어지지 않도록 하였다.</w:t>
      </w:r>
    </w:p>
    <w:p>
      <w:pPr>
        <w:spacing w:after="200" w:line="360"/>
        <w:jc w:val="left"/>
      </w:pPr>
      <w:r>
        <w:rPr>
          <w:rFonts w:ascii="맑은 고딕" w:cs="맑은 고딕" w:eastAsia="맑은 고딕" w:hAnsi="맑은 고딕"/>
          <w:b w:val="false"/>
          <w:bCs w:val="false"/>
          <w:i w:val="false"/>
          <w:iCs w:val="false"/>
          <w:sz w:val="22"/>
          <w:szCs w:val="22"/>
        </w:rPr>
        <w:t xml:space="preserve">③ 민감정보 관리 : 초기에는 데이터베이스 접속 정보와 API 키를 설정 파일에 직접 기록하였으나, 이 경우 소스코드 저장소에 비밀 값이 노출되는 문제가 있었다. 이를 해결하기 위해 application.properties에는 ${VAR} 형태의 플레이스홀더만 남기고, 실제 값은 배포 서버의 환경변수 파일(/etc/from/from.env)에서만 관리하도록 구조를 변경하였다. 이후 빌드된 Jar 파일에 실제 비밀 값이 포함되지 않았는지를 압축 파일 내부의 설정 파일을 검사하여 배포 전마다 확인하는 절차를 마련하였다.</w:t>
      </w:r>
    </w:p>
    <w:p>
      <w:pPr>
        <w:pStyle w:val="Heading1"/>
        <w:spacing w:after="200" w:before="320"/>
      </w:pPr>
      <w:r>
        <w:rPr>
          <w:rFonts w:ascii="맑은 고딕" w:cs="맑은 고딕" w:eastAsia="맑은 고딕" w:hAnsi="맑은 고딕"/>
          <w:b/>
          <w:bCs/>
        </w:rPr>
        <w:t xml:space="preserve">4. 결 론</w:t>
      </w:r>
    </w:p>
    <w:p>
      <w:pPr>
        <w:spacing w:after="200" w:line="360"/>
        <w:jc w:val="left"/>
      </w:pPr>
      <w:r>
        <w:rPr>
          <w:rFonts w:ascii="맑은 고딕" w:cs="맑은 고딕" w:eastAsia="맑은 고딕" w:hAnsi="맑은 고딕"/>
          <w:b w:val="false"/>
          <w:bCs w:val="false"/>
          <w:i w:val="false"/>
          <w:iCs w:val="false"/>
          <w:sz w:val="22"/>
          <w:szCs w:val="22"/>
        </w:rPr>
        <w:t xml:space="preserve">FROM 프로젝트를 통해 하나의 웹 서비스를 기획 단계부터 데이터베이스 설계, 백엔드·프론트엔드 구현, 외부 API 및 AI 연동, 클라우드 인프라 배포까지 전 과정을 직접 수행하는 경험을 하였다. 특히 데이터의 성격에 따라 관계형 데이터베이스, 문서형 데이터베이스, 인메모리 데이터베이스를 함께 사용하는 설계를 실제로 적용해보며 각 데이터베이스의 장단점과 적합한 사용 상황을 체득할 수 있었다. 또한 비밀번호 해시, 이메일 암호화, 세션 기반 인증과 같은 보안 요소를 직접 구현하며 서비스 운영에 필요한 보안 개념을 실무적으로 이해하게 되었다.</w:t>
      </w:r>
    </w:p>
    <w:p>
      <w:pPr>
        <w:spacing w:after="200" w:line="360"/>
        <w:jc w:val="left"/>
      </w:pPr>
      <w:r>
        <w:rPr>
          <w:rFonts w:ascii="맑은 고딕" w:cs="맑은 고딕" w:eastAsia="맑은 고딕" w:hAnsi="맑은 고딕"/>
          <w:b w:val="false"/>
          <w:bCs w:val="false"/>
          <w:i w:val="false"/>
          <w:iCs w:val="false"/>
          <w:sz w:val="22"/>
          <w:szCs w:val="22"/>
        </w:rPr>
        <w:t xml:space="preserve">현재 배포된 버전에는 회원 인증 관련 기능만 활성화되어 있으며, 도서 검색, AI 독후감·이미지 생성, 카카오 로그인, 주간 랭킹 기능은 구현이 완료되었으나 아직 비활성 상태로 소스코드 상에 존재한다. 이는 외부 API 사용 비용, 안정성 검증 등을 고려하여 단계적으로 기능을 공개하기 위한 결정이다. 향후에는 이들 기능을 순차적으로 활성화하고, 사용자 수 증가에 대비한 인프라 확장(EC2 스펙 조정, 캐시 전략 보완 등)과 함께 AI 생성 결과물의 품질을 높이기 위한 프롬프트 개선을 진행할 계획이다.</w:t>
      </w:r>
    </w:p>
    <w:p>
      <w:pPr>
        <w:spacing w:after="200" w:line="360"/>
        <w:jc w:val="left"/>
      </w:pPr>
      <w:r>
        <w:rPr>
          <w:rFonts w:ascii="맑은 고딕" w:cs="맑은 고딕" w:eastAsia="맑은 고딕" w:hAnsi="맑은 고딕"/>
          <w:b w:val="false"/>
          <w:bCs w:val="false"/>
          <w:i w:val="false"/>
          <w:iCs w:val="false"/>
          <w:sz w:val="22"/>
          <w:szCs w:val="22"/>
        </w:rPr>
        <w:t xml:space="preserve">이번 프로젝트를 통해 단순히 기능을 구현하는 것을 넘어, 데이터 특성에 맞는 저장소를 선택하고, 보안을 고려하여 인증 체계를 설계하며, 클라우드 환경에 안전하게 배포하는 실무적인 개발 역량을 기를 수 있었다.</w:t>
      </w:r>
    </w:p>
    <w:p>
      <w:pPr>
        <w:pStyle w:val="Heading2"/>
        <w:spacing w:after="200" w:before="320"/>
      </w:pPr>
      <w:r>
        <w:rPr>
          <w:rFonts w:ascii="맑은 고딕" w:cs="맑은 고딕" w:eastAsia="맑은 고딕" w:hAnsi="맑은 고딕"/>
          <w:b/>
          <w:bCs/>
        </w:rPr>
        <w:t xml:space="preserve">한계점</w:t>
      </w:r>
    </w:p>
    <w:p>
      <w:pPr>
        <w:spacing w:after="200" w:line="360"/>
        <w:jc w:val="left"/>
      </w:pPr>
      <w:r>
        <w:rPr>
          <w:rFonts w:ascii="맑은 고딕" w:cs="맑은 고딕" w:eastAsia="맑은 고딕" w:hAnsi="맑은 고딕"/>
          <w:b w:val="false"/>
          <w:bCs w:val="false"/>
          <w:i w:val="false"/>
          <w:iCs w:val="false"/>
          <w:sz w:val="22"/>
          <w:szCs w:val="22"/>
        </w:rPr>
        <w:t xml:space="preserve">본 프로젝트는 1인 개발로 진행되어 프론트엔드부터 인프라까지 전 영역을 직접 맡아야 했기 때문에, 각 영역을 더 깊이 있게 다듬기보다는 전체 흐름을 완성하는 데 우선순위를 둘 수밖에 없었다는 한계가 있다. 또한 AI 독후감·이미지 생성 기능은 외부 유료 API에 의존하고 있어, 사용자 수가 늘어날 경우 비용이 선형적으로 증가한다는 점도 향후 해결해야 할 과제이다. 아울러 현재는 자동화된 테스트가 일부 계층에만 적용되어 있어, 기능이 추가될수록 회귀 테스트를 보강할 필요가 있다.</w:t>
      </w:r>
    </w:p>
    <w:p>
      <w:pPr>
        <w:spacing w:before="300"/>
      </w:pPr>
    </w:p>
    <w:p>
      <w:pPr>
        <w:pStyle w:val="Heading2"/>
        <w:spacing w:after="200" w:before="320"/>
      </w:pPr>
      <w:r>
        <w:rPr>
          <w:rFonts w:ascii="맑은 고딕" w:cs="맑은 고딕" w:eastAsia="맑은 고딕" w:hAnsi="맑은 고딕"/>
          <w:b/>
          <w:bCs/>
        </w:rPr>
        <w:t xml:space="preserve">◆ 소요재료 목록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rFonts w:ascii="맑은 고딕" w:cs="맑은 고딕" w:eastAsia="맑은 고딕" w:hAnsi="맑은 고딕"/>
                <w:b/>
                <w:bCs/>
                <w:sz w:val="20"/>
                <w:szCs w:val="20"/>
              </w:rPr>
              <w:t xml:space="preserve">구분</w:t>
            </w:r>
          </w:p>
        </w:tc>
        <w:tc>
          <w:tcPr>
            <w:tcW w:type="dxa" w:w="6800"/>
            <w:shd w:fill="D9D9D9" w:val="clear"/>
          </w:tcPr>
          <w:p>
            <w:r>
              <w:rPr>
                <w:rFonts w:ascii="맑은 고딕" w:cs="맑은 고딕" w:eastAsia="맑은 고딕" w:hAnsi="맑은 고딕"/>
                <w:b/>
                <w:bCs/>
                <w:sz w:val="20"/>
                <w:szCs w:val="20"/>
              </w:rPr>
              <w:t xml:space="preserve">소요 항목</w:t>
            </w:r>
          </w:p>
        </w:tc>
      </w:tr>
      <w:tr>
        <w:tc>
          <w:tcPr>
            <w:tcW w:type="dxa" w:w="2200"/>
          </w:tcPr>
          <w:p>
            <w:r>
              <w:rPr>
                <w:rFonts w:ascii="맑은 고딕" w:cs="맑은 고딕" w:eastAsia="맑은 고딕" w:hAnsi="맑은 고딕"/>
                <w:b w:val="false"/>
                <w:bCs w:val="false"/>
                <w:sz w:val="20"/>
                <w:szCs w:val="20"/>
              </w:rPr>
              <w:t xml:space="preserve">언어/프레임워크</w:t>
            </w:r>
          </w:p>
        </w:tc>
        <w:tc>
          <w:tcPr>
            <w:tcW w:type="dxa" w:w="6800"/>
          </w:tcPr>
          <w:p>
            <w:r>
              <w:rPr>
                <w:rFonts w:ascii="맑은 고딕" w:cs="맑은 고딕" w:eastAsia="맑은 고딕" w:hAnsi="맑은 고딕"/>
                <w:b w:val="false"/>
                <w:bCs w:val="false"/>
                <w:sz w:val="20"/>
                <w:szCs w:val="20"/>
              </w:rPr>
              <w:t xml:space="preserve">Java 17, Spring Boot 3.2.5, Thymeleaf, Gradle, Lombok</w:t>
            </w:r>
          </w:p>
        </w:tc>
      </w:tr>
      <w:tr>
        <w:tc>
          <w:tcPr>
            <w:tcW w:type="dxa" w:w="2200"/>
          </w:tcPr>
          <w:p>
            <w:r>
              <w:rPr>
                <w:rFonts w:ascii="맑은 고딕" w:cs="맑은 고딕" w:eastAsia="맑은 고딕" w:hAnsi="맑은 고딕"/>
                <w:b w:val="false"/>
                <w:bCs w:val="false"/>
                <w:sz w:val="20"/>
                <w:szCs w:val="20"/>
              </w:rPr>
              <w:t xml:space="preserve">데이터베이스</w:t>
            </w:r>
          </w:p>
        </w:tc>
        <w:tc>
          <w:tcPr>
            <w:tcW w:type="dxa" w:w="6800"/>
          </w:tcPr>
          <w:p>
            <w:r>
              <w:rPr>
                <w:rFonts w:ascii="맑은 고딕" w:cs="맑은 고딕" w:eastAsia="맑은 고딕" w:hAnsi="맑은 고딕"/>
                <w:b w:val="false"/>
                <w:bCs w:val="false"/>
                <w:sz w:val="20"/>
                <w:szCs w:val="20"/>
              </w:rPr>
              <w:t xml:space="preserve">MariaDB(AWS RDS, JPA+MyBatis 병행), MongoDB, Redis</w:t>
            </w:r>
          </w:p>
        </w:tc>
      </w:tr>
      <w:tr>
        <w:tc>
          <w:tcPr>
            <w:tcW w:type="dxa" w:w="2200"/>
          </w:tcPr>
          <w:p>
            <w:r>
              <w:rPr>
                <w:rFonts w:ascii="맑은 고딕" w:cs="맑은 고딕" w:eastAsia="맑은 고딕" w:hAnsi="맑은 고딕"/>
                <w:b w:val="false"/>
                <w:bCs w:val="false"/>
                <w:sz w:val="20"/>
                <w:szCs w:val="20"/>
              </w:rPr>
              <w:t xml:space="preserve">클라우드/배포</w:t>
            </w:r>
          </w:p>
        </w:tc>
        <w:tc>
          <w:tcPr>
            <w:tcW w:type="dxa" w:w="6800"/>
          </w:tcPr>
          <w:p>
            <w:r>
              <w:rPr>
                <w:rFonts w:ascii="맑은 고딕" w:cs="맑은 고딕" w:eastAsia="맑은 고딕" w:hAnsi="맑은 고딕"/>
                <w:b w:val="false"/>
                <w:bCs w:val="false"/>
                <w:sz w:val="20"/>
                <w:szCs w:val="20"/>
              </w:rPr>
              <w:t xml:space="preserve">AWS EC2, AWS S3, systemd 서비스 등록, Nginx, HTTPS</w:t>
            </w:r>
          </w:p>
        </w:tc>
      </w:tr>
      <w:tr>
        <w:tc>
          <w:tcPr>
            <w:tcW w:type="dxa" w:w="2200"/>
          </w:tcPr>
          <w:p>
            <w:r>
              <w:rPr>
                <w:rFonts w:ascii="맑은 고딕" w:cs="맑은 고딕" w:eastAsia="맑은 고딕" w:hAnsi="맑은 고딕"/>
                <w:b w:val="false"/>
                <w:bCs w:val="false"/>
                <w:sz w:val="20"/>
                <w:szCs w:val="20"/>
              </w:rPr>
              <w:t xml:space="preserve">AI API</w:t>
            </w:r>
          </w:p>
        </w:tc>
        <w:tc>
          <w:tcPr>
            <w:tcW w:type="dxa" w:w="6800"/>
          </w:tcPr>
          <w:p>
            <w:r>
              <w:rPr>
                <w:rFonts w:ascii="맑은 고딕" w:cs="맑은 고딕" w:eastAsia="맑은 고딕" w:hAnsi="맑은 고딕"/>
                <w:b w:val="false"/>
                <w:bCs w:val="false"/>
                <w:sz w:val="20"/>
                <w:szCs w:val="20"/>
              </w:rPr>
              <w:t xml:space="preserve">Claude API, OpenAI API, Gemini API(이미지 생성)</w:t>
            </w:r>
          </w:p>
        </w:tc>
      </w:tr>
      <w:tr>
        <w:tc>
          <w:tcPr>
            <w:tcW w:type="dxa" w:w="2200"/>
          </w:tcPr>
          <w:p>
            <w:r>
              <w:rPr>
                <w:rFonts w:ascii="맑은 고딕" w:cs="맑은 고딕" w:eastAsia="맑은 고딕" w:hAnsi="맑은 고딕"/>
                <w:b w:val="false"/>
                <w:bCs w:val="false"/>
                <w:sz w:val="20"/>
                <w:szCs w:val="20"/>
              </w:rPr>
              <w:t xml:space="preserve">외부 연동 API</w:t>
            </w:r>
          </w:p>
        </w:tc>
        <w:tc>
          <w:tcPr>
            <w:tcW w:type="dxa" w:w="6800"/>
          </w:tcPr>
          <w:p>
            <w:r>
              <w:rPr>
                <w:rFonts w:ascii="맑은 고딕" w:cs="맑은 고딕" w:eastAsia="맑은 고딕" w:hAnsi="맑은 고딕"/>
                <w:b w:val="false"/>
                <w:bCs w:val="false"/>
                <w:sz w:val="20"/>
                <w:szCs w:val="20"/>
              </w:rPr>
              <w:t xml:space="preserve">알라딘 API(도서 정보), 기상청 API(날씨), 도서관 정보나루 API(소장/대출), Naver SMTP(메일), Kakao OAuth(로그인)</w:t>
            </w:r>
          </w:p>
        </w:tc>
      </w:tr>
    </w:tbl>
    <w:p>
      <w:pPr>
        <w:spacing w:before="200"/>
      </w:pPr>
    </w:p>
    <w:p>
      <w:pPr>
        <w:spacing w:after="200" w:line="360"/>
        <w:jc w:val="left"/>
      </w:pPr>
      <w:r>
        <w:rPr>
          <w:rFonts w:ascii="맑은 고딕" w:cs="맑은 고딕" w:eastAsia="맑은 고딕" w:hAnsi="맑은 고딕"/>
          <w:b/>
          <w:bCs/>
          <w:i w:val="false"/>
          <w:iCs w:val="false"/>
          <w:sz w:val="22"/>
          <w:szCs w:val="22"/>
        </w:rPr>
        <w:t xml:space="preserve">◆ 참고용 월간 운영 비용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D9D9" w:val="clear"/>
          </w:tcPr>
          <w:p>
            <w:r>
              <w:rPr>
                <w:rFonts w:ascii="맑은 고딕" w:cs="맑은 고딕" w:eastAsia="맑은 고딕" w:hAnsi="맑은 고딕"/>
                <w:b/>
                <w:bCs/>
                <w:sz w:val="20"/>
                <w:szCs w:val="20"/>
              </w:rPr>
              <w:t xml:space="preserve">항목</w:t>
            </w:r>
          </w:p>
        </w:tc>
        <w:tc>
          <w:tcPr>
            <w:tcW w:type="dxa" w:w="2500"/>
            <w:shd w:fill="D9D9D9" w:val="clear"/>
          </w:tcPr>
          <w:p>
            <w:r>
              <w:rPr>
                <w:rFonts w:ascii="맑은 고딕" w:cs="맑은 고딕" w:eastAsia="맑은 고딕" w:hAnsi="맑은 고딕"/>
                <w:b/>
                <w:bCs/>
                <w:sz w:val="20"/>
                <w:szCs w:val="20"/>
              </w:rPr>
              <w:t xml:space="preserve">월 비용</w:t>
            </w:r>
          </w:p>
        </w:tc>
        <w:tc>
          <w:tcPr>
            <w:tcW w:type="dxa" w:w="2500"/>
            <w:shd w:fill="D9D9D9" w:val="clear"/>
          </w:tcPr>
          <w:p>
            <w:r>
              <w:rPr>
                <w:rFonts w:ascii="맑은 고딕" w:cs="맑은 고딕" w:eastAsia="맑은 고딕" w:hAnsi="맑은 고딕"/>
                <w:b/>
                <w:bCs/>
                <w:sz w:val="20"/>
                <w:szCs w:val="20"/>
              </w:rPr>
              <w:t xml:space="preserve">비고</w:t>
            </w:r>
          </w:p>
        </w:tc>
      </w:tr>
      <w:tr>
        <w:tc>
          <w:tcPr>
            <w:tcW w:type="dxa" w:w="4000"/>
          </w:tcPr>
          <w:p>
            <w:r>
              <w:rPr>
                <w:rFonts w:ascii="맑은 고딕" w:cs="맑은 고딕" w:eastAsia="맑은 고딕" w:hAnsi="맑은 고딕"/>
                <w:b w:val="false"/>
                <w:bCs w:val="false"/>
                <w:sz w:val="20"/>
                <w:szCs w:val="20"/>
              </w:rPr>
              <w:t xml:space="preserve">AWS (EC2, RDS, VPC 등)</w:t>
            </w:r>
          </w:p>
        </w:tc>
        <w:tc>
          <w:tcPr>
            <w:tcW w:type="dxa" w:w="2500"/>
          </w:tcPr>
          <w:p>
            <w:r>
              <w:rPr>
                <w:rFonts w:ascii="맑은 고딕" w:cs="맑은 고딕" w:eastAsia="맑은 고딕" w:hAnsi="맑은 고딕"/>
                <w:b w:val="false"/>
                <w:bCs w:val="false"/>
                <w:sz w:val="20"/>
                <w:szCs w:val="20"/>
              </w:rPr>
              <w:t xml:space="preserve">약 57,200원</w:t>
            </w:r>
          </w:p>
        </w:tc>
        <w:tc>
          <w:tcPr>
            <w:tcW w:type="dxa" w:w="2500"/>
          </w:tcPr>
          <w:p>
            <w:r>
              <w:rPr>
                <w:rFonts w:ascii="맑은 고딕" w:cs="맑은 고딕" w:eastAsia="맑은 고딕" w:hAnsi="맑은 고딕"/>
                <w:b w:val="false"/>
                <w:bCs w:val="false"/>
                <w:sz w:val="20"/>
                <w:szCs w:val="20"/>
              </w:rPr>
              <w:t xml:space="preserve">2026.09 청구 기준, $42.61 × 1,343원</w:t>
            </w:r>
          </w:p>
        </w:tc>
      </w:tr>
      <w:tr>
        <w:tc>
          <w:tcPr>
            <w:tcW w:type="dxa" w:w="4000"/>
          </w:tcPr>
          <w:p>
            <w:r>
              <w:rPr>
                <w:rFonts w:ascii="맑은 고딕" w:cs="맑은 고딕" w:eastAsia="맑은 고딕" w:hAnsi="맑은 고딕"/>
                <w:b w:val="false"/>
                <w:bCs w:val="false"/>
                <w:sz w:val="20"/>
                <w:szCs w:val="20"/>
              </w:rPr>
              <w:t xml:space="preserve">Claude Pro</w:t>
            </w:r>
          </w:p>
        </w:tc>
        <w:tc>
          <w:tcPr>
            <w:tcW w:type="dxa" w:w="2500"/>
          </w:tcPr>
          <w:p>
            <w:r>
              <w:rPr>
                <w:rFonts w:ascii="맑은 고딕" w:cs="맑은 고딕" w:eastAsia="맑은 고딕" w:hAnsi="맑은 고딕"/>
                <w:b w:val="false"/>
                <w:bCs w:val="false"/>
                <w:sz w:val="20"/>
                <w:szCs w:val="20"/>
              </w:rPr>
              <w:t xml:space="preserve">33,000원</w:t>
            </w:r>
          </w:p>
        </w:tc>
        <w:tc>
          <w:tcPr>
            <w:tcW w:type="dxa" w:w="2500"/>
          </w:tcPr>
          <w:p>
            <w:r>
              <w:rPr>
                <w:rFonts w:ascii="맑은 고딕" w:cs="맑은 고딕" w:eastAsia="맑은 고딕" w:hAnsi="맑은 고딕"/>
                <w:b w:val="false"/>
                <w:bCs w:val="false"/>
                <w:sz w:val="20"/>
                <w:szCs w:val="20"/>
              </w:rPr>
              <w:t xml:space="preserve">AI 개발/문서 작성 보조</w:t>
            </w:r>
          </w:p>
        </w:tc>
      </w:tr>
      <w:tr>
        <w:tc>
          <w:tcPr>
            <w:tcW w:type="dxa" w:w="4000"/>
          </w:tcPr>
          <w:p>
            <w:r>
              <w:rPr>
                <w:rFonts w:ascii="맑은 고딕" w:cs="맑은 고딕" w:eastAsia="맑은 고딕" w:hAnsi="맑은 고딕"/>
                <w:b w:val="false"/>
                <w:bCs w:val="false"/>
                <w:sz w:val="20"/>
                <w:szCs w:val="20"/>
              </w:rPr>
              <w:t xml:space="preserve">OpenAI API</w:t>
            </w:r>
          </w:p>
        </w:tc>
        <w:tc>
          <w:tcPr>
            <w:tcW w:type="dxa" w:w="2500"/>
          </w:tcPr>
          <w:p>
            <w:r>
              <w:rPr>
                <w:rFonts w:ascii="맑은 고딕" w:cs="맑은 고딕" w:eastAsia="맑은 고딕" w:hAnsi="맑은 고딕"/>
                <w:b w:val="false"/>
                <w:bCs w:val="false"/>
                <w:sz w:val="20"/>
                <w:szCs w:val="20"/>
              </w:rPr>
              <w:t xml:space="preserve">33,000원</w:t>
            </w:r>
          </w:p>
        </w:tc>
        <w:tc>
          <w:tcPr>
            <w:tcW w:type="dxa" w:w="2500"/>
          </w:tcPr>
          <w:p>
            <w:r>
              <w:rPr>
                <w:rFonts w:ascii="맑은 고딕" w:cs="맑은 고딕" w:eastAsia="맑은 고딕" w:hAnsi="맑은 고딕"/>
                <w:b w:val="false"/>
                <w:bCs w:val="false"/>
                <w:sz w:val="20"/>
                <w:szCs w:val="20"/>
              </w:rPr>
              <w:t xml:space="preserve">AI 독후감 생성</w:t>
            </w:r>
          </w:p>
        </w:tc>
      </w:tr>
      <w:tr>
        <w:tc>
          <w:tcPr>
            <w:tcW w:type="dxa" w:w="4000"/>
          </w:tcPr>
          <w:p>
            <w:r>
              <w:rPr>
                <w:rFonts w:ascii="맑은 고딕" w:cs="맑은 고딕" w:eastAsia="맑은 고딕" w:hAnsi="맑은 고딕"/>
                <w:b w:val="false"/>
                <w:bCs w:val="false"/>
                <w:sz w:val="20"/>
                <w:szCs w:val="20"/>
              </w:rPr>
              <w:t xml:space="preserve">Gemini API</w:t>
            </w:r>
          </w:p>
        </w:tc>
        <w:tc>
          <w:tcPr>
            <w:tcW w:type="dxa" w:w="2500"/>
          </w:tcPr>
          <w:p>
            <w:r>
              <w:rPr>
                <w:rFonts w:ascii="맑은 고딕" w:cs="맑은 고딕" w:eastAsia="맑은 고딕" w:hAnsi="맑은 고딕"/>
                <w:b w:val="false"/>
                <w:bCs w:val="false"/>
                <w:sz w:val="20"/>
                <w:szCs w:val="20"/>
              </w:rPr>
              <w:t xml:space="preserve">무료</w:t>
            </w:r>
          </w:p>
        </w:tc>
        <w:tc>
          <w:tcPr>
            <w:tcW w:type="dxa" w:w="2500"/>
          </w:tcPr>
          <w:p>
            <w:r>
              <w:rPr>
                <w:rFonts w:ascii="맑은 고딕" w:cs="맑은 고딕" w:eastAsia="맑은 고딕" w:hAnsi="맑은 고딕"/>
                <w:b w:val="false"/>
                <w:bCs w:val="false"/>
                <w:sz w:val="20"/>
                <w:szCs w:val="20"/>
              </w:rPr>
              <w:t xml:space="preserve">학교 계정 사용, 이미지 생성</w:t>
            </w:r>
          </w:p>
        </w:tc>
      </w:tr>
      <w:tr>
        <w:tc>
          <w:tcPr>
            <w:tcW w:type="dxa" w:w="4000"/>
          </w:tcPr>
          <w:p>
            <w:r>
              <w:rPr>
                <w:rFonts w:ascii="맑은 고딕" w:cs="맑은 고딕" w:eastAsia="맑은 고딕" w:hAnsi="맑은 고딕"/>
                <w:b w:val="false"/>
                <w:bCs w:val="false"/>
                <w:sz w:val="20"/>
                <w:szCs w:val="20"/>
              </w:rPr>
              <w:t xml:space="preserve">알라딘/기상청/도서관정보나루 API</w:t>
            </w:r>
          </w:p>
        </w:tc>
        <w:tc>
          <w:tcPr>
            <w:tcW w:type="dxa" w:w="2500"/>
          </w:tcPr>
          <w:p>
            <w:r>
              <w:rPr>
                <w:rFonts w:ascii="맑은 고딕" w:cs="맑은 고딕" w:eastAsia="맑은 고딕" w:hAnsi="맑은 고딕"/>
                <w:b w:val="false"/>
                <w:bCs w:val="false"/>
                <w:sz w:val="20"/>
                <w:szCs w:val="20"/>
              </w:rPr>
              <w:t xml:space="preserve">무료</w:t>
            </w:r>
          </w:p>
        </w:tc>
        <w:tc>
          <w:tcPr>
            <w:tcW w:type="dxa" w:w="2500"/>
          </w:tcPr>
          <w:p>
            <w:r>
              <w:rPr>
                <w:rFonts w:ascii="맑은 고딕" w:cs="맑은 고딕" w:eastAsia="맑은 고딕" w:hAnsi="맑은 고딕"/>
                <w:b w:val="false"/>
                <w:bCs w:val="false"/>
                <w:sz w:val="20"/>
                <w:szCs w:val="20"/>
              </w:rPr>
              <w:t xml:space="preserve"/>
            </w:r>
          </w:p>
        </w:tc>
      </w:tr>
      <w:tr>
        <w:tc>
          <w:tcPr>
            <w:tcW w:type="dxa" w:w="4000"/>
          </w:tcPr>
          <w:p>
            <w:r>
              <w:rPr>
                <w:rFonts w:ascii="맑은 고딕" w:cs="맑은 고딕" w:eastAsia="맑은 고딕" w:hAnsi="맑은 고딕"/>
                <w:b/>
                <w:bCs/>
                <w:sz w:val="20"/>
                <w:szCs w:val="20"/>
              </w:rPr>
              <w:t xml:space="preserve">합계</w:t>
            </w:r>
          </w:p>
        </w:tc>
        <w:tc>
          <w:tcPr>
            <w:tcW w:type="dxa" w:w="2500"/>
          </w:tcPr>
          <w:p>
            <w:r>
              <w:rPr>
                <w:rFonts w:ascii="맑은 고딕" w:cs="맑은 고딕" w:eastAsia="맑은 고딕" w:hAnsi="맑은 고딕"/>
                <w:b/>
                <w:bCs/>
                <w:sz w:val="20"/>
                <w:szCs w:val="20"/>
              </w:rPr>
              <w:t xml:space="preserve">약 123,200원</w:t>
            </w:r>
          </w:p>
        </w:tc>
        <w:tc>
          <w:tcPr>
            <w:tcW w:type="dxa" w:w="2500"/>
          </w:tcPr>
          <w:p>
            <w:r>
              <w:rPr>
                <w:rFonts w:ascii="맑은 고딕" w:cs="맑은 고딕" w:eastAsia="맑은 고딕" w:hAnsi="맑은 고딕"/>
                <w:b w:val="false"/>
                <w:bCs w:val="false"/>
                <w:sz w:val="20"/>
                <w:szCs w:val="20"/>
              </w:rPr>
              <w:t xml:space="preserve">무료 항목 제외, 사용량에 따라 변동</w:t>
            </w:r>
          </w:p>
        </w:tc>
      </w:tr>
    </w:tbl>
    <w:p>
      <w:r>
        <w:br w:type="page"/>
      </w:r>
    </w:p>
    <w:p>
      <w:pPr>
        <w:pStyle w:val="Heading2"/>
        <w:spacing w:after="200" w:before="320"/>
      </w:pPr>
      <w:r>
        <w:rPr>
          <w:rFonts w:ascii="맑은 고딕" w:cs="맑은 고딕" w:eastAsia="맑은 고딕" w:hAnsi="맑은 고딕"/>
          <w:b/>
          <w:bCs/>
        </w:rPr>
        <w:t xml:space="preserve">◆ 작품도면, 시스템 구성도</w:t>
      </w:r>
    </w:p>
    <w:p>
      <w:pPr>
        <w:spacing w:after="200" w:line="360"/>
        <w:jc w:val="left"/>
      </w:pPr>
      <w:r>
        <w:rPr>
          <w:rFonts w:ascii="맑은 고딕" w:cs="맑은 고딕" w:eastAsia="맑은 고딕" w:hAnsi="맑은 고딕"/>
          <w:b w:val="false"/>
          <w:bCs w:val="false"/>
          <w:i w:val="false"/>
          <w:iCs w:val="false"/>
          <w:sz w:val="22"/>
          <w:szCs w:val="22"/>
        </w:rPr>
        <w:t xml:space="preserve">전체 시스템 아키텍처 다이어그램</w:t>
      </w:r>
    </w:p>
    <w:p>
      <w:pPr>
        <w:spacing w:after="200" w:before="20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33600"/>
                    </a:xfrm>
                    <a:prstGeom prst="rect">
                      <a:avLst/>
                    </a:prstGeom>
                  </pic:spPr>
                </pic:pic>
              </a:graphicData>
            </a:graphic>
          </wp:inline>
        </w:drawing>
      </w:r>
    </w:p>
    <w:p>
      <w:pPr>
        <w:spacing w:after="200" w:line="360"/>
        <w:jc w:val="left"/>
      </w:pPr>
      <w:r>
        <w:rPr>
          <w:rFonts w:ascii="맑은 고딕" w:cs="맑은 고딕" w:eastAsia="맑은 고딕" w:hAnsi="맑은 고딕"/>
          <w:b w:val="false"/>
          <w:bCs w:val="false"/>
          <w:i w:val="false"/>
          <w:iCs w:val="false"/>
          <w:sz w:val="22"/>
          <w:szCs w:val="22"/>
        </w:rPr>
        <w:t xml:space="preserve">데이터 설계 (ERD 요약)</w:t>
      </w:r>
    </w:p>
    <w:p>
      <w:pPr>
        <w:spacing w:after="200" w:before="20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14650"/>
                    </a:xfrm>
                    <a:prstGeom prst="rect">
                      <a:avLst/>
                    </a:prstGeom>
                  </pic:spPr>
                </pic:pic>
              </a:graphicData>
            </a:graphic>
          </wp:inline>
        </w:drawing>
      </w:r>
    </w:p>
    <w:p>
      <w:pPr>
        <w:pStyle w:val="Heading2"/>
        <w:spacing w:after="200" w:before="320"/>
      </w:pPr>
      <w:r>
        <w:rPr>
          <w:rFonts w:ascii="맑은 고딕" w:cs="맑은 고딕" w:eastAsia="맑은 고딕" w:hAnsi="맑은 고딕"/>
          <w:b/>
          <w:bCs/>
        </w:rPr>
        <w:t xml:space="preserve">◆ 작품사진</w:t>
      </w:r>
    </w:p>
    <w:p>
      <w:pPr>
        <w:spacing w:after="200" w:line="360"/>
        <w:jc w:val="left"/>
      </w:pPr>
      <w:r>
        <w:rPr>
          <w:rFonts w:ascii="맑은 고딕" w:cs="맑은 고딕" w:eastAsia="맑은 고딕" w:hAnsi="맑은 고딕"/>
          <w:b w:val="false"/>
          <w:bCs w:val="false"/>
          <w:i/>
          <w:iCs/>
          <w:sz w:val="22"/>
          <w:szCs w:val="22"/>
        </w:rPr>
        <w:t xml:space="preserve">[실제 서비스 화면 스크린샷(회원가입/로그인, 도서 검색, 독서 기록, AI 독후감 결과 등)을 이 위치에 삽입하세요.]</w:t>
      </w:r>
    </w:p>
    <w:p>
      <w:pPr>
        <w:pStyle w:val="Heading2"/>
        <w:spacing w:after="200" w:before="320"/>
      </w:pPr>
      <w:r>
        <w:rPr>
          <w:rFonts w:ascii="맑은 고딕" w:cs="맑은 고딕" w:eastAsia="맑은 고딕" w:hAnsi="맑은 고딕"/>
          <w:b/>
          <w:bCs/>
        </w:rPr>
        <w:t xml:space="preserve">◆ 참고문헌</w:t>
      </w:r>
    </w:p>
    <w:p>
      <w:pPr>
        <w:spacing w:after="200" w:line="360"/>
        <w:jc w:val="left"/>
      </w:pPr>
      <w:r>
        <w:rPr>
          <w:rFonts w:ascii="맑은 고딕" w:cs="맑은 고딕" w:eastAsia="맑은 고딕" w:hAnsi="맑은 고딕"/>
          <w:b w:val="false"/>
          <w:bCs w:val="false"/>
          <w:i w:val="false"/>
          <w:iCs w:val="false"/>
          <w:sz w:val="22"/>
          <w:szCs w:val="22"/>
        </w:rPr>
        <w:t xml:space="preserve">[사용한 공식 문서, API 문서 등을 목록으로 정리하세요. 예시]</w:t>
      </w:r>
    </w:p>
    <w:p>
      <w:pPr>
        <w:spacing w:after="100" w:line="276"/>
      </w:pPr>
      <w:r>
        <w:rPr>
          <w:rFonts w:ascii="맑은 고딕" w:cs="맑은 고딕" w:eastAsia="맑은 고딕" w:hAnsi="맑은 고딕"/>
          <w:sz w:val="22"/>
          <w:szCs w:val="22"/>
        </w:rPr>
        <w:t xml:space="preserve">•  Spring Boot 공식 문서 (https://spring.io/projects/spring-boot)</w:t>
      </w:r>
    </w:p>
    <w:p>
      <w:pPr>
        <w:spacing w:after="100" w:line="276"/>
      </w:pPr>
      <w:r>
        <w:rPr>
          <w:rFonts w:ascii="맑은 고딕" w:cs="맑은 고딕" w:eastAsia="맑은 고딕" w:hAnsi="맑은 고딕"/>
          <w:sz w:val="22"/>
          <w:szCs w:val="22"/>
        </w:rPr>
        <w:t xml:space="preserve">•  AWS 공식 문서 (EC2, RDS, S3)</w:t>
      </w:r>
    </w:p>
    <w:p>
      <w:pPr>
        <w:spacing w:after="100" w:line="276"/>
      </w:pPr>
      <w:r>
        <w:rPr>
          <w:rFonts w:ascii="맑은 고딕" w:cs="맑은 고딕" w:eastAsia="맑은 고딕" w:hAnsi="맑은 고딕"/>
          <w:sz w:val="22"/>
          <w:szCs w:val="22"/>
        </w:rPr>
        <w:t xml:space="preserve">•  알라딘 API 문서</w:t>
      </w:r>
    </w:p>
    <w:p>
      <w:pPr>
        <w:spacing w:after="100" w:line="276"/>
      </w:pPr>
      <w:r>
        <w:rPr>
          <w:rFonts w:ascii="맑은 고딕" w:cs="맑은 고딕" w:eastAsia="맑은 고딕" w:hAnsi="맑은 고딕"/>
          <w:sz w:val="22"/>
          <w:szCs w:val="22"/>
        </w:rPr>
        <w:t xml:space="preserve">•  기상청 API 문서</w:t>
      </w:r>
    </w:p>
    <w:p>
      <w:pPr>
        <w:spacing w:after="100" w:line="276"/>
      </w:pPr>
      <w:r>
        <w:rPr>
          <w:rFonts w:ascii="맑은 고딕" w:cs="맑은 고딕" w:eastAsia="맑은 고딕" w:hAnsi="맑은 고딕"/>
          <w:sz w:val="22"/>
          <w:szCs w:val="22"/>
        </w:rPr>
        <w:t xml:space="preserve">•  도서관 정보나루 API 문서</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eeefba36e6cd219b5f8aa466f3d57404ae3207.png"/><Relationship Id="rId8" Type="http://schemas.openxmlformats.org/officeDocument/2006/relationships/image" Target="media/ca3ec574f36a9bf51503c3cf54eff2c5b305b9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2026-09-21T01:25:53.005Z</dcterms:created>
  <dcterms:modified xsi:type="dcterms:W3CDTF">2026-09-21T01:25:53.016Z</dcterms:modified>
</cp:coreProperties>
</file>

<file path=docProps/custom.xml><?xml version="1.0" encoding="utf-8"?>
<Properties xmlns="http://schemas.openxmlformats.org/officeDocument/2006/custom-properties" xmlns:vt="http://schemas.openxmlformats.org/officeDocument/2006/docPropsVTypes"/>
</file>