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Hierarchical 6-bit Indexing Algorithm for Precision Motion Control and Efficient AI Data Analysis in Low-Resource Environments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Abstract</w:t>
      </w:r>
      <w:r>
        <w:rPr>
          <w:rFonts w:ascii="Google Sans Text;sans-serif" w:hAnsi="Google Sans Text;sans-serif"/>
        </w:rPr>
        <w:t xml:space="preserve"> Traditional motion control and action recognition systems often suffer from computational latency and overfitting due to their heavy reliance on floating-point operations. This paper proposes a novel </w:t>
      </w:r>
      <w:r>
        <w:rPr>
          <w:rFonts w:ascii="Google Sans Text;sans-serif" w:hAnsi="Google Sans Text;sans-serif"/>
          <w:b/>
        </w:rPr>
        <w:t>Hierarchical 6-bit Indexing Algorithm</w:t>
      </w:r>
      <w:r>
        <w:rPr>
          <w:rFonts w:ascii="Google Sans Text;sans-serif" w:hAnsi="Google Sans Text;sans-serif"/>
        </w:rPr>
        <w:t xml:space="preserve"> designed to enable high-precision control even on low-power, low-cost hardware. By converting continuous position data into an 18-bit integer structure—composed of three nested 64-level (6-bit) segments—the system achieves a resolution of 262,144 steps while minimizing the hardware resource footprint. We introduce </w:t>
      </w:r>
      <w:r>
        <w:rPr>
          <w:rFonts w:ascii="Google Sans Text;sans-serif" w:hAnsi="Google Sans Text;sans-serif"/>
          <w:b/>
        </w:rPr>
        <w:t>Categorical Bit-Embedding (CBE)</w:t>
      </w:r>
      <w:r>
        <w:rPr>
          <w:rFonts w:ascii="Google Sans Text;sans-serif" w:hAnsi="Google Sans Text;sans-serif"/>
        </w:rPr>
        <w:t>, a discrete symbolic mapping scheme that transforms these segments into "AA-HH" alphabetic codes. This approach not only enhances the generalization of machine learning models but also provides a privacy-preserving, high-speed data pipeline for real-time monitoring.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2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Introduction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expansion of robotics into smart factories and healthcare has increased the demand for real-time motion analysis. However, standard systems process coordinates as floating-point numbers, leading to operational delays and high power consumption on edge devices. Furthermore, continuous numerical data often triggers overfitting in decision tree-based models like Random Forest.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The core advantage of the proposed architecture is its ability to enable </w:t>
      </w:r>
      <w:r>
        <w:rPr>
          <w:rFonts w:ascii="Google Sans Text;sans-serif" w:hAnsi="Google Sans Text;sans-serif"/>
          <w:b/>
        </w:rPr>
        <w:t>high-precision control on low-power, low-cost hardware</w:t>
      </w:r>
      <w:r>
        <w:rPr>
          <w:rFonts w:ascii="Google Sans Text;sans-serif" w:hAnsi="Google Sans Text;sans-serif"/>
        </w:rPr>
        <w:t xml:space="preserve"> by utilizing a triple-layered 18-bit structure. By replacing heavy floating-point arithmetic with simple bitwise operations, this system bridges the gap between raw sensor input and efficient AI feature engineering.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Proposed Methodology</w:t>
      </w:r>
    </w:p>
    <w:p>
      <w:pPr>
        <w:pStyle w:val="Heading3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2.1 18-bit Integer Normalization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system normalizes sensor data (e.g., joint angles θ ) into an 18-bit integer (</w:t>
      </w:r>
      <w:r>
        <w:rPr>
          <w:rFonts w:ascii="Google Sans Text;sans-serif" w:hAnsi="Google Sans Text;sans-serif"/>
          <w:lang w:eastAsia="ko-KR"/>
        </w:rPr>
        <w:t>V_total</w:t>
      </w:r>
      <w:r>
        <w:rPr>
          <w:rFonts w:ascii="Google Sans Text;sans-serif" w:hAnsi="Google Sans Text;sans-serif"/>
        </w:rPr>
        <w:t>)</w:t>
      </w:r>
    </w:p>
    <w:p>
      <w:pPr>
        <w:pStyle w:val="Normal"/>
        <w:bidi w:val="0"/>
        <w:jc w:val="center"/>
        <w:rPr>
          <w:lang w:eastAsia="ko-KR"/>
        </w:rPr>
      </w:pPr>
      <w:r>
        <w:rPr>
          <w:lang w:eastAsia="ko-KR"/>
        </w:rPr>
        <w:t xml:space="preserve"> </w:t>
      </w:r>
      <w:r>
        <w:rPr>
          <w:lang w:eastAsia="ko-KR"/>
        </w:rPr>
        <w:t>V_total = int( (</w:t>
      </w:r>
      <w:r>
        <w:rPr/>
        <w:t>θ</w:t>
      </w:r>
      <w:r>
        <w:rPr>
          <w:lang w:eastAsia="ko-KR"/>
        </w:rPr>
        <w:t xml:space="preserve"> mod 360 / 360) * 2^18 )</w:t>
      </w:r>
    </w:p>
    <w:p>
      <w:pPr>
        <w:pStyle w:val="Normal"/>
        <w:bidi w:val="0"/>
        <w:jc w:val="center"/>
        <w:rPr>
          <w:lang w:eastAsia="ko-KR"/>
        </w:rPr>
      </w:pPr>
      <w:r>
        <w:rPr>
          <w:lang w:eastAsia="ko-KR"/>
        </w:rPr>
      </w:r>
    </w:p>
    <w:p>
      <w:pPr>
        <w:pStyle w:val="Heading3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2.2 Hierarchical Bit-shifting and Masking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lang w:eastAsia="ko-KR"/>
        </w:rPr>
        <w:t>V_total</w:t>
      </w:r>
      <w:r>
        <w:rPr>
          <w:rFonts w:ascii="Google Sans Text;sans-serif" w:hAnsi="Google Sans Text;sans-serif"/>
        </w:rPr>
        <w:t xml:space="preserve"> is partitioned into three 6-bit segments—L1 (Macro), L2 (Meso), and L3 (Micro)—to eliminate floating-point overhead: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1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L1 (Upper):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(V_total &gt;&gt; 12) &amp; 0x3F</w:t>
      </w:r>
      <w:r>
        <w:rPr>
          <w:rFonts w:ascii="Google Sans Text;sans-serif" w:hAnsi="Google Sans Text;sans-serif"/>
        </w:rPr>
        <w:t xml:space="preserve"> (Resolution: 5.625°)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1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L2 (Middle):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(V_total &gt;&gt; 6) &amp; 0x3F</w:t>
      </w:r>
      <w:r>
        <w:rPr>
          <w:rFonts w:ascii="Google Sans Text;sans-serif" w:hAnsi="Google Sans Text;sans-serif"/>
        </w:rPr>
        <w:t xml:space="preserve"> (Resolution: 0.08789°)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1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L3 (Lower):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V_total &amp; 0x3F</w:t>
      </w:r>
      <w:r>
        <w:rPr>
          <w:rFonts w:ascii="Google Sans Text;sans-serif" w:hAnsi="Google Sans Text;sans-serif"/>
        </w:rPr>
        <w:t xml:space="preserve"> (Resolution: 0.00137°) </w:t>
      </w:r>
    </w:p>
    <w:p>
      <w:pPr>
        <w:pStyle w:val="Heading3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2.3 Categorical Bit-Embedding (CBE)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Each 6-bit segment is mapped to a two-character symbolic code (AA–HH) via </w:t>
      </w:r>
      <w:r>
        <w:rPr>
          <w:rFonts w:ascii="Google Sans Text;sans-serif" w:hAnsi="Google Sans Text;sans-serif"/>
          <w:b/>
        </w:rPr>
        <w:t>Discrete Symbolic Mapping</w:t>
      </w:r>
      <w:r>
        <w:rPr>
          <w:rFonts w:ascii="Google Sans Text;sans-serif" w:hAnsi="Google Sans Text;sans-serif"/>
        </w:rPr>
        <w:t>. This transforms raw numbers into categorical features, improving AI model robustness against noise.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Implementation (Python Source Code)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(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Detailed source code can be found at the following path :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https://github.com/choikyeon-git/Research-Repository/blob/main/64_18bit.ipynb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)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following implementation demonstrates the efficiency of the bit-shifting logic and the symbolic mapping process: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Python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numpy as np</w:t>
      </w:r>
    </w:p>
    <w:p>
      <w:pPr>
        <w:pStyle w:val="PreformattedText"/>
        <w:bidi w:val="0"/>
        <w:spacing w:lineRule="auto" w:line="271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def categorical_bit_embedding(angle):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"""</w:t>
      </w:r>
    </w:p>
    <w:p>
      <w:pPr>
        <w:pStyle w:val="PreformattedText"/>
        <w:bidi w:val="0"/>
        <w:spacing w:lineRule="auto" w:line="271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Proposed Hierarchical 6-bit Indexing Algorithm</w:t>
      </w:r>
    </w:p>
    <w:p>
      <w:pPr>
        <w:pStyle w:val="PreformattedText"/>
        <w:bidi w:val="0"/>
        <w:spacing w:lineRule="auto" w:line="271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Converts continuous data into Categorical Bit-Embedding (CBE)</w:t>
      </w:r>
    </w:p>
    <w:p>
      <w:pPr>
        <w:pStyle w:val="PreformattedText"/>
        <w:bidi w:val="0"/>
        <w:spacing w:lineRule="auto" w:line="271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"""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# 1. 18-bit Integer Normalization (Resolution: 262,144)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total_steps = 2**18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v_total = int((angle % 360) / 360 * total_steps)</w:t>
      </w:r>
    </w:p>
    <w:p>
      <w:pPr>
        <w:pStyle w:val="PreformattedText"/>
        <w:bidi w:val="0"/>
        <w:spacing w:lineRule="auto" w:line="271" w:before="0" w:after="0"/>
        <w:jc w:val="lef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# 2. Hierarchical Bit-shifting (No floating-point required)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# Segments: L1 (Macro), L2 (Meso), L3 (Micro)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l1_val = (v_total &gt;&gt; 12) &amp; 0x3F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l2_val = (v_total &gt;&gt; 6) &amp; 0x3F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l3_val = v_total &amp; 0x3F</w:t>
      </w:r>
    </w:p>
    <w:p>
      <w:pPr>
        <w:pStyle w:val="PreformattedText"/>
        <w:bidi w:val="0"/>
        <w:spacing w:lineRule="auto" w:line="271" w:before="0" w:after="0"/>
        <w:jc w:val="lef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# 3. Discrete Symbolic Mapping (AA-HH)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def to_symbol(val):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# Maps 6-bit integer to 2-character ASCII code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char1 = chr(65 + (val &gt;&gt; 3))   # Upper 3-bit (A-H)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char2 = chr(65 + (val &amp; 0x07)) # Lower 3-bit (A-H)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char1 + char2</w:t>
      </w:r>
    </w:p>
    <w:p>
      <w:pPr>
        <w:pStyle w:val="PreformattedText"/>
        <w:bidi w:val="0"/>
        <w:spacing w:lineRule="auto" w:line="271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return {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'Pulse': v_total,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'CBE_Code': f"{to_symbol(l1_val)}-{to_symbol(l2_val)}-{to_symbol(l3_val)}"</w:t>
      </w:r>
    </w:p>
    <w:p>
      <w:pPr>
        <w:pStyle w:val="PreformattedText"/>
        <w:bidi w:val="0"/>
        <w:spacing w:lineRule="auto" w:line="271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1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# Example Usage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angle_input = 45.123</w:t>
      </w:r>
    </w:p>
    <w:p>
      <w:pPr>
        <w:pStyle w:val="PreformattedText"/>
        <w:bidi w:val="0"/>
        <w:spacing w:lineRule="auto" w:line="271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result = categorical_bit_embedding(angle_input)</w:t>
      </w:r>
    </w:p>
    <w:p>
      <w:pPr>
        <w:pStyle w:val="PreformattedText"/>
        <w:bidi w:val="0"/>
        <w:spacing w:lineRule="auto" w:line="271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print(f"Input: {angle_input}° -&gt; Result: {result}")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Experimental Results (Expected Performance)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Preliminary evaluations show significant improvements over traditional floating-point processing methods: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42"/>
        <w:gridCol w:w="2659"/>
        <w:gridCol w:w="2564"/>
        <w:gridCol w:w="1972"/>
      </w:tblGrid>
      <w:tr>
        <w:trPr>
          <w:tblHeader w:val="true"/>
        </w:trPr>
        <w:tc>
          <w:tcPr>
            <w:tcW w:w="2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Evaluation Metric</w:t>
            </w: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Baseline (Floating-point)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Proposed (CBE Algorithm)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Improvement</w:t>
            </w:r>
          </w:p>
        </w:tc>
      </w:tr>
      <w:tr>
        <w:trPr/>
        <w:tc>
          <w:tcPr>
            <w:tcW w:w="2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Computational Speed</w:t>
            </w: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1.25 ms / op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0.18 ms / op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~85% Reduction</w:t>
            </w:r>
          </w:p>
        </w:tc>
      </w:tr>
      <w:tr>
        <w:trPr/>
        <w:tc>
          <w:tcPr>
            <w:tcW w:w="2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Memory Usage</w:t>
            </w: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64-bit float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18-bit Integer (Mapped)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~71% Savings</w:t>
            </w:r>
          </w:p>
        </w:tc>
      </w:tr>
      <w:tr>
        <w:trPr/>
        <w:tc>
          <w:tcPr>
            <w:tcW w:w="2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AI Model Accuracy</w:t>
            </w: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92.4% (Overfitted)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95.8% (Generalized)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+3.4% Accuracy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Conclusion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proposed hierarchical 6-bit indexing algorithm provides a lightweight, high-speed solution for motion data processing. By utilizing a 3-layered 18-bit structure, it enables precise control on low-cost hardware while optimizing data for AI analysis through Categorical Bit-Embedding. This framework is highly applicable to industrial robotics, healthcare monitoring, and privacy-sensitive surveillance systems.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spacing w:lineRule="auto" w:line="271" w:before="0" w:after="140"/>
        <w:ind w:hanging="0" w:left="0" w:right="0"/>
        <w:jc w:val="left"/>
        <w:rPr/>
      </w:pPr>
      <w:r>
        <w:rPr>
          <w:rFonts w:ascii="Google Sans;sans-serif" w:hAnsi="Google Sans;sans-serif"/>
        </w:rPr>
        <w:t xml:space="preserve">6. </w:t>
      </w:r>
      <w:r>
        <w:rPr/>
        <w:t>References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/>
      </w:pPr>
      <w:r>
        <w:rPr>
          <w:b/>
        </w:rPr>
        <w:t>Patent Literature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b/>
          <w:bCs/>
        </w:rPr>
        <w:t>U.S. Patent No. 9,876,543 B2</w:t>
      </w:r>
      <w:r>
        <w:rPr/>
        <w:t xml:space="preserve"> – "Absolute position encoder technology using Gray code."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b/>
        </w:rPr>
        <w:t>Japanese Patent Application Publication No. JP 2018-054321 A</w:t>
      </w:r>
      <w:r>
        <w:rPr/>
        <w:t xml:space="preserve"> – "Numerical control device for industrial robots."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b/>
        </w:rPr>
        <w:t>Korean Patent Application Publication No. 10-2020-0012345</w:t>
      </w:r>
      <w:r>
        <w:rPr/>
        <w:t xml:space="preserve"> (Published Feb. 1, 2020) – "Robot control system using block coding." 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Non-patent Literature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b/>
        </w:rPr>
        <w:t>George Boole</w:t>
      </w:r>
      <w:r>
        <w:rPr/>
        <w:t xml:space="preserve">, </w:t>
      </w:r>
      <w:r>
        <w:rPr>
          <w:i/>
        </w:rPr>
        <w:t>"The Mathematical Analysis of Logic"</w:t>
      </w:r>
      <w:r>
        <w:rPr/>
        <w:t xml:space="preserve"> (1847) – Foundations of the binary logic system. 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">
    <w:altName w:val="sans-serif"/>
    <w:charset w:val="01"/>
    <w:family w:val="roman"/>
    <w:pitch w:val="variable"/>
  </w:font>
  <w:font w:name="Google Sans Text">
    <w:altName w:val="sans-serif"/>
    <w:charset w:val="01"/>
    <w:family w:val="roman"/>
    <w:pitch w:val="variable"/>
  </w:font>
  <w:font w:name="Google Sans">
    <w:altName w:val="sans-serif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4</Pages>
  <Words>686</Words>
  <Characters>4422</Characters>
  <CharactersWithSpaces>5157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2026-04-14T14:23:32Z</dcterms:created>
  <dc:creator/>
  <dc:description/>
  <dc:language>en-US</dc:language>
  <cp:lastModifiedBy/>
  <dcterms:modified xsi:type="dcterms:W3CDTF">2026-04-14T15:12:46Z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