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집 열쇠를 잃어버려 문 앞에서 쩔쩔매 본 경험이 있으실 것입니다. 그래도 밖에서 잠긴 문은 열쇠공을 부르면 열립니다. 정말 열기 어려운 문은 누군가 안에서 걸어 잠근 문입니다.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2장에는 안나라는 여선지자가 나옵니다. 아셀 지파 바누엘의 딸이었습니다. 그녀는 결혼한 지 일곱 해 만에 남편을 잃고 과부가 되었고, 성경은 그녀가 팔십사 세가 되었다고 기록합니다. 세상의 눈으로 보면 아무 영향력도 없는 노인이었습니다. 그러나 성경은 그녀가 성전을 떠나지 않고 금식하며 기도함으로 밤낮 하나님을 섬겼다고 말합니다(눅 2:37).</w:t>
      </w:r>
    </w:p>
    <w:p>
      <w:pPr>
        <w:spacing w:after="160" w:line="360"/>
      </w:pPr>
      <w:r>
        <w:rPr>
          <w:rFonts w:ascii="맑은 고딕" w:cs="맑은 고딕" w:eastAsia="맑은 고딕" w:hAnsi="맑은 고딕"/>
          <w:sz w:val="24"/>
          <w:szCs w:val="24"/>
        </w:rPr>
        <w:t xml:space="preserve">그 시대 이스라엘은 로마의 지배 아래 있었습니다. 선지자의 음성이 끊어진 지도 오래였습니다. 많은 사람이 하나님은 침묵하신다고 생각했을 것입니다. 그러나 성전 한구석에서 한 노인의 기도는 멈추지 않았습니다. 화려한 자리도, 따르는 무리도 없었습니다. 그저 날마다 같은 자리에서 이스라엘의 구원을 기다리며 드린 작은 기도였습니다.</w:t>
      </w:r>
    </w:p>
    <w:p>
      <w:pPr>
        <w:spacing w:after="160" w:line="360"/>
      </w:pPr>
      <w:r>
        <w:rPr>
          <w:rFonts w:ascii="맑은 고딕" w:cs="맑은 고딕" w:eastAsia="맑은 고딕" w:hAnsi="맑은 고딕"/>
          <w:sz w:val="24"/>
          <w:szCs w:val="24"/>
        </w:rPr>
        <w:t xml:space="preserve">그런데 하나님은 바로 그 기도의 자리로 아기 예수님을 데려오셨습니다. 요셉과 마리아가 아기를 안고 성전에 올라왔을 때, 안나는 마침 그때 나아와 하나님께 감사하고 예루살렘의 속량을 바라는 모든 사람에게 그 아기에 대하여 말했습니다(눅 2:38). 세상을 구원하실 분이 오셨다는 소식이 작은 기도의 자리에서 퍼져 나갔습니다. 빌립보 강가의 몇 명의 여인들도 그랬습니다. 아무도 주목하지 않는 기도처였지만, 하나님은 그곳에서 유럽 복음화의 문을 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기도의 자리를 가볍게 여기지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17장에는 십자가를 앞둔 밤, 예수님께서 하늘을 우러러 아버지께 드리신 기도가 기록되어 있습니다. 흔히 대제사장적 기도라고 부르는 기도입니다. 그 기도에서 주님은 제자들을 가리켜 세상 중에서 아버지께서 내게 주신 사람들이라고 거듭 말씀하십니다(요 17:6). 제자들은 스스로 예수님을 찾아낸 사람들이 아니었습니다. 아버지께서 아들에게 주신 사람들이었습니다.</w:t>
      </w:r>
    </w:p>
    <w:p>
      <w:pPr>
        <w:spacing w:after="160" w:line="360"/>
      </w:pPr>
      <w:r>
        <w:rPr>
          <w:rFonts w:ascii="맑은 고딕" w:cs="맑은 고딕" w:eastAsia="맑은 고딕" w:hAnsi="맑은 고딕"/>
          <w:sz w:val="24"/>
          <w:szCs w:val="24"/>
        </w:rPr>
        <w:t xml:space="preserve">주님은 또 영생이 무엇인지 말씀하십니다. “영생은 곧 유일하신 참 하나님과 그가 보내신 자 예수 그리스도를 아는 것이니이다”(요 17:3). 그리고 아버지께서 주신 말씀을 그들에게 주었더니 그들이 받았다고 고백하십니다(요 17:8). 하나님을 아는 지식은 사람의 머리에서 만들어지지 않습니다. 아버지께서 주시고, 아들이 말씀으로 나타내 주실 때 비로소 사람의 마음이 그 말씀을 받습니다.</w:t>
      </w:r>
    </w:p>
    <w:p>
      <w:pPr>
        <w:spacing w:after="160" w:line="360"/>
      </w:pPr>
      <w:r>
        <w:rPr>
          <w:rFonts w:ascii="맑은 고딕" w:cs="맑은 고딕" w:eastAsia="맑은 고딕" w:hAnsi="맑은 고딕"/>
          <w:sz w:val="24"/>
          <w:szCs w:val="24"/>
        </w:rPr>
        <w:t xml:space="preserve">더 놀라운 것은 주님께서 그 자리에 있던 제자들만을 위해 기도하지 않으셨다는 사실입니다. 그들의 말로 말미암아 주님을 믿을 사람들을 위해서도 기도하셨습니다(요 17:20). 그 기도 안에 빌립보 강가의 루디아도 있었고, 오늘 이 자리의 우리도 있습니다. 루디아의 마음이 열린 것은 우연이 아니었습니다. 십자가 전날 밤 주님께서 이미 그런 사람들을 위해 기도하셨고, 때가 되자 말씀을 통해 그 마음을 여셨습니다. 구원은 처음부터 끝까지 주님의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가난해 이스라엘에 갈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35장에서 모세는 이스라엘 백성에게 성막을 지을 예물을 가져오라고 전했습니다. 억지로 걷는 세금이 아니었습니다. 하나님은 마음에 원하는 자는 누구든지 가져오라고 하셨습니다. 그러자 놀라운 일이 일어났습니다. 성경은 마음이 감동된 모든 자와 자원하는 모든 자가 와서 여호와께 예물을 드렸다고 기록합니다(출 35:21).</w:t>
      </w:r>
    </w:p>
    <w:p>
      <w:pPr>
        <w:spacing w:after="160" w:line="360"/>
      </w:pPr>
      <w:r>
        <w:rPr>
          <w:rFonts w:ascii="맑은 고딕" w:cs="맑은 고딕" w:eastAsia="맑은 고딕" w:hAnsi="맑은 고딕"/>
          <w:sz w:val="24"/>
          <w:szCs w:val="24"/>
        </w:rPr>
        <w:t xml:space="preserve">남자와 여자가 함께 나왔습니다. 금 고리와 귀고리, 청색 자색 홍색 실과 가는 베실, 염소 털과 숫양의 가죽을 가져왔습니다. 마음이 지혜로운 여인들은 손수 실을 빼서 바쳤습니다. 애굽에서 종살이하던 사람들이 이제는 하나님이 거하실 집을 위해 자기 것을 기꺼이 내놓았습니다. 백성은 아침마다 자원하는 예물을 계속 가져왔습니다.</w:t>
      </w:r>
    </w:p>
    <w:p>
      <w:pPr>
        <w:spacing w:after="160" w:line="360"/>
      </w:pPr>
      <w:r>
        <w:rPr>
          <w:rFonts w:ascii="맑은 고딕" w:cs="맑은 고딕" w:eastAsia="맑은 고딕" w:hAnsi="맑은 고딕"/>
          <w:sz w:val="24"/>
          <w:szCs w:val="24"/>
        </w:rPr>
        <w:t xml:space="preserve">마침내 일하는 사람들이 모세에게 와서, 백성이 너무 많이 가져온다고 말했습니다. 그래서 모세는 진중에 공포하여 더 이상 가져오지 말라고 해야 했습니다(출 36:5-7). 성경에 이런 장면은 흔하지 않습니다. 하나님께서 감동하신 마음은 움켜쥐지 않고 엽니다. 루디아도 그랬습니다. 주께서 그 마음을 여시자 곧 그녀의 집이 열렸습니다. 열린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양심의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2026-10-11T06:16:10.700Z</dcterms:created>
  <dcterms:modified xsi:type="dcterms:W3CDTF">2026-10-11T06:16:10.700Z</dcterms:modified>
</cp:coreProperties>
</file>

<file path=docProps/custom.xml><?xml version="1.0" encoding="utf-8"?>
<Properties xmlns="http://schemas.openxmlformats.org/officeDocument/2006/custom-properties" xmlns:vt="http://schemas.openxmlformats.org/officeDocument/2006/docPropsVTypes"/>
</file>