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200" w:lineRule="auto"/>
        <w:rPr>
          <w:rFonts w:ascii="Permanent Marker" w:cs="Permanent Marker" w:eastAsia="Permanent Marker" w:hAnsi="Permanent Marker"/>
          <w:b w:val="1"/>
          <w:i w:val="0"/>
          <w:smallCaps w:val="0"/>
          <w:color w:val="ff7800"/>
        </w:rPr>
      </w:pPr>
      <w:r w:rsidDel="00000000" w:rsidR="00000000" w:rsidRPr="00000000">
        <w:rPr>
          <w:rFonts w:ascii="Permanent Marker" w:cs="Permanent Marker" w:eastAsia="Permanent Marker" w:hAnsi="Permanent Marker"/>
          <w:b w:val="1"/>
          <w:i w:val="0"/>
          <w:smallCaps w:val="0"/>
          <w:color w:val="ff7800"/>
          <w:rtl w:val="0"/>
        </w:rPr>
        <w:t xml:space="preserve">Pour jouer au jeu de l’Oie, il vous faut :</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Tahoma" w:cs="Tahoma" w:eastAsia="Tahoma" w:hAnsi="Tahoma"/>
          <w:b w:val="0"/>
          <w:i w:val="0"/>
          <w:smallCaps w:val="0"/>
          <w:strike w:val="0"/>
          <w:color w:val="333333"/>
          <w:sz w:val="23"/>
          <w:szCs w:val="23"/>
          <w:u w:val="none"/>
          <w:shd w:fill="auto" w:val="clear"/>
          <w:vertAlign w:val="baseline"/>
        </w:rPr>
      </w:pP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Le jeu de plateau de l’Oie composé de 63 cases réparties en spirale.</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Tahoma" w:cs="Tahoma" w:eastAsia="Tahoma" w:hAnsi="Tahoma"/>
          <w:b w:val="0"/>
          <w:i w:val="0"/>
          <w:smallCaps w:val="0"/>
          <w:strike w:val="0"/>
          <w:color w:val="333333"/>
          <w:sz w:val="23"/>
          <w:szCs w:val="23"/>
          <w:u w:val="none"/>
          <w:shd w:fill="auto" w:val="clear"/>
          <w:vertAlign w:val="baseline"/>
        </w:rPr>
      </w:pP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2 Dés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Tahoma" w:cs="Tahoma" w:eastAsia="Tahoma" w:hAnsi="Tahoma"/>
          <w:b w:val="0"/>
          <w:i w:val="0"/>
          <w:smallCaps w:val="0"/>
          <w:strike w:val="0"/>
          <w:color w:val="333333"/>
          <w:sz w:val="23"/>
          <w:szCs w:val="23"/>
          <w:u w:val="none"/>
          <w:shd w:fill="auto" w:val="clear"/>
          <w:vertAlign w:val="baseline"/>
        </w:rPr>
      </w:pP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Un pion pour chaque joueur</w:t>
      </w:r>
    </w:p>
    <w:bookmarkStart w:colFirst="0" w:colLast="0" w:name="bookmark=id.gjdgxs" w:id="0"/>
    <w:bookmarkEnd w:id="0"/>
    <w:p w:rsidR="00000000" w:rsidDel="00000000" w:rsidP="00000000" w:rsidRDefault="00000000" w:rsidRPr="00000000" w14:paraId="00000005">
      <w:pPr>
        <w:pStyle w:val="Heading2"/>
        <w:widowControl w:val="1"/>
        <w:shd w:fill="ffffff" w:val="clear"/>
        <w:spacing w:after="150" w:before="150" w:lineRule="auto"/>
        <w:ind w:left="0" w:right="0" w:firstLine="0"/>
        <w:rPr>
          <w:rFonts w:ascii="Permanent Marker" w:cs="Permanent Marker" w:eastAsia="Permanent Marker" w:hAnsi="Permanent Marker"/>
          <w:b w:val="1"/>
          <w:i w:val="0"/>
          <w:smallCaps w:val="0"/>
          <w:color w:val="ff7800"/>
        </w:rPr>
      </w:pPr>
      <w:r w:rsidDel="00000000" w:rsidR="00000000" w:rsidRPr="00000000">
        <w:rPr>
          <w:rFonts w:ascii="Permanent Marker" w:cs="Permanent Marker" w:eastAsia="Permanent Marker" w:hAnsi="Permanent Marker"/>
          <w:b w:val="1"/>
          <w:i w:val="0"/>
          <w:smallCaps w:val="0"/>
          <w:color w:val="ff7800"/>
          <w:rtl w:val="0"/>
        </w:rPr>
        <w:t xml:space="preserve">Commencer une partie de jeu de l’Oie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ahoma" w:cs="Tahoma" w:eastAsia="Tahoma" w:hAnsi="Tahoma"/>
          <w:b w:val="0"/>
          <w:i w:val="0"/>
          <w:smallCaps w:val="0"/>
          <w:strike w:val="0"/>
          <w:color w:val="333333"/>
          <w:sz w:val="23"/>
          <w:szCs w:val="23"/>
          <w:u w:val="none"/>
          <w:shd w:fill="auto" w:val="clear"/>
          <w:vertAlign w:val="baseline"/>
        </w:rPr>
      </w:pP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Chaque joueur joue chacun son tour en lançant les 2 dés. Suivant le nombre ou chiffre obtenu, le joueur avance son pion case par case.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Il existe des </w:t>
      </w:r>
      <w:r w:rsidDel="00000000" w:rsidR="00000000" w:rsidRPr="00000000">
        <w:rPr>
          <w:rFonts w:ascii="inherit" w:cs="inherit" w:eastAsia="inherit" w:hAnsi="inherit"/>
          <w:b w:val="1"/>
          <w:i w:val="0"/>
          <w:smallCaps w:val="0"/>
          <w:strike w:val="0"/>
          <w:color w:val="333333"/>
          <w:sz w:val="23"/>
          <w:szCs w:val="23"/>
          <w:u w:val="none"/>
          <w:shd w:fill="auto" w:val="clear"/>
          <w:vertAlign w:val="baseline"/>
          <w:rtl w:val="0"/>
        </w:rPr>
        <w:t xml:space="preserve">règles du jeu de l’Oie</w:t>
      </w: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 à respecter selon le nombre que l’on fait ou de la case sur laquelle on tombe. Voyons plus en détails ces règles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Au commencement de la partie, si l’un des joueurs fait </w:t>
      </w:r>
      <w:r w:rsidDel="00000000" w:rsidR="00000000" w:rsidRPr="00000000">
        <w:rPr>
          <w:rFonts w:ascii="inherit" w:cs="inherit" w:eastAsia="inherit" w:hAnsi="inherit"/>
          <w:b w:val="1"/>
          <w:i w:val="0"/>
          <w:smallCaps w:val="0"/>
          <w:strike w:val="0"/>
          <w:color w:val="333333"/>
          <w:sz w:val="23"/>
          <w:szCs w:val="23"/>
          <w:u w:val="none"/>
          <w:shd w:fill="auto" w:val="clear"/>
          <w:vertAlign w:val="baseline"/>
          <w:rtl w:val="0"/>
        </w:rPr>
        <w:t xml:space="preserve">9</w:t>
      </w: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 par </w:t>
      </w:r>
      <w:r w:rsidDel="00000000" w:rsidR="00000000" w:rsidRPr="00000000">
        <w:rPr>
          <w:rFonts w:ascii="inherit" w:cs="inherit" w:eastAsia="inherit" w:hAnsi="inherit"/>
          <w:b w:val="1"/>
          <w:i w:val="0"/>
          <w:smallCaps w:val="0"/>
          <w:strike w:val="0"/>
          <w:color w:val="333333"/>
          <w:sz w:val="23"/>
          <w:szCs w:val="23"/>
          <w:u w:val="none"/>
          <w:shd w:fill="auto" w:val="clear"/>
          <w:vertAlign w:val="baseline"/>
          <w:rtl w:val="0"/>
        </w:rPr>
        <w:t xml:space="preserve">6 et 3</w:t>
      </w: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 il doit avancer son pion immédiatement au nombre </w:t>
      </w:r>
      <w:r w:rsidDel="00000000" w:rsidR="00000000" w:rsidRPr="00000000">
        <w:rPr>
          <w:rFonts w:ascii="inherit" w:cs="inherit" w:eastAsia="inherit" w:hAnsi="inherit"/>
          <w:b w:val="1"/>
          <w:i w:val="0"/>
          <w:smallCaps w:val="0"/>
          <w:strike w:val="0"/>
          <w:color w:val="333333"/>
          <w:sz w:val="23"/>
          <w:szCs w:val="23"/>
          <w:u w:val="none"/>
          <w:shd w:fill="auto" w:val="clear"/>
          <w:vertAlign w:val="baseline"/>
          <w:rtl w:val="0"/>
        </w:rPr>
        <w:t xml:space="preserve">26</w:t>
      </w: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 S’il fait </w:t>
      </w:r>
      <w:r w:rsidDel="00000000" w:rsidR="00000000" w:rsidRPr="00000000">
        <w:rPr>
          <w:rFonts w:ascii="inherit" w:cs="inherit" w:eastAsia="inherit" w:hAnsi="inherit"/>
          <w:b w:val="1"/>
          <w:i w:val="0"/>
          <w:smallCaps w:val="0"/>
          <w:strike w:val="0"/>
          <w:color w:val="333333"/>
          <w:sz w:val="23"/>
          <w:szCs w:val="23"/>
          <w:u w:val="none"/>
          <w:shd w:fill="auto" w:val="clear"/>
          <w:vertAlign w:val="baseline"/>
          <w:rtl w:val="0"/>
        </w:rPr>
        <w:t xml:space="preserve">9</w:t>
      </w: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 par </w:t>
      </w:r>
      <w:r w:rsidDel="00000000" w:rsidR="00000000" w:rsidRPr="00000000">
        <w:rPr>
          <w:rFonts w:ascii="inherit" w:cs="inherit" w:eastAsia="inherit" w:hAnsi="inherit"/>
          <w:b w:val="1"/>
          <w:i w:val="0"/>
          <w:smallCaps w:val="0"/>
          <w:strike w:val="0"/>
          <w:color w:val="333333"/>
          <w:sz w:val="23"/>
          <w:szCs w:val="23"/>
          <w:u w:val="none"/>
          <w:shd w:fill="auto" w:val="clear"/>
          <w:vertAlign w:val="baseline"/>
          <w:rtl w:val="0"/>
        </w:rPr>
        <w:t xml:space="preserve">4 et 5</w:t>
      </w: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 il ira au nombre </w:t>
      </w:r>
      <w:r w:rsidDel="00000000" w:rsidR="00000000" w:rsidRPr="00000000">
        <w:rPr>
          <w:rFonts w:ascii="inherit" w:cs="inherit" w:eastAsia="inherit" w:hAnsi="inherit"/>
          <w:b w:val="1"/>
          <w:i w:val="0"/>
          <w:smallCaps w:val="0"/>
          <w:strike w:val="0"/>
          <w:color w:val="333333"/>
          <w:sz w:val="23"/>
          <w:szCs w:val="23"/>
          <w:u w:val="none"/>
          <w:shd w:fill="auto" w:val="clear"/>
          <w:vertAlign w:val="baseline"/>
          <w:rtl w:val="0"/>
        </w:rPr>
        <w:t xml:space="preserve">53</w:t>
      </w: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Si lors de la partie, le joueur tombe sur une </w:t>
      </w:r>
      <w:r w:rsidDel="00000000" w:rsidR="00000000" w:rsidRPr="00000000">
        <w:rPr>
          <w:rFonts w:ascii="inherit" w:cs="inherit" w:eastAsia="inherit" w:hAnsi="inherit"/>
          <w:b w:val="1"/>
          <w:i w:val="0"/>
          <w:smallCaps w:val="0"/>
          <w:strike w:val="0"/>
          <w:color w:val="333333"/>
          <w:sz w:val="23"/>
          <w:szCs w:val="23"/>
          <w:u w:val="none"/>
          <w:shd w:fill="auto" w:val="clear"/>
          <w:vertAlign w:val="baseline"/>
          <w:rtl w:val="0"/>
        </w:rPr>
        <w:t xml:space="preserve">oie</w:t>
      </w: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 il avance de nouveau du nombre de points réalisés.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Si un joueur fait </w:t>
      </w:r>
      <w:r w:rsidDel="00000000" w:rsidR="00000000" w:rsidRPr="00000000">
        <w:rPr>
          <w:rFonts w:ascii="inherit" w:cs="inherit" w:eastAsia="inherit" w:hAnsi="inherit"/>
          <w:b w:val="1"/>
          <w:i w:val="0"/>
          <w:smallCaps w:val="0"/>
          <w:strike w:val="0"/>
          <w:color w:val="333333"/>
          <w:sz w:val="23"/>
          <w:szCs w:val="23"/>
          <w:u w:val="none"/>
          <w:shd w:fill="auto" w:val="clear"/>
          <w:vertAlign w:val="baseline"/>
          <w:rtl w:val="0"/>
        </w:rPr>
        <w:t xml:space="preserve">6</w:t>
      </w: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 il doit se rendre sur la case </w:t>
      </w:r>
      <w:r w:rsidDel="00000000" w:rsidR="00000000" w:rsidRPr="00000000">
        <w:rPr>
          <w:rFonts w:ascii="inherit" w:cs="inherit" w:eastAsia="inherit" w:hAnsi="inherit"/>
          <w:b w:val="1"/>
          <w:i w:val="0"/>
          <w:smallCaps w:val="0"/>
          <w:strike w:val="0"/>
          <w:color w:val="333333"/>
          <w:sz w:val="23"/>
          <w:szCs w:val="23"/>
          <w:u w:val="none"/>
          <w:shd w:fill="auto" w:val="clear"/>
          <w:vertAlign w:val="baseline"/>
          <w:rtl w:val="0"/>
        </w:rPr>
        <w:t xml:space="preserve">12</w:t>
      </w: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Liberation Serif" w:cs="Liberation Serif" w:eastAsia="Liberation Serif" w:hAnsi="Liberation Serif"/>
          <w:b w:val="0"/>
          <w:i w:val="0"/>
          <w:smallCaps w:val="0"/>
          <w:strike w:val="0"/>
          <w:color w:val="ff9900"/>
          <w:sz w:val="24"/>
          <w:szCs w:val="24"/>
          <w:shd w:fill="auto" w:val="clear"/>
          <w:vertAlign w:val="baseline"/>
        </w:rPr>
      </w:pPr>
      <w:r w:rsidDel="00000000" w:rsidR="00000000" w:rsidRPr="00000000">
        <w:rPr>
          <w:rFonts w:ascii="Tahoma" w:cs="Tahoma" w:eastAsia="Tahoma" w:hAnsi="Tahoma"/>
          <w:b w:val="0"/>
          <w:i w:val="0"/>
          <w:smallCaps w:val="0"/>
          <w:strike w:val="0"/>
          <w:color w:val="ff9900"/>
          <w:sz w:val="23"/>
          <w:szCs w:val="23"/>
          <w:u w:val="single"/>
          <w:shd w:fill="auto" w:val="clear"/>
          <w:vertAlign w:val="baseline"/>
          <w:rtl w:val="0"/>
        </w:rPr>
        <w:t xml:space="preserve">Le joueur qui tombe sur la case </w:t>
      </w:r>
      <w:r w:rsidDel="00000000" w:rsidR="00000000" w:rsidRPr="00000000">
        <w:rPr>
          <w:rFonts w:ascii="inherit" w:cs="inherit" w:eastAsia="inherit" w:hAnsi="inherit"/>
          <w:b w:val="1"/>
          <w:i w:val="0"/>
          <w:smallCaps w:val="0"/>
          <w:strike w:val="0"/>
          <w:color w:val="ff9900"/>
          <w:sz w:val="23"/>
          <w:szCs w:val="23"/>
          <w:u w:val="single"/>
          <w:shd w:fill="auto" w:val="clear"/>
          <w:vertAlign w:val="baseline"/>
          <w:rtl w:val="0"/>
        </w:rPr>
        <w:t xml:space="preserve">19</w:t>
      </w:r>
      <w:r w:rsidDel="00000000" w:rsidR="00000000" w:rsidRPr="00000000">
        <w:rPr>
          <w:rFonts w:ascii="Tahoma" w:cs="Tahoma" w:eastAsia="Tahoma" w:hAnsi="Tahoma"/>
          <w:b w:val="0"/>
          <w:i w:val="0"/>
          <w:smallCaps w:val="0"/>
          <w:strike w:val="0"/>
          <w:color w:val="ff9900"/>
          <w:sz w:val="23"/>
          <w:szCs w:val="23"/>
          <w:u w:val="single"/>
          <w:shd w:fill="auto" w:val="clear"/>
          <w:vertAlign w:val="baseline"/>
          <w:rtl w:val="0"/>
        </w:rPr>
        <w:t xml:space="preserve"> correspondant à un hôtel devra passer son tour durant 2 tours.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Liberation Serif" w:cs="Liberation Serif" w:eastAsia="Liberation Serif" w:hAnsi="Liberation Serif"/>
          <w:b w:val="0"/>
          <w:i w:val="0"/>
          <w:smallCaps w:val="0"/>
          <w:strike w:val="0"/>
          <w:color w:val="ff9900"/>
          <w:sz w:val="24"/>
          <w:szCs w:val="24"/>
          <w:shd w:fill="auto" w:val="clear"/>
          <w:vertAlign w:val="baseline"/>
        </w:rPr>
      </w:pPr>
      <w:r w:rsidDel="00000000" w:rsidR="00000000" w:rsidRPr="00000000">
        <w:rPr>
          <w:rFonts w:ascii="Tahoma" w:cs="Tahoma" w:eastAsia="Tahoma" w:hAnsi="Tahoma"/>
          <w:b w:val="0"/>
          <w:i w:val="0"/>
          <w:smallCaps w:val="0"/>
          <w:strike w:val="0"/>
          <w:color w:val="ff9900"/>
          <w:sz w:val="23"/>
          <w:szCs w:val="23"/>
          <w:u w:val="single"/>
          <w:shd w:fill="auto" w:val="clear"/>
          <w:vertAlign w:val="baseline"/>
          <w:rtl w:val="0"/>
        </w:rPr>
        <w:t xml:space="preserve">Le joueur qui tombe sur la case </w:t>
      </w:r>
      <w:r w:rsidDel="00000000" w:rsidR="00000000" w:rsidRPr="00000000">
        <w:rPr>
          <w:rFonts w:ascii="inherit" w:cs="inherit" w:eastAsia="inherit" w:hAnsi="inherit"/>
          <w:b w:val="1"/>
          <w:i w:val="0"/>
          <w:smallCaps w:val="0"/>
          <w:strike w:val="0"/>
          <w:color w:val="ff9900"/>
          <w:sz w:val="23"/>
          <w:szCs w:val="23"/>
          <w:u w:val="single"/>
          <w:shd w:fill="auto" w:val="clear"/>
          <w:vertAlign w:val="baseline"/>
          <w:rtl w:val="0"/>
        </w:rPr>
        <w:t xml:space="preserve">31</w:t>
      </w:r>
      <w:r w:rsidDel="00000000" w:rsidR="00000000" w:rsidRPr="00000000">
        <w:rPr>
          <w:rFonts w:ascii="Tahoma" w:cs="Tahoma" w:eastAsia="Tahoma" w:hAnsi="Tahoma"/>
          <w:b w:val="0"/>
          <w:i w:val="0"/>
          <w:smallCaps w:val="0"/>
          <w:strike w:val="0"/>
          <w:color w:val="ff9900"/>
          <w:sz w:val="23"/>
          <w:szCs w:val="23"/>
          <w:u w:val="single"/>
          <w:shd w:fill="auto" w:val="clear"/>
          <w:vertAlign w:val="baseline"/>
          <w:rtl w:val="0"/>
        </w:rPr>
        <w:t xml:space="preserve"> correspondant au puits attendra qu’un autre joueur arrive au même numéro et prendra sa place.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Liberation Serif" w:cs="Liberation Serif" w:eastAsia="Liberation Serif" w:hAnsi="Liberation Serif"/>
          <w:b w:val="0"/>
          <w:i w:val="0"/>
          <w:smallCaps w:val="0"/>
          <w:strike w:val="0"/>
          <w:color w:val="ff9900"/>
          <w:sz w:val="24"/>
          <w:szCs w:val="24"/>
          <w:shd w:fill="auto" w:val="clear"/>
          <w:vertAlign w:val="baseline"/>
        </w:rPr>
      </w:pPr>
      <w:r w:rsidDel="00000000" w:rsidR="00000000" w:rsidRPr="00000000">
        <w:rPr>
          <w:rFonts w:ascii="Tahoma" w:cs="Tahoma" w:eastAsia="Tahoma" w:hAnsi="Tahoma"/>
          <w:b w:val="0"/>
          <w:i w:val="0"/>
          <w:smallCaps w:val="0"/>
          <w:strike w:val="0"/>
          <w:color w:val="ff9900"/>
          <w:sz w:val="23"/>
          <w:szCs w:val="23"/>
          <w:u w:val="single"/>
          <w:shd w:fill="auto" w:val="clear"/>
          <w:vertAlign w:val="baseline"/>
          <w:rtl w:val="0"/>
        </w:rPr>
        <w:t xml:space="preserve">Celui qui tombe sur la case </w:t>
      </w:r>
      <w:r w:rsidDel="00000000" w:rsidR="00000000" w:rsidRPr="00000000">
        <w:rPr>
          <w:rFonts w:ascii="inherit" w:cs="inherit" w:eastAsia="inherit" w:hAnsi="inherit"/>
          <w:b w:val="1"/>
          <w:i w:val="0"/>
          <w:smallCaps w:val="0"/>
          <w:strike w:val="0"/>
          <w:color w:val="ff9900"/>
          <w:sz w:val="23"/>
          <w:szCs w:val="23"/>
          <w:u w:val="single"/>
          <w:shd w:fill="auto" w:val="clear"/>
          <w:vertAlign w:val="baseline"/>
          <w:rtl w:val="0"/>
        </w:rPr>
        <w:t xml:space="preserve">42</w:t>
      </w:r>
      <w:r w:rsidDel="00000000" w:rsidR="00000000" w:rsidRPr="00000000">
        <w:rPr>
          <w:rFonts w:ascii="Tahoma" w:cs="Tahoma" w:eastAsia="Tahoma" w:hAnsi="Tahoma"/>
          <w:b w:val="0"/>
          <w:i w:val="0"/>
          <w:smallCaps w:val="0"/>
          <w:strike w:val="0"/>
          <w:color w:val="ff9900"/>
          <w:sz w:val="23"/>
          <w:szCs w:val="23"/>
          <w:u w:val="single"/>
          <w:shd w:fill="auto" w:val="clear"/>
          <w:vertAlign w:val="baseline"/>
          <w:rtl w:val="0"/>
        </w:rPr>
        <w:t xml:space="preserve"> correspondant au labyrinthe retournera obligatoirement à la case </w:t>
      </w:r>
      <w:r w:rsidDel="00000000" w:rsidR="00000000" w:rsidRPr="00000000">
        <w:rPr>
          <w:rFonts w:ascii="inherit" w:cs="inherit" w:eastAsia="inherit" w:hAnsi="inherit"/>
          <w:b w:val="1"/>
          <w:i w:val="0"/>
          <w:smallCaps w:val="0"/>
          <w:strike w:val="0"/>
          <w:color w:val="ff9900"/>
          <w:sz w:val="23"/>
          <w:szCs w:val="23"/>
          <w:u w:val="single"/>
          <w:shd w:fill="auto" w:val="clear"/>
          <w:vertAlign w:val="baseline"/>
          <w:rtl w:val="0"/>
        </w:rPr>
        <w:t xml:space="preserve">30</w:t>
      </w:r>
      <w:r w:rsidDel="00000000" w:rsidR="00000000" w:rsidRPr="00000000">
        <w:rPr>
          <w:rFonts w:ascii="Tahoma" w:cs="Tahoma" w:eastAsia="Tahoma" w:hAnsi="Tahoma"/>
          <w:b w:val="0"/>
          <w:i w:val="0"/>
          <w:smallCaps w:val="0"/>
          <w:strike w:val="0"/>
          <w:color w:val="ff9900"/>
          <w:sz w:val="23"/>
          <w:szCs w:val="23"/>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Liberation Serif" w:cs="Liberation Serif" w:eastAsia="Liberation Serif" w:hAnsi="Liberation Serif"/>
          <w:b w:val="0"/>
          <w:i w:val="0"/>
          <w:smallCaps w:val="0"/>
          <w:strike w:val="0"/>
          <w:color w:val="ff9900"/>
          <w:sz w:val="24"/>
          <w:szCs w:val="24"/>
          <w:shd w:fill="auto" w:val="clear"/>
          <w:vertAlign w:val="baseline"/>
        </w:rPr>
      </w:pPr>
      <w:r w:rsidDel="00000000" w:rsidR="00000000" w:rsidRPr="00000000">
        <w:rPr>
          <w:rFonts w:ascii="Tahoma" w:cs="Tahoma" w:eastAsia="Tahoma" w:hAnsi="Tahoma"/>
          <w:b w:val="0"/>
          <w:i w:val="0"/>
          <w:smallCaps w:val="0"/>
          <w:strike w:val="0"/>
          <w:color w:val="ff9900"/>
          <w:sz w:val="23"/>
          <w:szCs w:val="23"/>
          <w:u w:val="single"/>
          <w:shd w:fill="auto" w:val="clear"/>
          <w:vertAlign w:val="baseline"/>
          <w:rtl w:val="0"/>
        </w:rPr>
        <w:t xml:space="preserve">Qui ira en </w:t>
      </w:r>
      <w:r w:rsidDel="00000000" w:rsidR="00000000" w:rsidRPr="00000000">
        <w:rPr>
          <w:rFonts w:ascii="inherit" w:cs="inherit" w:eastAsia="inherit" w:hAnsi="inherit"/>
          <w:b w:val="1"/>
          <w:i w:val="0"/>
          <w:smallCaps w:val="0"/>
          <w:strike w:val="0"/>
          <w:color w:val="ff9900"/>
          <w:sz w:val="23"/>
          <w:szCs w:val="23"/>
          <w:u w:val="single"/>
          <w:shd w:fill="auto" w:val="clear"/>
          <w:vertAlign w:val="baseline"/>
          <w:rtl w:val="0"/>
        </w:rPr>
        <w:t xml:space="preserve">52</w:t>
      </w:r>
      <w:r w:rsidDel="00000000" w:rsidR="00000000" w:rsidRPr="00000000">
        <w:rPr>
          <w:rFonts w:ascii="Tahoma" w:cs="Tahoma" w:eastAsia="Tahoma" w:hAnsi="Tahoma"/>
          <w:b w:val="0"/>
          <w:i w:val="0"/>
          <w:smallCaps w:val="0"/>
          <w:strike w:val="0"/>
          <w:color w:val="ff9900"/>
          <w:sz w:val="23"/>
          <w:szCs w:val="23"/>
          <w:u w:val="single"/>
          <w:shd w:fill="auto" w:val="clear"/>
          <w:vertAlign w:val="baseline"/>
          <w:rtl w:val="0"/>
        </w:rPr>
        <w:t xml:space="preserve"> correspondant la prison attendra qu’un autre joueur vienne au même numéro pour repartir.</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Liberation Serif" w:cs="Liberation Serif" w:eastAsia="Liberation Serif" w:hAnsi="Liberation Serif"/>
          <w:b w:val="0"/>
          <w:i w:val="0"/>
          <w:smallCaps w:val="0"/>
          <w:strike w:val="0"/>
          <w:color w:val="ff9900"/>
          <w:sz w:val="24"/>
          <w:szCs w:val="24"/>
          <w:shd w:fill="auto" w:val="clear"/>
          <w:vertAlign w:val="baseline"/>
        </w:rPr>
      </w:pPr>
      <w:r w:rsidDel="00000000" w:rsidR="00000000" w:rsidRPr="00000000">
        <w:rPr>
          <w:rFonts w:ascii="Tahoma" w:cs="Tahoma" w:eastAsia="Tahoma" w:hAnsi="Tahoma"/>
          <w:b w:val="0"/>
          <w:i w:val="0"/>
          <w:smallCaps w:val="0"/>
          <w:strike w:val="0"/>
          <w:color w:val="ff9900"/>
          <w:sz w:val="23"/>
          <w:szCs w:val="23"/>
          <w:u w:val="single"/>
          <w:shd w:fill="auto" w:val="clear"/>
          <w:vertAlign w:val="baseline"/>
          <w:rtl w:val="0"/>
        </w:rPr>
        <w:t xml:space="preserve">Le joueur qui va sur la case </w:t>
      </w:r>
      <w:r w:rsidDel="00000000" w:rsidR="00000000" w:rsidRPr="00000000">
        <w:rPr>
          <w:rFonts w:ascii="inherit" w:cs="inherit" w:eastAsia="inherit" w:hAnsi="inherit"/>
          <w:b w:val="1"/>
          <w:i w:val="0"/>
          <w:smallCaps w:val="0"/>
          <w:strike w:val="0"/>
          <w:color w:val="ff9900"/>
          <w:sz w:val="23"/>
          <w:szCs w:val="23"/>
          <w:u w:val="single"/>
          <w:shd w:fill="auto" w:val="clear"/>
          <w:vertAlign w:val="baseline"/>
          <w:rtl w:val="0"/>
        </w:rPr>
        <w:t xml:space="preserve">58</w:t>
      </w:r>
      <w:r w:rsidDel="00000000" w:rsidR="00000000" w:rsidRPr="00000000">
        <w:rPr>
          <w:rFonts w:ascii="Tahoma" w:cs="Tahoma" w:eastAsia="Tahoma" w:hAnsi="Tahoma"/>
          <w:b w:val="0"/>
          <w:i w:val="0"/>
          <w:smallCaps w:val="0"/>
          <w:strike w:val="0"/>
          <w:color w:val="ff9900"/>
          <w:sz w:val="23"/>
          <w:szCs w:val="23"/>
          <w:u w:val="single"/>
          <w:shd w:fill="auto" w:val="clear"/>
          <w:vertAlign w:val="baseline"/>
          <w:rtl w:val="0"/>
        </w:rPr>
        <w:t xml:space="preserve"> correspondant à la case Tête de mort recommencera la partie depuis le début</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Tahoma" w:cs="Tahoma" w:eastAsia="Tahoma" w:hAnsi="Tahoma"/>
          <w:b w:val="0"/>
          <w:i w:val="0"/>
          <w:smallCaps w:val="0"/>
          <w:strike w:val="0"/>
          <w:color w:val="ff0000"/>
          <w:sz w:val="23"/>
          <w:szCs w:val="23"/>
          <w:shd w:fill="auto" w:val="clear"/>
          <w:vertAlign w:val="baseline"/>
        </w:rPr>
      </w:pPr>
      <w:r w:rsidDel="00000000" w:rsidR="00000000" w:rsidRPr="00000000">
        <w:rPr>
          <w:rFonts w:ascii="Tahoma" w:cs="Tahoma" w:eastAsia="Tahoma" w:hAnsi="Tahoma"/>
          <w:b w:val="0"/>
          <w:i w:val="0"/>
          <w:smallCaps w:val="0"/>
          <w:strike w:val="0"/>
          <w:color w:val="ff0000"/>
          <w:sz w:val="23"/>
          <w:szCs w:val="23"/>
          <w:u w:val="single"/>
          <w:shd w:fill="auto" w:val="clear"/>
          <w:vertAlign w:val="baseline"/>
          <w:rtl w:val="0"/>
        </w:rPr>
        <w:t xml:space="preserve">Celui qui est rejoint par un autre joueur sur la même case devra se rendre sur la case ou l’autre joueur se </w:t>
      </w:r>
      <w:r w:rsidDel="00000000" w:rsidR="00000000" w:rsidRPr="00000000">
        <w:rPr>
          <w:rFonts w:ascii="Tahoma" w:cs="Tahoma" w:eastAsia="Tahoma" w:hAnsi="Tahoma"/>
          <w:color w:val="ff0000"/>
          <w:sz w:val="23"/>
          <w:szCs w:val="23"/>
          <w:u w:val="single"/>
          <w:rtl w:val="0"/>
        </w:rPr>
        <w:t xml:space="preserve">situe</w:t>
      </w:r>
      <w:r w:rsidDel="00000000" w:rsidR="00000000" w:rsidRPr="00000000">
        <w:rPr>
          <w:rFonts w:ascii="Tahoma" w:cs="Tahoma" w:eastAsia="Tahoma" w:hAnsi="Tahoma"/>
          <w:b w:val="0"/>
          <w:i w:val="0"/>
          <w:smallCaps w:val="0"/>
          <w:strike w:val="0"/>
          <w:color w:val="ff0000"/>
          <w:sz w:val="23"/>
          <w:szCs w:val="23"/>
          <w:u w:val="single"/>
          <w:shd w:fill="auto" w:val="clear"/>
          <w:vertAlign w:val="baseline"/>
          <w:rtl w:val="0"/>
        </w:rPr>
        <w:t xml:space="preserve"> avant de jouer.</w:t>
      </w:r>
    </w:p>
    <w:bookmarkStart w:colFirst="0" w:colLast="0" w:name="bookmark=id.30j0zll" w:id="1"/>
    <w:bookmarkEnd w:id="1"/>
    <w:p w:rsidR="00000000" w:rsidDel="00000000" w:rsidP="00000000" w:rsidRDefault="00000000" w:rsidRPr="00000000" w14:paraId="00000011">
      <w:pPr>
        <w:pStyle w:val="Heading2"/>
        <w:widowControl w:val="1"/>
        <w:shd w:fill="ffffff" w:val="clear"/>
        <w:spacing w:after="150" w:before="150" w:lineRule="auto"/>
        <w:ind w:left="0" w:right="0" w:firstLine="0"/>
        <w:rPr>
          <w:rFonts w:ascii="Permanent Marker" w:cs="Permanent Marker" w:eastAsia="Permanent Marker" w:hAnsi="Permanent Marker"/>
          <w:b w:val="1"/>
          <w:i w:val="0"/>
          <w:smallCaps w:val="0"/>
          <w:color w:val="ff7800"/>
        </w:rPr>
      </w:pPr>
      <w:r w:rsidDel="00000000" w:rsidR="00000000" w:rsidRPr="00000000">
        <w:rPr>
          <w:rFonts w:ascii="Permanent Marker" w:cs="Permanent Marker" w:eastAsia="Permanent Marker" w:hAnsi="Permanent Marker"/>
          <w:b w:val="1"/>
          <w:i w:val="0"/>
          <w:smallCaps w:val="0"/>
          <w:color w:val="ff7800"/>
          <w:rtl w:val="0"/>
        </w:rPr>
        <w:t xml:space="preserve">Comment gagner une partie de jeu de l’Oie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Pour gagner une </w:t>
      </w:r>
      <w:r w:rsidDel="00000000" w:rsidR="00000000" w:rsidRPr="00000000">
        <w:rPr>
          <w:rFonts w:ascii="inherit" w:cs="inherit" w:eastAsia="inherit" w:hAnsi="inherit"/>
          <w:b w:val="1"/>
          <w:i w:val="0"/>
          <w:smallCaps w:val="0"/>
          <w:strike w:val="0"/>
          <w:color w:val="333333"/>
          <w:sz w:val="23"/>
          <w:szCs w:val="23"/>
          <w:u w:val="none"/>
          <w:shd w:fill="auto" w:val="clear"/>
          <w:vertAlign w:val="baseline"/>
          <w:rtl w:val="0"/>
        </w:rPr>
        <w:t xml:space="preserve">partie de jeu de l’Oie</w:t>
      </w: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 il faut être le premier à arriver sur la dernière case </w:t>
      </w:r>
      <w:r w:rsidDel="00000000" w:rsidR="00000000" w:rsidRPr="00000000">
        <w:rPr>
          <w:rFonts w:ascii="inherit" w:cs="inherit" w:eastAsia="inherit" w:hAnsi="inherit"/>
          <w:b w:val="1"/>
          <w:i w:val="0"/>
          <w:smallCaps w:val="0"/>
          <w:strike w:val="0"/>
          <w:color w:val="333333"/>
          <w:sz w:val="23"/>
          <w:szCs w:val="23"/>
          <w:u w:val="none"/>
          <w:shd w:fill="auto" w:val="clear"/>
          <w:vertAlign w:val="baseline"/>
          <w:rtl w:val="0"/>
        </w:rPr>
        <w:t xml:space="preserve">63</w:t>
      </w:r>
      <w:r w:rsidDel="00000000" w:rsidR="00000000" w:rsidRPr="00000000">
        <w:rPr>
          <w:rFonts w:ascii="Tahoma" w:cs="Tahoma" w:eastAsia="Tahoma" w:hAnsi="Tahoma"/>
          <w:b w:val="0"/>
          <w:i w:val="0"/>
          <w:smallCaps w:val="0"/>
          <w:strike w:val="0"/>
          <w:color w:val="333333"/>
          <w:sz w:val="23"/>
          <w:szCs w:val="23"/>
          <w:u w:val="none"/>
          <w:shd w:fill="auto" w:val="clear"/>
          <w:vertAlign w:val="baseline"/>
          <w:rtl w:val="0"/>
        </w:rPr>
        <w:t xml:space="preserve"> mais avec l’obligation d’arriver pile sur cette case. Au cas où le joueur réaliserait un score aux dés supérieur au nombre de case le séparant de la victoire, il devra reculer d’autant de cases supplémentaires.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ermanent Marker">
    <w:embedRegular w:fontKey="{00000000-0000-0000-0000-000000000000}" r:id="rId1" w:subsetted="0"/>
  </w:font>
  <w:font w:name="Tahoma">
    <w:embedRegular w:fontKey="{00000000-0000-0000-0000-000000000000}" r:id="rId2" w:subsetted="0"/>
    <w:embedBold w:fontKey="{00000000-0000-0000-0000-000000000000}" r:id="rId3" w:subsetted="0"/>
  </w:font>
  <w:font w:name="inheri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0"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 Id="rId2" Type="http://schemas.openxmlformats.org/officeDocument/2006/relationships/font" Target="fonts/Tahoma-regular.ttf"/><Relationship Id="rId3"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vV+8T7c41zvVBYsNmMQbBOWoLA==">AMUW2mX5jGcRq7jNEAAGAOLjc+wO/Mz8RfNdjTnT+jqlNjBHo702iJNn5DVyJxEX4bVkm/sSkgNLQ0UNzDiktyWqzVb2sY6vq7QYetqz5lUPqjgilImmzzdiEiLgJNIAWLCS7ZQMTWERWjGTMoLJzVpylJmdWxQaDQ==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