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cente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JEU DE L’OIE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right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Saber LALAOUNA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right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EFFILA-BAYO Farrell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PB : ES-CE POSSIBLE SUR PYTHON DE FAIRE UN JEU DE PLATEAU A DE 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Language: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  <w:t xml:space="preserve">Python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  <w:t xml:space="preserve">pygame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De quoi on a besoin: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pour l'affich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tl w:val="0"/>
        </w:rPr>
        <w:t xml:space="preserve"> chaque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dé,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mini animation (si possible),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faire ça en mode où on peut jouer en ligne contre d’autre (si toujours possible)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0000"/>
          <w:u w:val="none"/>
        </w:rPr>
      </w:pPr>
      <w:r w:rsidDel="00000000" w:rsidR="00000000" w:rsidRPr="00000000">
        <w:rPr>
          <w:color w:val="00ff00"/>
          <w:rtl w:val="0"/>
        </w:rPr>
        <w:t xml:space="preserve">aide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417.3228346456694" w:right="-1411.6535433070862" w:firstLine="697.3228346456693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https://www.blois.fr/sites/default/files/media/downloads/blois-covid19-202102-mirabeau_ludotheque_jeuoie.pdf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https://devdocs.io/pygame/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https://www.techwithtim.net/tutorials/python-online-game-tutorial/client/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Le fichier “aide” (contient des truc avec pygame ) et le doc donné par le prof ( il contient aussi un lien pour une documentation sur pygame)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https://www.pygame.org/docs/ref/display.html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liste de chose a faire 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animation des dé quand on veut les utiliser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animation des pions quand il bouge (si possible)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 xml:space="preserve">plateau généré aléatoirement ou sinon plusieur plateau différent préfet;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répartition: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Saber: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images des pions,cases,dés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code de l’affichage des images dans la fenêtre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plateau;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Farrell: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Powerpoint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  <w:tab/>
        <w:t xml:space="preserve">codes des dés et des joueurs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Chose a faire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ab/>
        <w:t xml:space="preserve">Pion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image du plateau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>
          <w:color w:val="00ff00"/>
        </w:rPr>
      </w:pPr>
      <w:r w:rsidDel="00000000" w:rsidR="00000000" w:rsidRPr="00000000">
        <w:rPr>
          <w:rtl w:val="0"/>
        </w:rPr>
        <w:tab/>
        <w:t xml:space="preserve">fonction des cases (ce qu’elles font) </w:t>
      </w:r>
      <w:r w:rsidDel="00000000" w:rsidR="00000000" w:rsidRPr="00000000">
        <w:rPr>
          <w:color w:val="00ff00"/>
          <w:rtl w:val="0"/>
        </w:rPr>
        <w:t xml:space="preserve">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697.3228346456693"/>
        <w:jc w:val="left"/>
        <w:rPr>
          <w:color w:val="00ff00"/>
        </w:rPr>
      </w:pPr>
      <w:r w:rsidDel="00000000" w:rsidR="00000000" w:rsidRPr="00000000">
        <w:rPr>
          <w:rtl w:val="0"/>
        </w:rPr>
        <w:t xml:space="preserve">fonctionnement du jeu </w:t>
      </w:r>
      <w:r w:rsidDel="00000000" w:rsidR="00000000" w:rsidRPr="00000000">
        <w:rPr>
          <w:color w:val="00ff00"/>
          <w:rtl w:val="0"/>
        </w:rPr>
        <w:t xml:space="preserve">V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11.6535433070862" w:firstLine="0"/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559.055118110236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ygame.org/docs/ref/display.html" TargetMode="External"/><Relationship Id="rId9" Type="http://schemas.openxmlformats.org/officeDocument/2006/relationships/hyperlink" Target="https://www.techwithtim.net/tutorials/python-online-game-tutorial/clien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lois.fr/sites/default/files/media/downloads/blois-covid19-202102-mirabeau_ludotheque_jeuoie.pdf" TargetMode="External"/><Relationship Id="rId8" Type="http://schemas.openxmlformats.org/officeDocument/2006/relationships/hyperlink" Target="https://devdocs.io/py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iTFpyI3cwaF3+vkr6NUYc/Yzg==">AMUW2mW1jmmMb+6bb14wwtxISNFHThs1ZWLMiWUf5NFgvktzCKOfOKhNdgP3MY7tKSenxyjQYR4DOrbcmakXp41RqXjirXDlLucrSpVK61jnxr9Baw06fjE=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