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7490" w14:textId="77777777" w:rsidR="00DD5CD7" w:rsidRPr="00DD5CD7" w:rsidRDefault="00DD5CD7" w:rsidP="009B0077">
      <w:pPr>
        <w:spacing w:after="0" w:line="240" w:lineRule="auto"/>
        <w:jc w:val="center"/>
        <w:rPr>
          <w:rFonts w:ascii="Calibri" w:hAnsi="Calibri" w:cs="Calibri"/>
          <w:i/>
          <w:iCs/>
          <w:sz w:val="18"/>
          <w:szCs w:val="18"/>
        </w:rPr>
      </w:pPr>
      <w:r w:rsidRPr="00DD5CD7">
        <w:rPr>
          <w:rFonts w:ascii="Calibri" w:hAnsi="Calibri" w:cs="Calibri"/>
          <w:i/>
          <w:iCs/>
          <w:sz w:val="18"/>
          <w:szCs w:val="18"/>
        </w:rPr>
        <w:t>(</w:t>
      </w:r>
      <w:proofErr w:type="spellStart"/>
      <w:r w:rsidRPr="00DD5CD7">
        <w:rPr>
          <w:rFonts w:ascii="Calibri" w:hAnsi="Calibri" w:cs="Calibri"/>
          <w:i/>
          <w:iCs/>
          <w:sz w:val="18"/>
          <w:szCs w:val="18"/>
        </w:rPr>
        <w:t>Dʼaprès</w:t>
      </w:r>
      <w:proofErr w:type="spellEnd"/>
      <w:r w:rsidRPr="00DD5CD7">
        <w:rPr>
          <w:rFonts w:ascii="Calibri" w:hAnsi="Calibri" w:cs="Calibri"/>
          <w:i/>
          <w:iCs/>
          <w:sz w:val="18"/>
          <w:szCs w:val="18"/>
        </w:rPr>
        <w:t xml:space="preserve"> une épreuve du concours administratif de recrutement de personnels civils des armées)</w:t>
      </w:r>
    </w:p>
    <w:p w14:paraId="3BFE78F9" w14:textId="77777777" w:rsidR="000672AB" w:rsidRDefault="000672AB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6B44754D" w14:textId="673F75B3" w:rsidR="00DD5CD7" w:rsidRDefault="00321061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>L’établissement</w:t>
      </w:r>
      <w:r w:rsidR="00DD5CD7" w:rsidRPr="00DD5CD7">
        <w:rPr>
          <w:rFonts w:ascii="Calibri" w:hAnsi="Calibri" w:cs="Calibri"/>
        </w:rPr>
        <w:t xml:space="preserve"> R.E.M. (Réparation Electro-ménager) est chargé de la maintenance de matériels électro-ménagers</w:t>
      </w:r>
      <w:r w:rsidR="000672AB">
        <w:rPr>
          <w:rFonts w:ascii="Calibri" w:hAnsi="Calibri" w:cs="Calibri"/>
        </w:rPr>
        <w:t xml:space="preserve"> </w:t>
      </w:r>
      <w:r w:rsidR="00DD5CD7" w:rsidRPr="00DD5CD7">
        <w:rPr>
          <w:rFonts w:ascii="Calibri" w:hAnsi="Calibri" w:cs="Calibri"/>
        </w:rPr>
        <w:t xml:space="preserve">de haut de gamme. </w:t>
      </w:r>
      <w:r w:rsidRPr="00DD5CD7">
        <w:rPr>
          <w:rFonts w:ascii="Calibri" w:hAnsi="Calibri" w:cs="Calibri"/>
        </w:rPr>
        <w:t>L’augmentation</w:t>
      </w:r>
      <w:r w:rsidR="00DD5CD7" w:rsidRPr="00DD5CD7">
        <w:rPr>
          <w:rFonts w:ascii="Calibri" w:hAnsi="Calibri" w:cs="Calibri"/>
        </w:rPr>
        <w:t xml:space="preserve"> de sa clientèle a entraîné une hausse non négligeable du volume des tâches</w:t>
      </w:r>
      <w:r>
        <w:rPr>
          <w:rFonts w:ascii="Calibri" w:hAnsi="Calibri" w:cs="Calibri"/>
        </w:rPr>
        <w:t xml:space="preserve"> </w:t>
      </w:r>
      <w:r w:rsidR="00DD5CD7" w:rsidRPr="00DD5CD7">
        <w:rPr>
          <w:rFonts w:ascii="Calibri" w:hAnsi="Calibri" w:cs="Calibri"/>
        </w:rPr>
        <w:t>administratives et de gestion (accueil, enregistrement des matériels à réparer, facturation, distribution de travail) ,ainsi</w:t>
      </w:r>
      <w:r>
        <w:rPr>
          <w:rFonts w:ascii="Calibri" w:hAnsi="Calibri" w:cs="Calibri"/>
        </w:rPr>
        <w:t xml:space="preserve"> </w:t>
      </w:r>
      <w:r w:rsidR="00DD5CD7" w:rsidRPr="00DD5CD7">
        <w:rPr>
          <w:rFonts w:ascii="Calibri" w:hAnsi="Calibri" w:cs="Calibri"/>
        </w:rPr>
        <w:t>que du nombre de documents et courriers établis (factures, avis de mise à disposition,...)</w:t>
      </w:r>
      <w:r>
        <w:rPr>
          <w:rFonts w:ascii="Calibri" w:hAnsi="Calibri" w:cs="Calibri"/>
        </w:rPr>
        <w:t>.</w:t>
      </w:r>
    </w:p>
    <w:p w14:paraId="77E3E5D1" w14:textId="77777777" w:rsidR="00321061" w:rsidRPr="00DD5CD7" w:rsidRDefault="00321061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25DF8BFE" w14:textId="39D4B9B4" w:rsidR="00DD5CD7" w:rsidRDefault="00DD5CD7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 xml:space="preserve">Outre le directeur, le personnel de </w:t>
      </w:r>
      <w:r w:rsidR="00321061" w:rsidRPr="00DD5CD7">
        <w:rPr>
          <w:rFonts w:ascii="Calibri" w:hAnsi="Calibri" w:cs="Calibri"/>
        </w:rPr>
        <w:t>l’établissement</w:t>
      </w:r>
      <w:r w:rsidRPr="00DD5CD7">
        <w:rPr>
          <w:rFonts w:ascii="Calibri" w:hAnsi="Calibri" w:cs="Calibri"/>
        </w:rPr>
        <w:t xml:space="preserve"> se compose de deux secrétaires et de quinze techniciens dont</w:t>
      </w:r>
      <w:r w:rsidR="00353D9F">
        <w:rPr>
          <w:rFonts w:ascii="Calibri" w:hAnsi="Calibri" w:cs="Calibri"/>
        </w:rPr>
        <w:t xml:space="preserve"> </w:t>
      </w:r>
      <w:r w:rsidRPr="00DD5CD7">
        <w:rPr>
          <w:rFonts w:ascii="Calibri" w:hAnsi="Calibri" w:cs="Calibri"/>
        </w:rPr>
        <w:t xml:space="preserve">cinq sont chefs </w:t>
      </w:r>
      <w:r w:rsidR="00353D9F" w:rsidRPr="00DD5CD7">
        <w:rPr>
          <w:rFonts w:ascii="Calibri" w:hAnsi="Calibri" w:cs="Calibri"/>
        </w:rPr>
        <w:t>d’ateliers</w:t>
      </w:r>
      <w:r w:rsidRPr="00DD5CD7">
        <w:rPr>
          <w:rFonts w:ascii="Calibri" w:hAnsi="Calibri" w:cs="Calibri"/>
        </w:rPr>
        <w:t>.</w:t>
      </w:r>
    </w:p>
    <w:p w14:paraId="5BB085AB" w14:textId="77777777" w:rsidR="00353D9F" w:rsidRPr="00DD5CD7" w:rsidRDefault="00353D9F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0C0A5975" w14:textId="05111FEA" w:rsidR="00DD5CD7" w:rsidRPr="00DD5CD7" w:rsidRDefault="00DD5CD7" w:rsidP="000672AB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DD5CD7">
        <w:rPr>
          <w:rFonts w:ascii="Calibri" w:hAnsi="Calibri" w:cs="Calibri"/>
          <w:b/>
          <w:bCs/>
          <w:u w:val="single"/>
        </w:rPr>
        <w:t xml:space="preserve">Fonctions de </w:t>
      </w:r>
      <w:r w:rsidR="009B0077" w:rsidRPr="00DD5CD7">
        <w:rPr>
          <w:rFonts w:ascii="Calibri" w:hAnsi="Calibri" w:cs="Calibri"/>
          <w:b/>
          <w:bCs/>
          <w:u w:val="single"/>
        </w:rPr>
        <w:t>l’établissement</w:t>
      </w:r>
    </w:p>
    <w:p w14:paraId="0F25C436" w14:textId="77777777" w:rsidR="00064CDC" w:rsidRDefault="00064CDC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04168A3D" w14:textId="37FAACBD" w:rsidR="00DD5CD7" w:rsidRPr="009B0077" w:rsidRDefault="00DD5CD7" w:rsidP="00064C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color w:val="0B769F" w:themeColor="accent4" w:themeShade="BF"/>
        </w:rPr>
      </w:pPr>
      <w:r w:rsidRPr="009B0077">
        <w:rPr>
          <w:rFonts w:ascii="Calibri" w:hAnsi="Calibri" w:cs="Calibri"/>
          <w:b/>
          <w:bCs/>
          <w:color w:val="0B769F" w:themeColor="accent4" w:themeShade="BF"/>
        </w:rPr>
        <w:t>Réception des matériels à réparer</w:t>
      </w:r>
    </w:p>
    <w:p w14:paraId="6D41F57D" w14:textId="77777777" w:rsidR="00064CDC" w:rsidRDefault="00064CDC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021976CB" w14:textId="41526F59" w:rsidR="00DD5CD7" w:rsidRPr="00DD5CD7" w:rsidRDefault="00064CDC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>Lorsqu’un</w:t>
      </w:r>
      <w:r w:rsidR="00DD5CD7" w:rsidRPr="00DD5CD7">
        <w:rPr>
          <w:rFonts w:ascii="Calibri" w:hAnsi="Calibri" w:cs="Calibri"/>
        </w:rPr>
        <w:t xml:space="preserve"> particulier ou une société se présente avec un matériel ou plusieurs en panne, le secrétariat enregistre</w:t>
      </w:r>
      <w:r>
        <w:rPr>
          <w:rFonts w:ascii="Calibri" w:hAnsi="Calibri" w:cs="Calibri"/>
        </w:rPr>
        <w:t xml:space="preserve"> </w:t>
      </w:r>
      <w:r w:rsidR="00DD5CD7" w:rsidRPr="00DD5CD7">
        <w:rPr>
          <w:rFonts w:ascii="Calibri" w:hAnsi="Calibri" w:cs="Calibri"/>
        </w:rPr>
        <w:t>:</w:t>
      </w:r>
    </w:p>
    <w:p w14:paraId="25EEF655" w14:textId="6848DCC9" w:rsidR="00DD5CD7" w:rsidRPr="00C22FC3" w:rsidRDefault="00DD5CD7" w:rsidP="00C22FC3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>les coordonnées du client (nom, adresse, n° de téléphone).</w:t>
      </w:r>
    </w:p>
    <w:p w14:paraId="5B6CD147" w14:textId="68356779" w:rsidR="00DD5CD7" w:rsidRPr="00C22FC3" w:rsidRDefault="00DD5CD7" w:rsidP="00C22FC3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>les caractéristiques du matériel (type, marque, modèle, n° de série).</w:t>
      </w:r>
    </w:p>
    <w:p w14:paraId="78A57CB0" w14:textId="7BA885C1" w:rsidR="00DD5CD7" w:rsidRPr="00C22FC3" w:rsidRDefault="00DD5CD7" w:rsidP="00C22FC3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>les symptômes de panne.</w:t>
      </w:r>
    </w:p>
    <w:p w14:paraId="7FAD5B5A" w14:textId="4508189F" w:rsidR="00DD5CD7" w:rsidRPr="00C22FC3" w:rsidRDefault="00DD5CD7" w:rsidP="00C22FC3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>des éléments de gestion (date dépôt,...).</w:t>
      </w:r>
    </w:p>
    <w:p w14:paraId="38968FCB" w14:textId="77777777" w:rsidR="00DD5CD7" w:rsidRPr="00DD5CD7" w:rsidRDefault="00DD5CD7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>Un accusé de réception du matériel, établi à partir de ces informations, est remis au client.</w:t>
      </w:r>
    </w:p>
    <w:p w14:paraId="076E8890" w14:textId="77777777" w:rsidR="00136EE6" w:rsidRDefault="00136EE6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03174195" w14:textId="4FBB745C" w:rsidR="00DD5CD7" w:rsidRPr="00DD5CD7" w:rsidRDefault="00DD5CD7" w:rsidP="00136EE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color w:val="0B769F" w:themeColor="accent4" w:themeShade="BF"/>
        </w:rPr>
      </w:pPr>
      <w:r w:rsidRPr="00DD5CD7">
        <w:rPr>
          <w:rFonts w:ascii="Calibri" w:hAnsi="Calibri" w:cs="Calibri"/>
          <w:b/>
          <w:bCs/>
          <w:color w:val="0B769F" w:themeColor="accent4" w:themeShade="BF"/>
        </w:rPr>
        <w:t>Réparation du matériel</w:t>
      </w:r>
    </w:p>
    <w:p w14:paraId="73C7FB80" w14:textId="77777777" w:rsidR="00136EE6" w:rsidRDefault="00136EE6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2E3B94A5" w14:textId="656BCDED" w:rsidR="00DD5CD7" w:rsidRPr="00DD5CD7" w:rsidRDefault="00DD5CD7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>Trois documents sont créés :</w:t>
      </w:r>
    </w:p>
    <w:p w14:paraId="3EC25B88" w14:textId="147A1B97" w:rsidR="00DD5CD7" w:rsidRPr="00C22FC3" w:rsidRDefault="00DD5CD7" w:rsidP="00C22F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 xml:space="preserve">une fiche de travail, destinée au chef </w:t>
      </w:r>
      <w:r w:rsidR="00136EE6" w:rsidRPr="00C22FC3">
        <w:rPr>
          <w:rFonts w:ascii="Calibri" w:hAnsi="Calibri" w:cs="Calibri"/>
        </w:rPr>
        <w:t>d’atelier</w:t>
      </w:r>
      <w:r w:rsidRPr="00C22FC3">
        <w:rPr>
          <w:rFonts w:ascii="Calibri" w:hAnsi="Calibri" w:cs="Calibri"/>
        </w:rPr>
        <w:t>, remise avec le matériel concerné. Chaque atelier est</w:t>
      </w:r>
    </w:p>
    <w:p w14:paraId="021416BC" w14:textId="77777777" w:rsidR="00C22FC3" w:rsidRPr="00C22FC3" w:rsidRDefault="00DD5CD7" w:rsidP="00F954FE">
      <w:pPr>
        <w:pStyle w:val="Paragraphedeliste"/>
        <w:spacing w:after="0" w:line="240" w:lineRule="auto"/>
        <w:ind w:left="360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 xml:space="preserve">spécialisé dans certains types de matériels, et chaque type de matériel </w:t>
      </w:r>
      <w:r w:rsidR="00C22FC3" w:rsidRPr="00C22FC3">
        <w:rPr>
          <w:rFonts w:ascii="Calibri" w:hAnsi="Calibri" w:cs="Calibri"/>
        </w:rPr>
        <w:t>n’est</w:t>
      </w:r>
      <w:r w:rsidRPr="00C22FC3">
        <w:rPr>
          <w:rFonts w:ascii="Calibri" w:hAnsi="Calibri" w:cs="Calibri"/>
        </w:rPr>
        <w:t xml:space="preserve"> traité que par un seul atelier. Le</w:t>
      </w:r>
      <w:r w:rsidR="00C22FC3" w:rsidRPr="00C22FC3">
        <w:rPr>
          <w:rFonts w:ascii="Calibri" w:hAnsi="Calibri" w:cs="Calibri"/>
        </w:rPr>
        <w:t xml:space="preserve"> </w:t>
      </w:r>
      <w:r w:rsidRPr="00C22FC3">
        <w:rPr>
          <w:rFonts w:ascii="Calibri" w:hAnsi="Calibri" w:cs="Calibri"/>
        </w:rPr>
        <w:t xml:space="preserve">chef </w:t>
      </w:r>
      <w:r w:rsidR="00C22FC3" w:rsidRPr="00C22FC3">
        <w:rPr>
          <w:rFonts w:ascii="Calibri" w:hAnsi="Calibri" w:cs="Calibri"/>
        </w:rPr>
        <w:t>d’atelier</w:t>
      </w:r>
      <w:r w:rsidRPr="00C22FC3">
        <w:rPr>
          <w:rFonts w:ascii="Calibri" w:hAnsi="Calibri" w:cs="Calibri"/>
        </w:rPr>
        <w:t xml:space="preserve"> organise la répartition du travail au niveau de son atelier.</w:t>
      </w:r>
    </w:p>
    <w:p w14:paraId="7602253D" w14:textId="77777777" w:rsidR="00F954FE" w:rsidRDefault="00DD5CD7" w:rsidP="000672AB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 w:rsidRPr="00C22FC3">
        <w:rPr>
          <w:rFonts w:ascii="Calibri" w:hAnsi="Calibri" w:cs="Calibri"/>
        </w:rPr>
        <w:t>une fiche récapitulative, établie tous les matins à 9 heures, indique pour chaque atelier tous les matériels à</w:t>
      </w:r>
      <w:r w:rsidR="00C22FC3">
        <w:rPr>
          <w:rFonts w:ascii="Calibri" w:hAnsi="Calibri" w:cs="Calibri"/>
        </w:rPr>
        <w:t xml:space="preserve"> </w:t>
      </w:r>
      <w:r w:rsidRPr="00C22FC3">
        <w:rPr>
          <w:rFonts w:ascii="Calibri" w:hAnsi="Calibri" w:cs="Calibri"/>
        </w:rPr>
        <w:t xml:space="preserve">réparer, dans </w:t>
      </w:r>
      <w:r w:rsidR="00F954FE" w:rsidRPr="00C22FC3">
        <w:rPr>
          <w:rFonts w:ascii="Calibri" w:hAnsi="Calibri" w:cs="Calibri"/>
        </w:rPr>
        <w:t>l’ordre</w:t>
      </w:r>
      <w:r w:rsidRPr="00C22FC3">
        <w:rPr>
          <w:rFonts w:ascii="Calibri" w:hAnsi="Calibri" w:cs="Calibri"/>
        </w:rPr>
        <w:t xml:space="preserve"> chronologique de leur réception.</w:t>
      </w:r>
    </w:p>
    <w:p w14:paraId="388970C5" w14:textId="723BAA53" w:rsidR="00DD5CD7" w:rsidRPr="00F954FE" w:rsidRDefault="00DD5CD7" w:rsidP="000672AB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 w:rsidRPr="00F954FE">
        <w:rPr>
          <w:rFonts w:ascii="Calibri" w:hAnsi="Calibri" w:cs="Calibri"/>
        </w:rPr>
        <w:t>une étiquette, identifiant le matériel, est collée sur ce matériel.</w:t>
      </w:r>
    </w:p>
    <w:p w14:paraId="137DE289" w14:textId="77777777" w:rsidR="00F954FE" w:rsidRDefault="00F954FE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0BB7F5C9" w14:textId="2CC0FFBC" w:rsidR="00DD5CD7" w:rsidRPr="00DD5CD7" w:rsidRDefault="00DD5CD7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 xml:space="preserve">La réparation effectuée, le chef </w:t>
      </w:r>
      <w:r w:rsidR="00F53EA7" w:rsidRPr="00DD5CD7">
        <w:rPr>
          <w:rFonts w:ascii="Calibri" w:hAnsi="Calibri" w:cs="Calibri"/>
        </w:rPr>
        <w:t>d’atelier</w:t>
      </w:r>
      <w:r w:rsidRPr="00DD5CD7">
        <w:rPr>
          <w:rFonts w:ascii="Calibri" w:hAnsi="Calibri" w:cs="Calibri"/>
        </w:rPr>
        <w:t xml:space="preserve"> reprend la fiche de travail, et y inscrit les renseignements suivants :</w:t>
      </w:r>
    </w:p>
    <w:p w14:paraId="2B5CC6AF" w14:textId="6FDC5E91" w:rsidR="00DD5CD7" w:rsidRPr="00F53EA7" w:rsidRDefault="00DD5CD7" w:rsidP="00F53EA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F53EA7">
        <w:rPr>
          <w:rFonts w:ascii="Calibri" w:hAnsi="Calibri" w:cs="Calibri"/>
        </w:rPr>
        <w:t>Date de fin de réparation.</w:t>
      </w:r>
    </w:p>
    <w:p w14:paraId="213EF6ED" w14:textId="439DB9F7" w:rsidR="00DD5CD7" w:rsidRPr="00F53EA7" w:rsidRDefault="00DD5CD7" w:rsidP="00F53EA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F53EA7">
        <w:rPr>
          <w:rFonts w:ascii="Calibri" w:hAnsi="Calibri" w:cs="Calibri"/>
        </w:rPr>
        <w:t>Détail des pièces fournies.</w:t>
      </w:r>
    </w:p>
    <w:p w14:paraId="0793A34A" w14:textId="7308F63E" w:rsidR="00DD5CD7" w:rsidRPr="00F53EA7" w:rsidRDefault="00DD5CD7" w:rsidP="00F53EA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F53EA7">
        <w:rPr>
          <w:rFonts w:ascii="Calibri" w:hAnsi="Calibri" w:cs="Calibri"/>
        </w:rPr>
        <w:t>Temps de main-</w:t>
      </w:r>
      <w:proofErr w:type="spellStart"/>
      <w:r w:rsidRPr="00F53EA7">
        <w:rPr>
          <w:rFonts w:ascii="Calibri" w:hAnsi="Calibri" w:cs="Calibri"/>
        </w:rPr>
        <w:t>dʼoeuvre</w:t>
      </w:r>
      <w:proofErr w:type="spellEnd"/>
      <w:r w:rsidRPr="00F53EA7">
        <w:rPr>
          <w:rFonts w:ascii="Calibri" w:hAnsi="Calibri" w:cs="Calibri"/>
        </w:rPr>
        <w:t>.</w:t>
      </w:r>
    </w:p>
    <w:p w14:paraId="45EC0268" w14:textId="38B152AA" w:rsidR="00DD5CD7" w:rsidRPr="00F53EA7" w:rsidRDefault="00DD5CD7" w:rsidP="00F53EA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F53EA7">
        <w:rPr>
          <w:rFonts w:ascii="Calibri" w:hAnsi="Calibri" w:cs="Calibri"/>
        </w:rPr>
        <w:t>Réparation effectuée (commentaire).</w:t>
      </w:r>
    </w:p>
    <w:p w14:paraId="0A253649" w14:textId="77777777" w:rsidR="00DD5CD7" w:rsidRDefault="00DD5CD7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>La fiche est ensuite transmise au secrétariat et le matériel entreposé en vue de sa remise au client.</w:t>
      </w:r>
    </w:p>
    <w:p w14:paraId="662117BD" w14:textId="77777777" w:rsidR="009B0077" w:rsidRPr="00DD5CD7" w:rsidRDefault="009B0077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50A05494" w14:textId="1A10E5D1" w:rsidR="00DD5CD7" w:rsidRPr="00DD5CD7" w:rsidRDefault="00DD5CD7" w:rsidP="009B00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color w:val="0B769F" w:themeColor="accent4" w:themeShade="BF"/>
        </w:rPr>
      </w:pPr>
      <w:r w:rsidRPr="00DD5CD7">
        <w:rPr>
          <w:rFonts w:ascii="Calibri" w:hAnsi="Calibri" w:cs="Calibri"/>
          <w:b/>
          <w:bCs/>
          <w:color w:val="0B769F" w:themeColor="accent4" w:themeShade="BF"/>
        </w:rPr>
        <w:t>Facturation</w:t>
      </w:r>
    </w:p>
    <w:p w14:paraId="0E502778" w14:textId="77777777" w:rsidR="009B0077" w:rsidRDefault="009B0077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27F86FDE" w14:textId="4A1B0556" w:rsidR="00DD5CD7" w:rsidRDefault="00DD5CD7" w:rsidP="000672AB">
      <w:pPr>
        <w:spacing w:after="0" w:line="240" w:lineRule="auto"/>
        <w:jc w:val="both"/>
        <w:rPr>
          <w:rFonts w:ascii="Calibri" w:hAnsi="Calibri" w:cs="Calibri"/>
        </w:rPr>
      </w:pPr>
      <w:r w:rsidRPr="00DD5CD7">
        <w:rPr>
          <w:rFonts w:ascii="Calibri" w:hAnsi="Calibri" w:cs="Calibri"/>
        </w:rPr>
        <w:t>Dès réception de la fiche de travail, le secrétariat adresse au client un avis de mise à disposition de son matériel</w:t>
      </w:r>
      <w:r w:rsidR="003B6589">
        <w:rPr>
          <w:rFonts w:ascii="Calibri" w:hAnsi="Calibri" w:cs="Calibri"/>
        </w:rPr>
        <w:t xml:space="preserve"> </w:t>
      </w:r>
      <w:r w:rsidRPr="00DD5CD7">
        <w:rPr>
          <w:rFonts w:ascii="Calibri" w:hAnsi="Calibri" w:cs="Calibri"/>
        </w:rPr>
        <w:t>et établit une facture qui lui sera remise lors de sa venue.</w:t>
      </w:r>
      <w:r w:rsidR="003B6589">
        <w:rPr>
          <w:rFonts w:ascii="Calibri" w:hAnsi="Calibri" w:cs="Calibri"/>
        </w:rPr>
        <w:t xml:space="preserve"> </w:t>
      </w:r>
      <w:r w:rsidRPr="00DD5CD7">
        <w:rPr>
          <w:rFonts w:ascii="Calibri" w:hAnsi="Calibri" w:cs="Calibri"/>
        </w:rPr>
        <w:t>Il existe deux tarifs horaires suivant le type des pièces utilisées pour la réparation.</w:t>
      </w:r>
    </w:p>
    <w:p w14:paraId="202C26A7" w14:textId="77777777" w:rsidR="003B6589" w:rsidRPr="00DD5CD7" w:rsidRDefault="003B6589" w:rsidP="000672AB">
      <w:pPr>
        <w:spacing w:after="0" w:line="240" w:lineRule="auto"/>
        <w:jc w:val="both"/>
        <w:rPr>
          <w:rFonts w:ascii="Calibri" w:hAnsi="Calibri" w:cs="Calibri"/>
        </w:rPr>
      </w:pPr>
    </w:p>
    <w:p w14:paraId="3992E41D" w14:textId="34B29818" w:rsidR="00994A3F" w:rsidRPr="0057695C" w:rsidRDefault="00625425" w:rsidP="000672AB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57695C">
        <w:rPr>
          <w:rFonts w:ascii="Calibri" w:hAnsi="Calibri" w:cs="Calibri"/>
          <w:b/>
          <w:bCs/>
          <w:u w:val="single"/>
        </w:rPr>
        <w:t>Travail demandé</w:t>
      </w:r>
    </w:p>
    <w:p w14:paraId="01179D0B" w14:textId="2748F535" w:rsidR="00625425" w:rsidRPr="0057695C" w:rsidRDefault="00625425" w:rsidP="0057695C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</w:rPr>
      </w:pPr>
      <w:r w:rsidRPr="0057695C">
        <w:rPr>
          <w:rFonts w:ascii="Calibri" w:hAnsi="Calibri" w:cs="Calibri"/>
        </w:rPr>
        <w:t>Réaliser le Modèle Conceptuel de Données</w:t>
      </w:r>
    </w:p>
    <w:p w14:paraId="06FAF121" w14:textId="6F39C899" w:rsidR="00625425" w:rsidRPr="0057695C" w:rsidRDefault="00625425" w:rsidP="0057695C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</w:rPr>
      </w:pPr>
      <w:r w:rsidRPr="0057695C">
        <w:rPr>
          <w:rFonts w:ascii="Calibri" w:hAnsi="Calibri" w:cs="Calibri"/>
        </w:rPr>
        <w:t xml:space="preserve">Réaliser le Modèle Logique de Données </w:t>
      </w:r>
    </w:p>
    <w:sectPr w:rsidR="00625425" w:rsidRPr="0057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02EA"/>
    <w:multiLevelType w:val="hybridMultilevel"/>
    <w:tmpl w:val="8A741F5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723F8"/>
    <w:multiLevelType w:val="hybridMultilevel"/>
    <w:tmpl w:val="4CBAF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63FC"/>
    <w:multiLevelType w:val="hybridMultilevel"/>
    <w:tmpl w:val="2F9014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ECE"/>
    <w:multiLevelType w:val="hybridMultilevel"/>
    <w:tmpl w:val="0982291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B6417"/>
    <w:multiLevelType w:val="hybridMultilevel"/>
    <w:tmpl w:val="03B6A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D7B90"/>
    <w:multiLevelType w:val="hybridMultilevel"/>
    <w:tmpl w:val="09AC889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5E2B5F"/>
    <w:multiLevelType w:val="hybridMultilevel"/>
    <w:tmpl w:val="73F875A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21965"/>
    <w:multiLevelType w:val="hybridMultilevel"/>
    <w:tmpl w:val="1A464AA0"/>
    <w:lvl w:ilvl="0" w:tplc="AAF02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685637">
    <w:abstractNumId w:val="1"/>
  </w:num>
  <w:num w:numId="2" w16cid:durableId="39131935">
    <w:abstractNumId w:val="4"/>
  </w:num>
  <w:num w:numId="3" w16cid:durableId="22169056">
    <w:abstractNumId w:val="7"/>
  </w:num>
  <w:num w:numId="4" w16cid:durableId="1747414234">
    <w:abstractNumId w:val="0"/>
  </w:num>
  <w:num w:numId="5" w16cid:durableId="850870705">
    <w:abstractNumId w:val="6"/>
  </w:num>
  <w:num w:numId="6" w16cid:durableId="794981081">
    <w:abstractNumId w:val="5"/>
  </w:num>
  <w:num w:numId="7" w16cid:durableId="1824349364">
    <w:abstractNumId w:val="3"/>
  </w:num>
  <w:num w:numId="8" w16cid:durableId="1502695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D7"/>
    <w:rsid w:val="00064CDC"/>
    <w:rsid w:val="000672AB"/>
    <w:rsid w:val="00136EE6"/>
    <w:rsid w:val="001B6E60"/>
    <w:rsid w:val="00321061"/>
    <w:rsid w:val="00353D9F"/>
    <w:rsid w:val="003B6589"/>
    <w:rsid w:val="0057695C"/>
    <w:rsid w:val="00625425"/>
    <w:rsid w:val="00734F05"/>
    <w:rsid w:val="00994A3F"/>
    <w:rsid w:val="009B0077"/>
    <w:rsid w:val="00A74DC6"/>
    <w:rsid w:val="00C22FC3"/>
    <w:rsid w:val="00DD5CD7"/>
    <w:rsid w:val="00F53EA7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8B4D"/>
  <w15:chartTrackingRefBased/>
  <w15:docId w15:val="{D96056AE-F68C-4569-A047-E0F8E975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C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C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C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C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C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C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C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C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5C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C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ONGAGNA</dc:creator>
  <cp:keywords/>
  <dc:description/>
  <cp:lastModifiedBy>Alexis ONGAGNA</cp:lastModifiedBy>
  <cp:revision>13</cp:revision>
  <dcterms:created xsi:type="dcterms:W3CDTF">2024-12-16T11:04:00Z</dcterms:created>
  <dcterms:modified xsi:type="dcterms:W3CDTF">2024-12-16T11:14:00Z</dcterms:modified>
</cp:coreProperties>
</file>