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AD4" w:rsidRPr="001A5F66" w:rsidRDefault="00803AD4" w:rsidP="00803AD4">
      <w:pPr>
        <w:spacing w:before="100" w:beforeAutospacing="1" w:after="100" w:afterAutospacing="1"/>
      </w:pPr>
      <w:r w:rsidRPr="008A1813">
        <w:rPr>
          <w:b/>
          <w:u w:val="single"/>
        </w:rPr>
        <w:t>Errores y Tipo de Sistema</w:t>
      </w:r>
    </w:p>
    <w:p w:rsidR="00803AD4" w:rsidRDefault="00803AD4" w:rsidP="00803AD4">
      <w:pPr>
        <w:spacing w:before="100" w:beforeAutospacing="1" w:after="100" w:afterAutospacing="1"/>
      </w:pPr>
      <w:r>
        <w:t>A continuación se procede a determinar los errores en régimen permanente de nuestro sistema para diferentes entradas (escalón, rampa y parábola), a partir de lo cual se podrá determinar de qué tipo es el sistema.</w:t>
      </w:r>
    </w:p>
    <w:p w:rsidR="00803AD4" w:rsidRDefault="00803AD4" w:rsidP="00803AD4">
      <w:pPr>
        <w:spacing w:before="100" w:beforeAutospacing="1" w:after="100" w:afterAutospacing="1"/>
      </w:pPr>
      <w:r>
        <w:t xml:space="preserve">Para una entrada R(s), </w:t>
      </w:r>
      <w:r w:rsidRPr="005D01A3">
        <w:t>el</w:t>
      </w:r>
      <w:r>
        <w:t xml:space="preserve"> error en régimen permanente de nuestro sistema estará dado por:</w:t>
      </w:r>
    </w:p>
    <w:p w:rsidR="00803AD4" w:rsidRDefault="00803AD4" w:rsidP="00803AD4">
      <w:pPr>
        <w:spacing w:before="100" w:beforeAutospacing="1" w:after="100" w:afterAutospacing="1"/>
      </w:pPr>
      <m:oMathPara>
        <m:oMath>
          <m:sSub>
            <m:sSubPr>
              <m:ctrlPr>
                <w:rPr>
                  <w:rFonts w:ascii="Cambria Math" w:hAnsi="Cambria Math"/>
                  <w:i/>
                </w:rPr>
              </m:ctrlPr>
            </m:sSubPr>
            <m:e>
              <m:r>
                <w:rPr>
                  <w:rFonts w:ascii="Cambria Math" w:hAnsi="Cambria Math"/>
                </w:rPr>
                <m:t>ε</m:t>
              </m:r>
            </m:e>
            <m:sub>
              <m:r>
                <w:rPr>
                  <w:rFonts w:ascii="Cambria Math" w:hAnsi="Cambria Math"/>
                </w:rPr>
                <m:t>ss</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s R</m:t>
                  </m:r>
                  <m:d>
                    <m:dPr>
                      <m:ctrlPr>
                        <w:rPr>
                          <w:rFonts w:ascii="Cambria Math" w:hAnsi="Cambria Math"/>
                          <w:i/>
                        </w:rPr>
                      </m:ctrlPr>
                    </m:dPr>
                    <m:e>
                      <m:r>
                        <w:rPr>
                          <w:rFonts w:ascii="Cambria Math" w:hAnsi="Cambria Math"/>
                        </w:rPr>
                        <m:t>s</m:t>
                      </m:r>
                    </m:e>
                  </m:d>
                </m:num>
                <m:den>
                  <m:r>
                    <w:rPr>
                      <w:rFonts w:ascii="Cambria Math" w:hAnsi="Cambria Math"/>
                    </w:rPr>
                    <m:t xml:space="preserve"> 1+Fmotor*Gb*PotenciometroAngular*RelacionEngranajes*</m:t>
                  </m:r>
                  <m:f>
                    <m:fPr>
                      <m:ctrlPr>
                        <w:rPr>
                          <w:rFonts w:ascii="Cambria Math" w:hAnsi="Cambria Math"/>
                          <w:i/>
                        </w:rPr>
                      </m:ctrlPr>
                    </m:fPr>
                    <m:num>
                      <m:r>
                        <w:rPr>
                          <w:rFonts w:ascii="Cambria Math" w:hAnsi="Cambria Math"/>
                        </w:rPr>
                        <m:t>1</m:t>
                      </m:r>
                    </m:num>
                    <m:den>
                      <m:r>
                        <w:rPr>
                          <w:rFonts w:ascii="Cambria Math" w:hAnsi="Cambria Math"/>
                        </w:rPr>
                        <m:t>s</m:t>
                      </m:r>
                    </m:den>
                  </m:f>
                </m:den>
              </m:f>
            </m:e>
          </m:func>
          <m:r>
            <w:rPr>
              <w:rFonts w:ascii="Cambria Math" w:hAnsi="Cambria Math"/>
            </w:rPr>
            <m:t xml:space="preserve">   </m:t>
          </m:r>
        </m:oMath>
      </m:oMathPara>
    </w:p>
    <w:p w:rsidR="00803AD4" w:rsidRPr="00310561" w:rsidRDefault="00803AD4" w:rsidP="00803AD4">
      <w:pPr>
        <w:spacing w:before="100" w:beforeAutospacing="1" w:after="100" w:afterAutospacing="1"/>
        <w:rPr>
          <w:lang w:val="en-US"/>
        </w:rPr>
      </w:pPr>
      <m:oMathPara>
        <m:oMath>
          <m:r>
            <w:rPr>
              <w:rFonts w:ascii="Cambria Math" w:hAnsi="Cambria Math"/>
              <w:lang w:val="en-US"/>
            </w:rPr>
            <m:t xml:space="preserve">  </m:t>
          </m:r>
          <m:sSub>
            <m:sSubPr>
              <m:ctrlPr>
                <w:rPr>
                  <w:rFonts w:ascii="Cambria Math" w:hAnsi="Cambria Math"/>
                  <w:i/>
                </w:rPr>
              </m:ctrlPr>
            </m:sSubPr>
            <m:e>
              <m:r>
                <w:rPr>
                  <w:rFonts w:ascii="Cambria Math" w:hAnsi="Cambria Math"/>
                </w:rPr>
                <m:t>ε</m:t>
              </m:r>
            </m:e>
            <m:sub>
              <m:r>
                <w:rPr>
                  <w:rFonts w:ascii="Cambria Math" w:hAnsi="Cambria Math"/>
                </w:rPr>
                <m:t>ss</m:t>
              </m:r>
            </m:sub>
          </m:sSub>
          <m:r>
            <w:rPr>
              <w:rFonts w:ascii="Cambria Math" w:hAnsi="Cambria Math"/>
              <w:lang w:val="en-US"/>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s R</m:t>
                  </m:r>
                  <m:d>
                    <m:dPr>
                      <m:ctrlPr>
                        <w:rPr>
                          <w:rFonts w:ascii="Cambria Math" w:hAnsi="Cambria Math"/>
                          <w:i/>
                        </w:rPr>
                      </m:ctrlPr>
                    </m:dPr>
                    <m:e>
                      <m:r>
                        <w:rPr>
                          <w:rFonts w:ascii="Cambria Math" w:hAnsi="Cambria Math"/>
                        </w:rPr>
                        <m:t>s</m:t>
                      </m:r>
                    </m:e>
                  </m:d>
                </m:num>
                <m:den>
                  <m:r>
                    <w:rPr>
                      <w:rFonts w:ascii="Cambria Math" w:hAnsi="Cambria Math"/>
                    </w:rPr>
                    <m:t xml:space="preserve">1+ </m:t>
                  </m:r>
                  <m:f>
                    <m:fPr>
                      <m:ctrlPr>
                        <w:rPr>
                          <w:rFonts w:ascii="Cambria Math" w:hAnsi="Cambria Math"/>
                          <w:i/>
                        </w:rPr>
                      </m:ctrlPr>
                    </m:fPr>
                    <m:num>
                      <m:r>
                        <w:rPr>
                          <w:rFonts w:ascii="Cambria Math" w:hAnsi="Cambria Math"/>
                        </w:rPr>
                        <m:t xml:space="preserve"> 0.000304</m:t>
                      </m:r>
                    </m:num>
                    <m:den>
                      <m:r>
                        <w:rPr>
                          <w:rFonts w:ascii="Cambria Math" w:hAnsi="Cambria Math"/>
                        </w:rPr>
                        <m:t xml:space="preserve">5.772e-08 </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 xml:space="preserve"> + 0.000102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+ 0.0002345 s</m:t>
                      </m:r>
                    </m:den>
                  </m:f>
                </m:den>
              </m:f>
            </m:e>
          </m:func>
        </m:oMath>
      </m:oMathPara>
    </w:p>
    <w:p w:rsidR="00803AD4" w:rsidRPr="00310561" w:rsidRDefault="00803AD4" w:rsidP="00803AD4">
      <w:pPr>
        <w:spacing w:before="100" w:beforeAutospacing="1" w:after="100" w:afterAutospacing="1"/>
        <w:rPr>
          <w:u w:val="single"/>
          <w:lang w:val="en-US"/>
        </w:rPr>
      </w:pPr>
    </w:p>
    <w:p w:rsidR="00803AD4" w:rsidRPr="00803AD4" w:rsidRDefault="00803AD4" w:rsidP="00803AD4">
      <w:pPr>
        <w:spacing w:before="100" w:beforeAutospacing="1" w:after="100" w:afterAutospacing="1"/>
      </w:pPr>
      <w:r>
        <w:rPr>
          <w:u w:val="single"/>
        </w:rPr>
        <w:t>Entrada Escalón</w:t>
      </w:r>
      <w:r>
        <w:t xml:space="preserve"> (</w:t>
      </w:r>
      <m:oMath>
        <m:r>
          <w:rPr>
            <w:rFonts w:ascii="Cambria Math" w:hAnsi="Cambria Math"/>
          </w:rPr>
          <m:t>R=1/s</m:t>
        </m:r>
      </m:oMath>
      <w:r>
        <w:t>)</w:t>
      </w:r>
    </w:p>
    <w:p w:rsidR="00803AD4" w:rsidRPr="00117710" w:rsidRDefault="00803AD4" w:rsidP="00803AD4">
      <w:pPr>
        <w:spacing w:before="100" w:beforeAutospacing="1" w:after="100" w:afterAutospacing="1"/>
      </w:pPr>
      <m:oMathPara>
        <m:oMath>
          <m:sSub>
            <m:sSubPr>
              <m:ctrlPr>
                <w:rPr>
                  <w:rFonts w:ascii="Cambria Math" w:hAnsi="Cambria Math"/>
                  <w:i/>
                </w:rPr>
              </m:ctrlPr>
            </m:sSubPr>
            <m:e>
              <m:r>
                <w:rPr>
                  <w:rFonts w:ascii="Cambria Math" w:hAnsi="Cambria Math"/>
                </w:rPr>
                <m:t>ε</m:t>
              </m:r>
            </m:e>
            <m:sub>
              <m:r>
                <w:rPr>
                  <w:rFonts w:ascii="Cambria Math" w:hAnsi="Cambria Math"/>
                </w:rPr>
                <m:t>ss</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1</m:t>
                  </m:r>
                </m:num>
                <m:den>
                  <m:r>
                    <w:rPr>
                      <w:rFonts w:ascii="Cambria Math" w:hAnsi="Cambria Math"/>
                    </w:rPr>
                    <m:t xml:space="preserve">1+ </m:t>
                  </m:r>
                  <m:f>
                    <m:fPr>
                      <m:ctrlPr>
                        <w:rPr>
                          <w:rFonts w:ascii="Cambria Math" w:hAnsi="Cambria Math"/>
                          <w:i/>
                        </w:rPr>
                      </m:ctrlPr>
                    </m:fPr>
                    <m:num>
                      <m:r>
                        <w:rPr>
                          <w:rFonts w:ascii="Cambria Math" w:hAnsi="Cambria Math"/>
                        </w:rPr>
                        <m:t xml:space="preserve"> 0.000304</m:t>
                      </m:r>
                    </m:num>
                    <m:den>
                      <m:r>
                        <w:rPr>
                          <w:rFonts w:ascii="Cambria Math" w:hAnsi="Cambria Math"/>
                        </w:rPr>
                        <m:t xml:space="preserve">5.772e-08 </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 xml:space="preserve"> + 0.000102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+ 0.0002345 s</m:t>
                      </m:r>
                    </m:den>
                  </m:f>
                </m:den>
              </m:f>
            </m:e>
          </m:func>
        </m:oMath>
      </m:oMathPara>
    </w:p>
    <w:p w:rsidR="00803AD4" w:rsidRPr="00102F55" w:rsidRDefault="00803AD4" w:rsidP="00803AD4">
      <w:pPr>
        <w:spacing w:before="100" w:beforeAutospacing="1" w:after="100" w:afterAutospacing="1"/>
        <w:rPr>
          <w:b/>
        </w:rPr>
      </w:pPr>
      <m:oMathPara>
        <m:oMath>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s</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escalón</m:t>
                  </m:r>
                </m:sub>
              </m:sSub>
            </m:sub>
          </m:sSub>
          <m:r>
            <m:rPr>
              <m:sty m:val="bi"/>
            </m:rPr>
            <w:rPr>
              <w:rFonts w:ascii="Cambria Math" w:hAnsi="Cambria Math"/>
            </w:rPr>
            <m:t>=0</m:t>
          </m:r>
        </m:oMath>
      </m:oMathPara>
    </w:p>
    <w:p w:rsidR="00803AD4" w:rsidRPr="00102F55" w:rsidRDefault="00803AD4" w:rsidP="00803AD4">
      <w:pPr>
        <w:spacing w:before="100" w:beforeAutospacing="1" w:after="100" w:afterAutospacing="1"/>
        <w:rPr>
          <w:b/>
        </w:rPr>
      </w:pPr>
      <m:oMathPara>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r>
            <m:rPr>
              <m:sty m:val="bi"/>
            </m:rPr>
            <w:rPr>
              <w:rFonts w:ascii="Cambria Math" w:hAnsi="Cambria Math"/>
            </w:rPr>
            <m:t xml:space="preserve">= ∞ </m:t>
          </m:r>
        </m:oMath>
      </m:oMathPara>
    </w:p>
    <w:p w:rsidR="00803AD4" w:rsidRDefault="00803AD4" w:rsidP="00803AD4">
      <w:pPr>
        <w:spacing w:before="100" w:beforeAutospacing="1" w:after="100" w:afterAutospacing="1"/>
      </w:pPr>
      <w:r>
        <w:rPr>
          <w:u w:val="single"/>
        </w:rPr>
        <w:t>Entrada Rampa</w:t>
      </w:r>
      <w:r>
        <w:t xml:space="preserve"> (</w:t>
      </w:r>
      <m:oMath>
        <m:r>
          <w:rPr>
            <w:rFonts w:ascii="Cambria Math" w:hAnsi="Cambria Math"/>
          </w:rPr>
          <m:t>R=1/</m:t>
        </m:r>
        <m:sSup>
          <m:sSupPr>
            <m:ctrlPr>
              <w:rPr>
                <w:rFonts w:ascii="Cambria Math" w:hAnsi="Cambria Math"/>
                <w:i/>
              </w:rPr>
            </m:ctrlPr>
          </m:sSupPr>
          <m:e>
            <m:r>
              <w:rPr>
                <w:rFonts w:ascii="Cambria Math" w:hAnsi="Cambria Math"/>
              </w:rPr>
              <m:t>s</m:t>
            </m:r>
          </m:e>
          <m:sup>
            <m:r>
              <w:rPr>
                <w:rFonts w:ascii="Cambria Math" w:hAnsi="Cambria Math"/>
              </w:rPr>
              <m:t>2</m:t>
            </m:r>
          </m:sup>
        </m:sSup>
      </m:oMath>
      <w:r>
        <w:t>)</w:t>
      </w:r>
    </w:p>
    <w:p w:rsidR="00803AD4" w:rsidRDefault="00803AD4" w:rsidP="00803AD4">
      <w:pPr>
        <w:spacing w:before="100" w:beforeAutospacing="1" w:after="100" w:afterAutospacing="1"/>
      </w:pPr>
      <m:oMathPara>
        <m:oMath>
          <m:sSub>
            <m:sSubPr>
              <m:ctrlPr>
                <w:rPr>
                  <w:rFonts w:ascii="Cambria Math" w:hAnsi="Cambria Math"/>
                  <w:i/>
                </w:rPr>
              </m:ctrlPr>
            </m:sSubPr>
            <m:e>
              <m:r>
                <w:rPr>
                  <w:rFonts w:ascii="Cambria Math" w:hAnsi="Cambria Math"/>
                </w:rPr>
                <m:t>ε</m:t>
              </m:r>
            </m:e>
            <m:sub>
              <m:r>
                <w:rPr>
                  <w:rFonts w:ascii="Cambria Math" w:hAnsi="Cambria Math"/>
                </w:rPr>
                <m:t>ss</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1</m:t>
                  </m:r>
                </m:num>
                <m:den>
                  <m:r>
                    <w:rPr>
                      <w:rFonts w:ascii="Cambria Math" w:hAnsi="Cambria Math"/>
                    </w:rPr>
                    <m:t xml:space="preserve"> s+s* </m:t>
                  </m:r>
                  <m:f>
                    <m:fPr>
                      <m:ctrlPr>
                        <w:rPr>
                          <w:rFonts w:ascii="Cambria Math" w:hAnsi="Cambria Math"/>
                          <w:i/>
                        </w:rPr>
                      </m:ctrlPr>
                    </m:fPr>
                    <m:num>
                      <m:r>
                        <w:rPr>
                          <w:rFonts w:ascii="Cambria Math" w:hAnsi="Cambria Math"/>
                        </w:rPr>
                        <m:t xml:space="preserve"> 0.000304</m:t>
                      </m:r>
                    </m:num>
                    <m:den>
                      <m:r>
                        <w:rPr>
                          <w:rFonts w:ascii="Cambria Math" w:hAnsi="Cambria Math"/>
                        </w:rPr>
                        <m:t xml:space="preserve">5.772e-08 </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 xml:space="preserve"> + 0.000102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+ 0.0002345 s</m:t>
                      </m:r>
                    </m:den>
                  </m:f>
                </m:den>
              </m:f>
            </m:e>
          </m:func>
        </m:oMath>
      </m:oMathPara>
    </w:p>
    <w:p w:rsidR="00310561" w:rsidRDefault="00310561" w:rsidP="00310561">
      <w:pPr>
        <w:spacing w:before="100" w:beforeAutospacing="1" w:after="100" w:afterAutospacing="1"/>
      </w:pPr>
      <m:oMathPara>
        <m:oMath>
          <m:sSub>
            <m:sSubPr>
              <m:ctrlPr>
                <w:rPr>
                  <w:rFonts w:ascii="Cambria Math" w:hAnsi="Cambria Math"/>
                  <w:i/>
                </w:rPr>
              </m:ctrlPr>
            </m:sSubPr>
            <m:e>
              <m:r>
                <w:rPr>
                  <w:rFonts w:ascii="Cambria Math" w:hAnsi="Cambria Math"/>
                </w:rPr>
                <m:t>ε</m:t>
              </m:r>
            </m:e>
            <m:sub>
              <m:r>
                <w:rPr>
                  <w:rFonts w:ascii="Cambria Math" w:hAnsi="Cambria Math"/>
                </w:rPr>
                <m:t>ss</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1</m:t>
                  </m:r>
                </m:num>
                <m:den>
                  <m:r>
                    <w:rPr>
                      <w:rFonts w:ascii="Cambria Math" w:hAnsi="Cambria Math"/>
                    </w:rPr>
                    <m:t xml:space="preserve"> s+ </m:t>
                  </m:r>
                  <m:f>
                    <m:fPr>
                      <m:ctrlPr>
                        <w:rPr>
                          <w:rFonts w:ascii="Cambria Math" w:hAnsi="Cambria Math"/>
                          <w:i/>
                        </w:rPr>
                      </m:ctrlPr>
                    </m:fPr>
                    <m:num>
                      <m:r>
                        <w:rPr>
                          <w:rFonts w:ascii="Cambria Math" w:hAnsi="Cambria Math"/>
                        </w:rPr>
                        <m:t xml:space="preserve"> 0.000304</m:t>
                      </m:r>
                    </m:num>
                    <m:den>
                      <m:r>
                        <w:rPr>
                          <w:rFonts w:ascii="Cambria Math" w:hAnsi="Cambria Math"/>
                        </w:rPr>
                        <m:t xml:space="preserve">5.772e-08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+ 0.000102 </m:t>
                      </m:r>
                      <m:r>
                        <w:rPr>
                          <w:rFonts w:ascii="Cambria Math" w:hAnsi="Cambria Math"/>
                        </w:rPr>
                        <m:t>s</m:t>
                      </m:r>
                      <m:r>
                        <w:rPr>
                          <w:rFonts w:ascii="Cambria Math" w:hAnsi="Cambria Math"/>
                        </w:rPr>
                        <m:t xml:space="preserve"> + 0.0002345 </m:t>
                      </m:r>
                    </m:den>
                  </m:f>
                </m:den>
              </m:f>
            </m:e>
          </m:func>
        </m:oMath>
      </m:oMathPara>
    </w:p>
    <w:p w:rsidR="00310561" w:rsidRDefault="00310561" w:rsidP="00803AD4">
      <w:pPr>
        <w:spacing w:before="100" w:beforeAutospacing="1" w:after="100" w:afterAutospacing="1"/>
      </w:pPr>
    </w:p>
    <w:p w:rsidR="00803AD4" w:rsidRPr="00102F55" w:rsidRDefault="00803AD4" w:rsidP="00803AD4">
      <w:pPr>
        <w:spacing w:before="100" w:beforeAutospacing="1" w:after="100" w:afterAutospacing="1"/>
        <w:rPr>
          <w:b/>
        </w:rPr>
      </w:pPr>
      <m:oMathPara>
        <m:oMath>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ss</m:t>
              </m:r>
            </m:sub>
          </m:sSub>
          <m:r>
            <m:rPr>
              <m:sty m:val="bi"/>
            </m:rPr>
            <w:rPr>
              <w:rFonts w:ascii="Cambria Math" w:hAnsi="Cambria Math"/>
            </w:rPr>
            <m:t>=</m:t>
          </m:r>
          <m:r>
            <m:rPr>
              <m:sty m:val="bi"/>
            </m:rPr>
            <w:rPr>
              <w:rFonts w:ascii="Cambria Math" w:hAnsi="Cambria Math"/>
            </w:rPr>
            <m:t>0.771</m:t>
          </m:r>
        </m:oMath>
      </m:oMathPara>
    </w:p>
    <w:p w:rsidR="00803AD4" w:rsidRPr="00102F55" w:rsidRDefault="00803AD4" w:rsidP="00803AD4">
      <w:pPr>
        <w:spacing w:before="100" w:beforeAutospacing="1" w:after="100" w:afterAutospacing="1"/>
        <w:rPr>
          <w:b/>
        </w:rPr>
      </w:pPr>
      <m:oMathPara>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v</m:t>
              </m:r>
            </m:sub>
          </m:sSub>
          <m:r>
            <m:rPr>
              <m:sty m:val="bi"/>
            </m:rPr>
            <w:rPr>
              <w:rFonts w:ascii="Cambria Math" w:hAnsi="Cambria Math"/>
            </w:rPr>
            <m:t>= 1.296</m:t>
          </m:r>
          <m:r>
            <m:rPr>
              <m:sty m:val="bi"/>
            </m:rPr>
            <w:rPr>
              <w:rFonts w:ascii="Cambria Math" w:hAnsi="Cambria Math"/>
            </w:rPr>
            <m:t xml:space="preserve"> </m:t>
          </m:r>
        </m:oMath>
      </m:oMathPara>
    </w:p>
    <w:p w:rsidR="00803AD4" w:rsidRDefault="00803AD4" w:rsidP="00803AD4">
      <w:pPr>
        <w:spacing w:before="100" w:beforeAutospacing="1" w:after="100" w:afterAutospacing="1"/>
      </w:pPr>
      <w:r>
        <w:rPr>
          <w:u w:val="single"/>
        </w:rPr>
        <w:t>Entrada Parábola</w:t>
      </w:r>
      <w:r>
        <w:t xml:space="preserve"> (</w:t>
      </w:r>
      <m:oMath>
        <m:r>
          <w:rPr>
            <w:rFonts w:ascii="Cambria Math" w:hAnsi="Cambria Math"/>
          </w:rPr>
          <m:t>R=1/</m:t>
        </m:r>
        <m:sSup>
          <m:sSupPr>
            <m:ctrlPr>
              <w:rPr>
                <w:rFonts w:ascii="Cambria Math" w:hAnsi="Cambria Math"/>
                <w:i/>
              </w:rPr>
            </m:ctrlPr>
          </m:sSupPr>
          <m:e>
            <m:r>
              <w:rPr>
                <w:rFonts w:ascii="Cambria Math" w:hAnsi="Cambria Math"/>
              </w:rPr>
              <m:t>s</m:t>
            </m:r>
          </m:e>
          <m:sup>
            <m:r>
              <w:rPr>
                <w:rFonts w:ascii="Cambria Math" w:hAnsi="Cambria Math"/>
              </w:rPr>
              <m:t>3</m:t>
            </m:r>
          </m:sup>
        </m:sSup>
      </m:oMath>
      <w:r>
        <w:t>)</w:t>
      </w:r>
    </w:p>
    <w:p w:rsidR="00803AD4" w:rsidRDefault="00803AD4" w:rsidP="00803AD4">
      <w:pPr>
        <w:spacing w:before="100" w:beforeAutospacing="1" w:after="100" w:afterAutospacing="1"/>
      </w:pPr>
      <m:oMathPara>
        <m:oMath>
          <m:sSub>
            <m:sSubPr>
              <m:ctrlPr>
                <w:rPr>
                  <w:rFonts w:ascii="Cambria Math" w:hAnsi="Cambria Math"/>
                  <w:i/>
                </w:rPr>
              </m:ctrlPr>
            </m:sSubPr>
            <m:e>
              <m:r>
                <w:rPr>
                  <w:rFonts w:ascii="Cambria Math" w:hAnsi="Cambria Math"/>
                </w:rPr>
                <m:t>ε</m:t>
              </m:r>
            </m:e>
            <m:sub>
              <m:r>
                <w:rPr>
                  <w:rFonts w:ascii="Cambria Math" w:hAnsi="Cambria Math"/>
                </w:rPr>
                <m:t>ss</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 xml:space="preserve"> 0.000304</m:t>
                      </m:r>
                    </m:num>
                    <m:den>
                      <m:r>
                        <w:rPr>
                          <w:rFonts w:ascii="Cambria Math" w:hAnsi="Cambria Math"/>
                        </w:rPr>
                        <m:t xml:space="preserve">5.772e-08 </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 xml:space="preserve"> + 0.000102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+ 0.0002345 s</m:t>
                      </m:r>
                    </m:den>
                  </m:f>
                </m:den>
              </m:f>
            </m:e>
          </m:func>
        </m:oMath>
      </m:oMathPara>
    </w:p>
    <w:p w:rsidR="00310561" w:rsidRDefault="00310561" w:rsidP="00310561">
      <w:pPr>
        <w:spacing w:before="100" w:beforeAutospacing="1" w:after="100" w:afterAutospacing="1"/>
      </w:pPr>
      <m:oMathPara>
        <m:oMath>
          <m:sSub>
            <m:sSubPr>
              <m:ctrlPr>
                <w:rPr>
                  <w:rFonts w:ascii="Cambria Math" w:hAnsi="Cambria Math"/>
                  <w:i/>
                </w:rPr>
              </m:ctrlPr>
            </m:sSubPr>
            <m:e>
              <m:r>
                <w:rPr>
                  <w:rFonts w:ascii="Cambria Math" w:hAnsi="Cambria Math"/>
                </w:rPr>
                <m:t>ε</m:t>
              </m:r>
            </m:e>
            <m:sub>
              <m:r>
                <w:rPr>
                  <w:rFonts w:ascii="Cambria Math" w:hAnsi="Cambria Math"/>
                </w:rPr>
                <m:t>ss</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 xml:space="preserve"> 0.000304</m:t>
                      </m:r>
                    </m:num>
                    <m:den>
                      <m:eqArr>
                        <m:eqArrPr>
                          <m:ctrlPr>
                            <w:rPr>
                              <w:rFonts w:ascii="Cambria Math" w:hAnsi="Cambria Math"/>
                              <w:i/>
                            </w:rPr>
                          </m:ctrlPr>
                        </m:eqArrPr>
                        <m:e>
                          <m:r>
                            <w:rPr>
                              <w:rFonts w:ascii="Cambria Math" w:hAnsi="Cambria Math"/>
                            </w:rPr>
                            <m:t xml:space="preserve">5.772e-08 </m:t>
                          </m:r>
                          <m:r>
                            <w:rPr>
                              <w:rFonts w:ascii="Cambria Math" w:hAnsi="Cambria Math"/>
                            </w:rPr>
                            <m:t>s</m:t>
                          </m:r>
                          <m:r>
                            <w:rPr>
                              <w:rFonts w:ascii="Cambria Math" w:hAnsi="Cambria Math"/>
                            </w:rPr>
                            <m:t xml:space="preserve"> + 0.000102  +</m:t>
                          </m:r>
                          <m:f>
                            <m:fPr>
                              <m:ctrlPr>
                                <w:rPr>
                                  <w:rFonts w:ascii="Cambria Math" w:hAnsi="Cambria Math"/>
                                  <w:i/>
                                </w:rPr>
                              </m:ctrlPr>
                            </m:fPr>
                            <m:num>
                              <m:r>
                                <w:rPr>
                                  <w:rFonts w:ascii="Cambria Math" w:hAnsi="Cambria Math"/>
                                </w:rPr>
                                <m:t>0.0002345</m:t>
                              </m:r>
                            </m:num>
                            <m:den>
                              <m:r>
                                <w:rPr>
                                  <w:rFonts w:ascii="Cambria Math" w:hAnsi="Cambria Math"/>
                                </w:rPr>
                                <m:t>s</m:t>
                              </m:r>
                            </m:den>
                          </m:f>
                        </m:e>
                        <m:e>
                          <m:r>
                            <w:rPr>
                              <w:rFonts w:ascii="Cambria Math" w:hAnsi="Cambria Math"/>
                            </w:rPr>
                            <m:t xml:space="preserve"> </m:t>
                          </m:r>
                        </m:e>
                      </m:eqArr>
                    </m:den>
                  </m:f>
                </m:den>
              </m:f>
            </m:e>
          </m:func>
        </m:oMath>
      </m:oMathPara>
    </w:p>
    <w:p w:rsidR="00310561" w:rsidRDefault="00310561" w:rsidP="00803AD4">
      <w:pPr>
        <w:spacing w:before="100" w:beforeAutospacing="1" w:after="100" w:afterAutospacing="1"/>
      </w:pPr>
    </w:p>
    <w:p w:rsidR="00803AD4" w:rsidRPr="00102F55" w:rsidRDefault="00803AD4" w:rsidP="00803AD4">
      <w:pPr>
        <w:spacing w:before="100" w:beforeAutospacing="1" w:after="100" w:afterAutospacing="1"/>
        <w:rPr>
          <w:b/>
        </w:rPr>
      </w:pPr>
      <m:oMathPara>
        <m:oMath>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ss</m:t>
              </m:r>
            </m:sub>
          </m:sSub>
          <m:r>
            <m:rPr>
              <m:sty m:val="bi"/>
            </m:rPr>
            <w:rPr>
              <w:rFonts w:ascii="Cambria Math" w:hAnsi="Cambria Math"/>
            </w:rPr>
            <m:t xml:space="preserve">= </m:t>
          </m:r>
          <m:r>
            <m:rPr>
              <m:sty m:val="bi"/>
            </m:rPr>
            <w:rPr>
              <w:rFonts w:ascii="Cambria Math" w:hAnsi="Cambria Math"/>
            </w:rPr>
            <m:t xml:space="preserve"> ∞</m:t>
          </m:r>
        </m:oMath>
      </m:oMathPara>
    </w:p>
    <w:p w:rsidR="00803AD4" w:rsidRDefault="00803AD4" w:rsidP="00803AD4">
      <w:pPr>
        <w:spacing w:before="100" w:beforeAutospacing="1" w:after="100" w:afterAutospacing="1"/>
        <w:rPr>
          <w:b/>
        </w:rPr>
      </w:pPr>
      <m:oMathPara>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a</m:t>
              </m:r>
            </m:sub>
          </m:sSub>
          <m:r>
            <m:rPr>
              <m:sty m:val="bi"/>
            </m:rPr>
            <w:rPr>
              <w:rFonts w:ascii="Cambria Math" w:hAnsi="Cambria Math"/>
            </w:rPr>
            <m:t xml:space="preserve">= </m:t>
          </m:r>
          <m:r>
            <m:rPr>
              <m:sty m:val="bi"/>
            </m:rPr>
            <w:rPr>
              <w:rFonts w:ascii="Cambria Math" w:hAnsi="Cambria Math"/>
            </w:rPr>
            <m:t>0</m:t>
          </m:r>
          <m:r>
            <m:rPr>
              <m:sty m:val="bi"/>
            </m:rPr>
            <w:rPr>
              <w:rFonts w:ascii="Cambria Math" w:hAnsi="Cambria Math"/>
            </w:rPr>
            <m:t xml:space="preserve"> </m:t>
          </m:r>
        </m:oMath>
      </m:oMathPara>
    </w:p>
    <w:p w:rsidR="00803AD4" w:rsidRDefault="00803AD4" w:rsidP="00803AD4">
      <w:pPr>
        <w:spacing w:before="100" w:beforeAutospacing="1" w:after="100" w:afterAutospacing="1"/>
      </w:pPr>
      <w:r>
        <w:t xml:space="preserve">Esto deja en evidencia que el sistema en cuestión es de </w:t>
      </w:r>
      <w:r w:rsidRPr="004B58AF">
        <w:rPr>
          <w:b/>
          <w:i/>
        </w:rPr>
        <w:t xml:space="preserve">tipo </w:t>
      </w:r>
      <w:r w:rsidR="00765CE3">
        <w:rPr>
          <w:b/>
          <w:i/>
        </w:rPr>
        <w:t>1</w:t>
      </w:r>
      <w:r>
        <w:t>.</w:t>
      </w:r>
    </w:p>
    <w:p w:rsidR="00DF4E1D" w:rsidRDefault="00DF4E1D" w:rsidP="00803AD4">
      <w:pPr>
        <w:spacing w:before="100" w:beforeAutospacing="1" w:after="100" w:afterAutospacing="1"/>
      </w:pPr>
    </w:p>
    <w:p w:rsidR="00DF4E1D" w:rsidRDefault="00DF4E1D" w:rsidP="00803AD4">
      <w:pPr>
        <w:spacing w:before="100" w:beforeAutospacing="1" w:after="100" w:afterAutospacing="1"/>
      </w:pPr>
      <w:r>
        <w:t xml:space="preserve">A continuación podemos ver las graficas de </w:t>
      </w:r>
      <w:proofErr w:type="spellStart"/>
      <w:r>
        <w:t>Simulink</w:t>
      </w:r>
      <w:proofErr w:type="spellEnd"/>
      <w:r>
        <w:t xml:space="preserve"> donde se comparan las entradas y las salidas del sistema sin compensar. La próxima imagen muestra la respuesta para una entrada escalón. Se puede verificar que para este caso no hay error, lo cual concuerda con el cálculo hecho anteriormente.</w:t>
      </w:r>
    </w:p>
    <w:p w:rsidR="00DF4E1D" w:rsidRDefault="00DF4E1D" w:rsidP="00DF4E1D">
      <w:pPr>
        <w:spacing w:before="100" w:beforeAutospacing="1" w:after="100" w:afterAutospacing="1"/>
        <w:ind w:left="-851" w:firstLine="851"/>
      </w:pPr>
      <w:r>
        <w:rPr>
          <w:noProof/>
        </w:rPr>
        <w:drawing>
          <wp:inline distT="0" distB="0" distL="0" distR="0">
            <wp:extent cx="5400040" cy="2598936"/>
            <wp:effectExtent l="19050" t="0" r="0" b="0"/>
            <wp:docPr id="1" name="Imagen 1" descr="C:\Users\familia colazo\AppData\Desktop\Agustin Colazo\Universidad\4to Ano\Primer Semestre\Repositorios\Proyecto_Sistemas_de_Control\Documentos\resources\Error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ilia colazo\AppData\Desktop\Agustin Colazo\Universidad\4to Ano\Primer Semestre\Repositorios\Proyecto_Sistemas_de_Control\Documentos\resources\ErrorStep.png"/>
                    <pic:cNvPicPr>
                      <a:picLocks noChangeAspect="1" noChangeArrowheads="1"/>
                    </pic:cNvPicPr>
                  </pic:nvPicPr>
                  <pic:blipFill>
                    <a:blip r:embed="rId4"/>
                    <a:srcRect/>
                    <a:stretch>
                      <a:fillRect/>
                    </a:stretch>
                  </pic:blipFill>
                  <pic:spPr bwMode="auto">
                    <a:xfrm>
                      <a:off x="0" y="0"/>
                      <a:ext cx="5400040" cy="2598936"/>
                    </a:xfrm>
                    <a:prstGeom prst="rect">
                      <a:avLst/>
                    </a:prstGeom>
                    <a:noFill/>
                    <a:ln w="9525">
                      <a:noFill/>
                      <a:miter lim="800000"/>
                      <a:headEnd/>
                      <a:tailEnd/>
                    </a:ln>
                  </pic:spPr>
                </pic:pic>
              </a:graphicData>
            </a:graphic>
          </wp:inline>
        </w:drawing>
      </w:r>
    </w:p>
    <w:p w:rsidR="00000000" w:rsidRDefault="00DF4E1D">
      <w:r>
        <w:t>Y en la figura que se muestra a continuación se observa la respuesta del sistema ante una entrada rampa. En este caso, se observa que si hay error en régimen permanente, lo cual concuerda con el cálculo resuelto anteriormente.</w:t>
      </w:r>
    </w:p>
    <w:p w:rsidR="00DF4E1D" w:rsidRDefault="00DF4E1D">
      <w:r>
        <w:rPr>
          <w:noProof/>
        </w:rPr>
        <w:lastRenderedPageBreak/>
        <w:drawing>
          <wp:inline distT="0" distB="0" distL="0" distR="0">
            <wp:extent cx="5400040" cy="2581703"/>
            <wp:effectExtent l="19050" t="0" r="0" b="0"/>
            <wp:docPr id="2" name="Imagen 2" descr="C:\Users\familia colazo\AppData\Desktop\Agustin Colazo\Universidad\4to Ano\Primer Semestre\Repositorios\Proyecto_Sistemas_de_Control\Documentos\resources\ErrorRam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milia colazo\AppData\Desktop\Agustin Colazo\Universidad\4to Ano\Primer Semestre\Repositorios\Proyecto_Sistemas_de_Control\Documentos\resources\ErrorRampa.png"/>
                    <pic:cNvPicPr>
                      <a:picLocks noChangeAspect="1" noChangeArrowheads="1"/>
                    </pic:cNvPicPr>
                  </pic:nvPicPr>
                  <pic:blipFill>
                    <a:blip r:embed="rId5"/>
                    <a:srcRect/>
                    <a:stretch>
                      <a:fillRect/>
                    </a:stretch>
                  </pic:blipFill>
                  <pic:spPr bwMode="auto">
                    <a:xfrm>
                      <a:off x="0" y="0"/>
                      <a:ext cx="5400040" cy="2581703"/>
                    </a:xfrm>
                    <a:prstGeom prst="rect">
                      <a:avLst/>
                    </a:prstGeom>
                    <a:noFill/>
                    <a:ln w="9525">
                      <a:noFill/>
                      <a:miter lim="800000"/>
                      <a:headEnd/>
                      <a:tailEnd/>
                    </a:ln>
                  </pic:spPr>
                </pic:pic>
              </a:graphicData>
            </a:graphic>
          </wp:inline>
        </w:drawing>
      </w:r>
    </w:p>
    <w:sectPr w:rsidR="00DF4E1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useFELayout/>
  </w:compat>
  <w:rsids>
    <w:rsidRoot w:val="00803AD4"/>
    <w:rsid w:val="00310561"/>
    <w:rsid w:val="00765CE3"/>
    <w:rsid w:val="00803AD4"/>
    <w:rsid w:val="00DF4E1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3A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AD4"/>
    <w:rPr>
      <w:rFonts w:ascii="Tahoma" w:hAnsi="Tahoma" w:cs="Tahoma"/>
      <w:sz w:val="16"/>
      <w:szCs w:val="16"/>
    </w:rPr>
  </w:style>
  <w:style w:type="character" w:styleId="Textodelmarcadordeposicin">
    <w:name w:val="Placeholder Text"/>
    <w:basedOn w:val="Fuentedeprrafopredeter"/>
    <w:uiPriority w:val="99"/>
    <w:semiHidden/>
    <w:rsid w:val="0031056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284</Words>
  <Characters>1564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colazo</dc:creator>
  <cp:keywords/>
  <dc:description/>
  <cp:lastModifiedBy>familia colazo</cp:lastModifiedBy>
  <cp:revision>3</cp:revision>
  <dcterms:created xsi:type="dcterms:W3CDTF">2016-06-14T14:50:00Z</dcterms:created>
  <dcterms:modified xsi:type="dcterms:W3CDTF">2016-06-14T15:49:00Z</dcterms:modified>
</cp:coreProperties>
</file>