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F57" w:rsidRPr="007C37BA" w:rsidRDefault="00C90F57" w:rsidP="00C90F57">
      <w:pPr>
        <w:jc w:val="center"/>
        <w:rPr>
          <w:rFonts w:ascii="Arial" w:hAnsi="Arial" w:cs="Arial"/>
          <w:b/>
          <w:bCs/>
          <w:sz w:val="72"/>
          <w:szCs w:val="72"/>
          <w:u w:val="single"/>
        </w:rPr>
      </w:pPr>
      <w:r w:rsidRPr="007C37BA">
        <w:rPr>
          <w:rFonts w:ascii="Arial" w:hAnsi="Arial" w:cs="Arial"/>
          <w:noProof/>
          <w:lang w:val="en-US"/>
        </w:rPr>
        <w:drawing>
          <wp:anchor distT="0" distB="0" distL="114300" distR="114300" simplePos="0" relativeHeight="251657216" behindDoc="1" locked="0" layoutInCell="1" allowOverlap="1" wp14:anchorId="64100314" wp14:editId="55530ADA">
            <wp:simplePos x="0" y="0"/>
            <wp:positionH relativeFrom="column">
              <wp:posOffset>2181860</wp:posOffset>
            </wp:positionH>
            <wp:positionV relativeFrom="paragraph">
              <wp:posOffset>-470535</wp:posOffset>
            </wp:positionV>
            <wp:extent cx="1577340" cy="1619250"/>
            <wp:effectExtent l="0" t="0" r="3810" b="0"/>
            <wp:wrapNone/>
            <wp:docPr id="5" name="Imagen 5"/>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7340" cy="1619250"/>
                    </a:xfrm>
                    <a:prstGeom prst="rect">
                      <a:avLst/>
                    </a:prstGeom>
                    <a:noFill/>
                  </pic:spPr>
                </pic:pic>
              </a:graphicData>
            </a:graphic>
            <wp14:sizeRelH relativeFrom="page">
              <wp14:pctWidth>0</wp14:pctWidth>
            </wp14:sizeRelH>
            <wp14:sizeRelV relativeFrom="page">
              <wp14:pctHeight>0</wp14:pctHeight>
            </wp14:sizeRelV>
          </wp:anchor>
        </w:drawing>
      </w:r>
      <w:r w:rsidR="00304E13" w:rsidRPr="007C37BA">
        <w:rPr>
          <w:sz w:val="40"/>
          <w:szCs w:val="40"/>
        </w:rPr>
        <w:tab/>
      </w:r>
      <w:r w:rsidR="00304E13" w:rsidRPr="007C37BA">
        <w:rPr>
          <w:sz w:val="40"/>
          <w:szCs w:val="40"/>
        </w:rPr>
        <w:tab/>
      </w:r>
    </w:p>
    <w:p w:rsidR="00C90F57" w:rsidRPr="007C37BA" w:rsidRDefault="00C90F57" w:rsidP="00C90F57">
      <w:pPr>
        <w:jc w:val="center"/>
        <w:rPr>
          <w:rFonts w:ascii="Arial" w:hAnsi="Arial" w:cs="Arial"/>
          <w:b/>
          <w:bCs/>
          <w:sz w:val="72"/>
          <w:szCs w:val="72"/>
          <w:u w:val="single"/>
        </w:rPr>
      </w:pPr>
    </w:p>
    <w:p w:rsidR="00C90F57" w:rsidRPr="007C37BA" w:rsidRDefault="00C90F57" w:rsidP="00C90F57">
      <w:pPr>
        <w:jc w:val="center"/>
        <w:rPr>
          <w:rFonts w:ascii="Arial" w:hAnsi="Arial" w:cs="Arial"/>
          <w:b/>
          <w:bCs/>
          <w:sz w:val="72"/>
          <w:szCs w:val="72"/>
          <w:u w:val="single"/>
        </w:rPr>
      </w:pPr>
      <w:r w:rsidRPr="007C37BA">
        <w:rPr>
          <w:rFonts w:ascii="Arial" w:hAnsi="Arial" w:cs="Arial"/>
          <w:b/>
          <w:bCs/>
          <w:sz w:val="72"/>
          <w:szCs w:val="72"/>
          <w:u w:val="single"/>
        </w:rPr>
        <w:t>Sistemas de Control I</w:t>
      </w:r>
    </w:p>
    <w:p w:rsidR="00C90F57" w:rsidRPr="007C37BA" w:rsidRDefault="00C90F57" w:rsidP="00C90F57">
      <w:pPr>
        <w:tabs>
          <w:tab w:val="left" w:pos="144"/>
          <w:tab w:val="left" w:pos="864"/>
          <w:tab w:val="left" w:pos="1584"/>
          <w:tab w:val="left" w:pos="2304"/>
          <w:tab w:val="left" w:pos="3024"/>
          <w:tab w:val="left" w:pos="3744"/>
          <w:tab w:val="left" w:pos="4464"/>
          <w:tab w:val="left" w:pos="5184"/>
          <w:tab w:val="left" w:pos="5904"/>
          <w:tab w:val="left" w:pos="6624"/>
        </w:tabs>
        <w:rPr>
          <w:rFonts w:ascii="Arial" w:hAnsi="Arial" w:cs="Arial"/>
          <w:sz w:val="24"/>
        </w:rPr>
      </w:pPr>
    </w:p>
    <w:p w:rsidR="00C90F57" w:rsidRPr="007C37BA" w:rsidRDefault="00C90F57" w:rsidP="00C90F57">
      <w:pPr>
        <w:tabs>
          <w:tab w:val="left" w:pos="144"/>
          <w:tab w:val="left" w:pos="864"/>
          <w:tab w:val="left" w:pos="1584"/>
          <w:tab w:val="left" w:pos="2304"/>
          <w:tab w:val="left" w:pos="3024"/>
          <w:tab w:val="left" w:pos="3744"/>
          <w:tab w:val="left" w:pos="4464"/>
          <w:tab w:val="left" w:pos="5184"/>
          <w:tab w:val="left" w:pos="5904"/>
          <w:tab w:val="left" w:pos="6624"/>
        </w:tabs>
        <w:rPr>
          <w:rFonts w:ascii="Arial" w:hAnsi="Arial" w:cs="Arial"/>
          <w:b/>
          <w:i/>
          <w:sz w:val="52"/>
          <w:szCs w:val="52"/>
        </w:rPr>
      </w:pPr>
    </w:p>
    <w:p w:rsidR="00C90F57" w:rsidRPr="004A4FAC" w:rsidRDefault="00C90F57" w:rsidP="00C90F57">
      <w:pPr>
        <w:tabs>
          <w:tab w:val="left" w:pos="144"/>
          <w:tab w:val="left" w:pos="864"/>
          <w:tab w:val="left" w:pos="1584"/>
          <w:tab w:val="left" w:pos="2304"/>
          <w:tab w:val="left" w:pos="3024"/>
          <w:tab w:val="left" w:pos="3744"/>
          <w:tab w:val="left" w:pos="4464"/>
          <w:tab w:val="left" w:pos="5184"/>
          <w:tab w:val="left" w:pos="5904"/>
          <w:tab w:val="left" w:pos="6624"/>
        </w:tabs>
        <w:jc w:val="center"/>
        <w:rPr>
          <w:rFonts w:ascii="Arial" w:hAnsi="Arial" w:cs="Arial"/>
          <w:b/>
          <w:i/>
          <w:sz w:val="52"/>
          <w:szCs w:val="52"/>
          <w:u w:val="dash"/>
        </w:rPr>
      </w:pPr>
      <w:r w:rsidRPr="004A4FAC">
        <w:rPr>
          <w:rFonts w:ascii="Arial" w:hAnsi="Arial" w:cs="Arial"/>
          <w:b/>
          <w:i/>
          <w:sz w:val="52"/>
          <w:szCs w:val="52"/>
          <w:u w:val="dash"/>
        </w:rPr>
        <w:t>Trabajo Práctico Final</w:t>
      </w:r>
    </w:p>
    <w:p w:rsidR="00C90F57" w:rsidRPr="007C37BA" w:rsidRDefault="00C90F57" w:rsidP="00C90F57">
      <w:pPr>
        <w:tabs>
          <w:tab w:val="left" w:pos="144"/>
          <w:tab w:val="left" w:pos="864"/>
          <w:tab w:val="left" w:pos="1584"/>
          <w:tab w:val="left" w:pos="2304"/>
          <w:tab w:val="left" w:pos="3024"/>
          <w:tab w:val="left" w:pos="3744"/>
          <w:tab w:val="left" w:pos="4464"/>
          <w:tab w:val="left" w:pos="5184"/>
          <w:tab w:val="left" w:pos="5904"/>
          <w:tab w:val="left" w:pos="6624"/>
        </w:tabs>
        <w:jc w:val="center"/>
        <w:rPr>
          <w:rFonts w:ascii="Arial" w:hAnsi="Arial" w:cs="Arial"/>
          <w:i/>
          <w:sz w:val="52"/>
          <w:szCs w:val="52"/>
        </w:rPr>
      </w:pPr>
      <w:r w:rsidRPr="007C37BA">
        <w:rPr>
          <w:rFonts w:ascii="Arial" w:hAnsi="Arial" w:cs="Arial"/>
          <w:i/>
          <w:sz w:val="52"/>
          <w:szCs w:val="52"/>
        </w:rPr>
        <w:t>Control de la temperatura en una extrusora de plástico.</w:t>
      </w:r>
    </w:p>
    <w:p w:rsidR="00C90F57" w:rsidRPr="007C37BA" w:rsidRDefault="00C90F57" w:rsidP="00C90F57">
      <w:pPr>
        <w:rPr>
          <w:rFonts w:ascii="Arial" w:hAnsi="Arial" w:cs="Arial"/>
          <w:sz w:val="24"/>
        </w:rPr>
      </w:pPr>
    </w:p>
    <w:p w:rsidR="00344A7C" w:rsidRDefault="00344A7C" w:rsidP="00C90F57">
      <w:pPr>
        <w:rPr>
          <w:rFonts w:ascii="Arial" w:hAnsi="Arial" w:cs="Arial"/>
          <w:sz w:val="24"/>
        </w:rPr>
      </w:pPr>
    </w:p>
    <w:p w:rsidR="00344A7C" w:rsidRDefault="00344A7C" w:rsidP="00C90F57">
      <w:pPr>
        <w:rPr>
          <w:rFonts w:ascii="Arial" w:hAnsi="Arial" w:cs="Arial"/>
          <w:sz w:val="24"/>
        </w:rPr>
      </w:pPr>
    </w:p>
    <w:p w:rsidR="00344A7C" w:rsidRDefault="00344A7C" w:rsidP="00C90F57">
      <w:pPr>
        <w:rPr>
          <w:rFonts w:ascii="Arial" w:hAnsi="Arial" w:cs="Arial"/>
          <w:sz w:val="24"/>
        </w:rPr>
      </w:pPr>
    </w:p>
    <w:p w:rsidR="00344A7C" w:rsidRDefault="00344A7C" w:rsidP="00C90F57">
      <w:pPr>
        <w:rPr>
          <w:rFonts w:ascii="Arial" w:hAnsi="Arial" w:cs="Arial"/>
          <w:sz w:val="24"/>
        </w:rPr>
      </w:pPr>
    </w:p>
    <w:p w:rsidR="00C90F57" w:rsidRPr="007C37BA" w:rsidRDefault="00C90F57" w:rsidP="00C90F57">
      <w:pPr>
        <w:rPr>
          <w:rFonts w:ascii="Arial" w:hAnsi="Arial" w:cs="Arial"/>
          <w:sz w:val="24"/>
        </w:rPr>
      </w:pPr>
      <w:r w:rsidRPr="007C37BA">
        <w:rPr>
          <w:rFonts w:ascii="Arial" w:hAnsi="Arial" w:cs="Arial"/>
          <w:sz w:val="24"/>
        </w:rPr>
        <w:t>Ciclo lectivo: 2015</w:t>
      </w:r>
    </w:p>
    <w:p w:rsidR="00C90F57" w:rsidRPr="007C37BA" w:rsidRDefault="00C90F57" w:rsidP="00C90F57">
      <w:pPr>
        <w:rPr>
          <w:rFonts w:ascii="Arial" w:hAnsi="Arial" w:cs="Arial"/>
          <w:sz w:val="24"/>
        </w:rPr>
      </w:pPr>
      <w:r w:rsidRPr="007C37BA">
        <w:rPr>
          <w:rFonts w:ascii="Arial" w:hAnsi="Arial" w:cs="Arial"/>
          <w:sz w:val="24"/>
        </w:rPr>
        <w:t>Profesores:</w:t>
      </w:r>
    </w:p>
    <w:p w:rsidR="00C90F57" w:rsidRPr="007C37BA" w:rsidRDefault="00C90F57" w:rsidP="00C90F57">
      <w:pPr>
        <w:pStyle w:val="Prrafodelista"/>
        <w:numPr>
          <w:ilvl w:val="0"/>
          <w:numId w:val="2"/>
        </w:numPr>
        <w:rPr>
          <w:rFonts w:ascii="Arial" w:hAnsi="Arial" w:cs="Arial"/>
          <w:sz w:val="24"/>
        </w:rPr>
      </w:pPr>
      <w:r w:rsidRPr="007C37BA">
        <w:rPr>
          <w:rFonts w:ascii="Arial" w:hAnsi="Arial" w:cs="Arial"/>
          <w:sz w:val="24"/>
        </w:rPr>
        <w:t>Mathé, Ladislao.</w:t>
      </w:r>
    </w:p>
    <w:p w:rsidR="00C90F57" w:rsidRPr="007C37BA" w:rsidRDefault="00C90F57" w:rsidP="00C90F57">
      <w:pPr>
        <w:pStyle w:val="Prrafodelista"/>
        <w:numPr>
          <w:ilvl w:val="0"/>
          <w:numId w:val="2"/>
        </w:numPr>
        <w:rPr>
          <w:rFonts w:ascii="Arial" w:hAnsi="Arial" w:cs="Arial"/>
          <w:sz w:val="24"/>
        </w:rPr>
      </w:pPr>
      <w:r w:rsidRPr="007C37BA">
        <w:rPr>
          <w:rFonts w:ascii="Arial" w:hAnsi="Arial" w:cs="Arial"/>
          <w:sz w:val="24"/>
        </w:rPr>
        <w:t>Cáceres, Oscar.</w:t>
      </w:r>
    </w:p>
    <w:p w:rsidR="00C90F57" w:rsidRPr="007C37BA" w:rsidRDefault="00C90F57" w:rsidP="00C90F57">
      <w:pPr>
        <w:rPr>
          <w:rFonts w:ascii="Arial" w:hAnsi="Arial" w:cs="Arial"/>
          <w:sz w:val="24"/>
        </w:rPr>
      </w:pPr>
      <w:r w:rsidRPr="007C37BA">
        <w:rPr>
          <w:rFonts w:ascii="Arial" w:hAnsi="Arial" w:cs="Arial"/>
          <w:sz w:val="24"/>
        </w:rPr>
        <w:t xml:space="preserve">Alumnos: </w:t>
      </w:r>
    </w:p>
    <w:p w:rsidR="00C90F57" w:rsidRPr="007C37BA" w:rsidRDefault="00C90F57" w:rsidP="00C90F57">
      <w:pPr>
        <w:pStyle w:val="Prrafodelista"/>
        <w:numPr>
          <w:ilvl w:val="0"/>
          <w:numId w:val="3"/>
        </w:numPr>
        <w:rPr>
          <w:rFonts w:ascii="Arial" w:hAnsi="Arial" w:cs="Arial"/>
          <w:sz w:val="24"/>
        </w:rPr>
      </w:pPr>
      <w:r w:rsidRPr="007C37BA">
        <w:rPr>
          <w:rFonts w:ascii="Arial" w:hAnsi="Arial" w:cs="Arial"/>
          <w:sz w:val="24"/>
        </w:rPr>
        <w:t>Giubilatto, Juan Ignacio.</w:t>
      </w:r>
    </w:p>
    <w:p w:rsidR="00C90F57" w:rsidRPr="007C37BA" w:rsidRDefault="00C90F57" w:rsidP="00C90F57">
      <w:pPr>
        <w:pStyle w:val="Prrafodelista"/>
        <w:numPr>
          <w:ilvl w:val="0"/>
          <w:numId w:val="3"/>
        </w:numPr>
        <w:rPr>
          <w:rFonts w:ascii="Arial" w:hAnsi="Arial" w:cs="Arial"/>
          <w:sz w:val="24"/>
        </w:rPr>
      </w:pPr>
      <w:r w:rsidRPr="007C37BA">
        <w:rPr>
          <w:rFonts w:ascii="Arial" w:hAnsi="Arial" w:cs="Arial"/>
          <w:sz w:val="24"/>
        </w:rPr>
        <w:t>Hadad, Gregorio</w:t>
      </w:r>
      <w:r w:rsidRPr="007C37BA">
        <w:rPr>
          <w:rFonts w:ascii="Arial" w:hAnsi="Arial" w:cs="Arial"/>
          <w:sz w:val="24"/>
        </w:rPr>
        <w:br w:type="page"/>
      </w:r>
    </w:p>
    <w:p w:rsidR="00304E13" w:rsidRPr="007C37BA" w:rsidRDefault="00A93E0D">
      <w:pPr>
        <w:rPr>
          <w:b/>
          <w:i/>
          <w:sz w:val="40"/>
          <w:szCs w:val="40"/>
          <w:u w:val="single"/>
        </w:rPr>
      </w:pPr>
      <w:r w:rsidRPr="007C37BA">
        <w:rPr>
          <w:b/>
          <w:i/>
          <w:sz w:val="40"/>
          <w:szCs w:val="40"/>
          <w:u w:val="single"/>
        </w:rPr>
        <w:lastRenderedPageBreak/>
        <w:t>Introducción</w:t>
      </w:r>
    </w:p>
    <w:p w:rsidR="00304E13" w:rsidRPr="007C37BA" w:rsidRDefault="00304E13" w:rsidP="00A93E0D">
      <w:pPr>
        <w:jc w:val="both"/>
        <w:rPr>
          <w:color w:val="FF0000"/>
        </w:rPr>
      </w:pPr>
      <w:r w:rsidRPr="007C37BA">
        <w:t xml:space="preserve">Tras haber consultado en distintos materiales de la catedra, se nos ocurrieron diversos sistemas de control posibles a realizar. Entre ellos, un sistema de control de velocidad de un auto controlado por el </w:t>
      </w:r>
      <w:r w:rsidR="00A93E0D" w:rsidRPr="007C37BA">
        <w:t>ángulo</w:t>
      </w:r>
      <w:r w:rsidRPr="007C37BA">
        <w:t xml:space="preserve"> del acelerador. Otro, un controlador de altura de un objeto controlado por </w:t>
      </w:r>
      <w:r w:rsidR="00A93E0D" w:rsidRPr="007C37BA">
        <w:t>tensión</w:t>
      </w:r>
      <w:r w:rsidRPr="007C37BA">
        <w:t xml:space="preserve"> y, finalmente, un sistema de control de temperatura para la camisa de una extrusora de </w:t>
      </w:r>
      <w:r w:rsidR="00A93E0D" w:rsidRPr="007C37BA">
        <w:t>plástico</w:t>
      </w:r>
      <w:r w:rsidR="003B669F" w:rsidRPr="007C37BA">
        <w:t xml:space="preserve"> mediante una resistencia cilíndrica,</w:t>
      </w:r>
      <w:r w:rsidRPr="007C37BA">
        <w:t xml:space="preserve"> controlado por </w:t>
      </w:r>
      <w:r w:rsidR="002A1BEF" w:rsidRPr="007C37BA">
        <w:rPr>
          <w:color w:val="FF0000"/>
        </w:rPr>
        <w:t>tensión</w:t>
      </w:r>
      <w:r w:rsidRPr="007C37BA">
        <w:rPr>
          <w:color w:val="FF0000"/>
        </w:rPr>
        <w:t xml:space="preserve">. </w:t>
      </w:r>
    </w:p>
    <w:p w:rsidR="00B54566" w:rsidRPr="007C37BA" w:rsidRDefault="00B54566" w:rsidP="00A93E0D">
      <w:pPr>
        <w:jc w:val="both"/>
      </w:pPr>
      <w:r w:rsidRPr="007C37BA">
        <w:t xml:space="preserve">Nuestra idea es utilizar el mismo como sistema de control de una extrusora de </w:t>
      </w:r>
      <w:r w:rsidR="00A93E0D" w:rsidRPr="007C37BA">
        <w:t>plástico</w:t>
      </w:r>
      <w:r w:rsidR="00D623FA" w:rsidRPr="007C37BA">
        <w:t xml:space="preserve"> PL</w:t>
      </w:r>
      <w:r w:rsidRPr="007C37BA">
        <w:t xml:space="preserve">A </w:t>
      </w:r>
      <w:r w:rsidR="002D2F29" w:rsidRPr="007C37BA">
        <w:t>sin fines industriales</w:t>
      </w:r>
      <w:r w:rsidRPr="007C37BA">
        <w:t xml:space="preserve">, el cual se utiliza hoy para las impresiones 3d y su costo ronda los $450 por kilo. Con este producto, cada propietario </w:t>
      </w:r>
      <w:r w:rsidR="00A93E0D" w:rsidRPr="007C37BA">
        <w:t>podrá</w:t>
      </w:r>
      <w:r w:rsidRPr="007C37BA">
        <w:t xml:space="preserve"> realizar de forma </w:t>
      </w:r>
      <w:r w:rsidR="002D2F29" w:rsidRPr="007C37BA">
        <w:t xml:space="preserve">“casera” su kilo de filamento </w:t>
      </w:r>
      <w:r w:rsidR="003B669F" w:rsidRPr="007C37BA">
        <w:t xml:space="preserve">de </w:t>
      </w:r>
      <w:r w:rsidR="00A93E0D" w:rsidRPr="007C37BA">
        <w:t>plástico</w:t>
      </w:r>
      <w:r w:rsidR="002D2F29" w:rsidRPr="007C37BA">
        <w:t xml:space="preserve"> por un costo </w:t>
      </w:r>
      <w:r w:rsidR="00A93E0D" w:rsidRPr="007C37BA">
        <w:t>muchísimo</w:t>
      </w:r>
      <w:r w:rsidR="002D2F29" w:rsidRPr="007C37BA">
        <w:t xml:space="preserve"> menor</w:t>
      </w:r>
      <w:r w:rsidR="00A93E0D" w:rsidRPr="007C37BA">
        <w:t xml:space="preserve"> </w:t>
      </w:r>
      <w:r w:rsidR="00D623FA" w:rsidRPr="007C37BA">
        <w:t>(costo del pellet PL</w:t>
      </w:r>
      <w:r w:rsidR="002D2F29" w:rsidRPr="007C37BA">
        <w:t xml:space="preserve">A de </w:t>
      </w:r>
      <w:r w:rsidR="00A93E0D" w:rsidRPr="007C37BA">
        <w:t>plástico</w:t>
      </w:r>
      <w:r w:rsidR="002D2F29" w:rsidRPr="007C37BA">
        <w:t>)</w:t>
      </w:r>
    </w:p>
    <w:p w:rsidR="00D623FA" w:rsidRPr="007C37BA" w:rsidRDefault="00304E13" w:rsidP="00D623FA">
      <w:pPr>
        <w:jc w:val="both"/>
      </w:pPr>
      <w:r w:rsidRPr="007C37BA">
        <w:t xml:space="preserve">Si bien nuestros conocimientos en esta </w:t>
      </w:r>
      <w:r w:rsidR="00A93E0D" w:rsidRPr="007C37BA">
        <w:t xml:space="preserve">área </w:t>
      </w:r>
      <w:r w:rsidRPr="007C37BA">
        <w:t>(</w:t>
      </w:r>
      <w:r w:rsidR="00A93E0D" w:rsidRPr="007C37BA">
        <w:t>extrusión</w:t>
      </w:r>
      <w:r w:rsidRPr="007C37BA">
        <w:t xml:space="preserve"> del </w:t>
      </w:r>
      <w:r w:rsidR="00A93E0D" w:rsidRPr="007C37BA">
        <w:t>plástico</w:t>
      </w:r>
      <w:r w:rsidRPr="007C37BA">
        <w:t>)</w:t>
      </w:r>
      <w:r w:rsidR="00B54566" w:rsidRPr="007C37BA">
        <w:t xml:space="preserve"> son limitados, hemos podido averiguar los criterios claves a tener en</w:t>
      </w:r>
      <w:r w:rsidR="00A93E0D" w:rsidRPr="007C37BA">
        <w:t xml:space="preserve"> cuenta para que, el día de mañ</w:t>
      </w:r>
      <w:r w:rsidR="00B54566" w:rsidRPr="007C37BA">
        <w:t xml:space="preserve">ana de ser posible, podamos darle una </w:t>
      </w:r>
      <w:r w:rsidR="00A93E0D" w:rsidRPr="007C37BA">
        <w:t>aplicación</w:t>
      </w:r>
      <w:r w:rsidR="00B54566" w:rsidRPr="007C37BA">
        <w:t xml:space="preserve"> real a nuestro sistema de control.</w:t>
      </w:r>
    </w:p>
    <w:p w:rsidR="00D623FA" w:rsidRPr="007C37BA" w:rsidRDefault="00D623FA">
      <w:r w:rsidRPr="007C37BA">
        <w:br w:type="page"/>
      </w:r>
    </w:p>
    <w:p w:rsidR="002D2F29" w:rsidRPr="007C37BA" w:rsidRDefault="00D623FA" w:rsidP="00355968">
      <w:pPr>
        <w:rPr>
          <w:b/>
          <w:i/>
          <w:sz w:val="40"/>
          <w:szCs w:val="40"/>
          <w:u w:val="single"/>
        </w:rPr>
      </w:pPr>
      <w:r w:rsidRPr="007C37BA">
        <w:rPr>
          <w:b/>
          <w:i/>
          <w:sz w:val="40"/>
          <w:szCs w:val="40"/>
          <w:u w:val="single"/>
        </w:rPr>
        <w:lastRenderedPageBreak/>
        <w:t>Modelo matemático</w:t>
      </w:r>
    </w:p>
    <w:p w:rsidR="00F412F4" w:rsidRDefault="00F412F4" w:rsidP="00D623FA">
      <w:pPr>
        <w:jc w:val="both"/>
      </w:pPr>
      <w:r>
        <w:t>El problema de control a analizar posee una señal de tensión a la entrada que mediante distintas conversiones se llega a controlar una temperatura de salida, la cual sería nuestra variable controlada</w:t>
      </w:r>
    </w:p>
    <w:p w:rsidR="00D623FA" w:rsidRPr="007C37BA" w:rsidRDefault="00D623FA" w:rsidP="00D623FA">
      <w:pPr>
        <w:jc w:val="both"/>
        <w:rPr>
          <w:rFonts w:eastAsiaTheme="minorEastAsia"/>
        </w:rPr>
      </w:pPr>
      <w:r w:rsidRPr="007C37BA">
        <w:t xml:space="preserve">Para comenzar con nuestra monografía, decidimos representar la respuesta de nuestra resistencia cilíndrica por un sistema de primer orden, a la cual alimentándola con 12 V lo máximo que vamos a obtener a la salida son los </w:t>
      </w:r>
      <m:oMath>
        <m:r>
          <w:rPr>
            <w:rFonts w:ascii="Cambria Math" w:hAnsi="Cambria Math"/>
          </w:rPr>
          <m:t>150</m:t>
        </m:r>
        <m:f>
          <m:fPr>
            <m:type m:val="skw"/>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pulg</m:t>
                </m:r>
              </m:e>
              <m:sup>
                <m:r>
                  <w:rPr>
                    <w:rFonts w:ascii="Cambria Math" w:hAnsi="Cambria Math"/>
                  </w:rPr>
                  <m:t>2</m:t>
                </m:r>
              </m:sup>
            </m:sSup>
          </m:den>
        </m:f>
      </m:oMath>
      <w:r w:rsidRPr="007C37BA">
        <w:rPr>
          <w:rFonts w:eastAsiaTheme="minorEastAsia"/>
        </w:rPr>
        <w:t xml:space="preserve"> obtenidos de la hoja de datos de nuestra resistencia.</w:t>
      </w:r>
    </w:p>
    <w:p w:rsidR="00D623FA" w:rsidRPr="007C37BA" w:rsidRDefault="00D623FA" w:rsidP="00D623FA">
      <w:pPr>
        <w:jc w:val="both"/>
        <w:rPr>
          <w:rFonts w:eastAsiaTheme="minorEastAsia"/>
        </w:rPr>
      </w:pPr>
      <w:r w:rsidRPr="007C37BA">
        <w:rPr>
          <w:rFonts w:eastAsiaTheme="minorEastAsia"/>
        </w:rPr>
        <w:t>Las dimensiones de la resistencia anteriormente nombrada, que recubre la camisa de nuestra extrusora son:</w:t>
      </w:r>
    </w:p>
    <w:p w:rsidR="00D623FA" w:rsidRPr="007C37BA" w:rsidRDefault="00ED0C5B" w:rsidP="0003383A">
      <w:pPr>
        <w:jc w:val="center"/>
      </w:pPr>
      <w:r>
        <w:pict>
          <v:shape id="_x0000_i1026" type="#_x0000_t75" style="width:170.25pt;height:136.5pt">
            <v:imagedata r:id="rId9" o:title="descarga"/>
          </v:shape>
        </w:pict>
      </w:r>
    </w:p>
    <w:p w:rsidR="0003383A" w:rsidRPr="007C37BA" w:rsidRDefault="0003383A" w:rsidP="00355968">
      <w:pPr>
        <w:jc w:val="both"/>
        <w:rPr>
          <w:rFonts w:eastAsiaTheme="minorEastAsia"/>
        </w:rPr>
      </w:pPr>
      <w:r w:rsidRPr="007C37BA">
        <w:t>A partir de estos dato</w:t>
      </w:r>
      <w:r w:rsidR="00355968" w:rsidRPr="007C37BA">
        <w:t>s</w:t>
      </w:r>
      <w:r w:rsidRPr="007C37BA">
        <w:t xml:space="preserve">, pudimos calcular la superficie de nuestra resistencia: </w:t>
      </w:r>
      <m:oMath>
        <m:r>
          <w:rPr>
            <w:rFonts w:ascii="Cambria Math" w:hAnsi="Cambria Math"/>
          </w:rPr>
          <m:t>SR=0.2m*2π*</m:t>
        </m:r>
        <m:sSub>
          <m:sSubPr>
            <m:ctrlPr>
              <w:rPr>
                <w:rFonts w:ascii="Cambria Math" w:hAnsi="Cambria Math"/>
                <w:i/>
              </w:rPr>
            </m:ctrlPr>
          </m:sSubPr>
          <m:e>
            <m:r>
              <w:rPr>
                <w:rFonts w:ascii="Cambria Math" w:hAnsi="Cambria Math"/>
              </w:rPr>
              <m:t>r</m:t>
            </m:r>
          </m:e>
          <m:sub>
            <m:r>
              <w:rPr>
                <w:rFonts w:ascii="Cambria Math" w:hAnsi="Cambria Math"/>
              </w:rPr>
              <m:t>medio</m:t>
            </m:r>
          </m:sub>
        </m:sSub>
        <m:r>
          <w:rPr>
            <w:rFonts w:ascii="Cambria Math" w:hAnsi="Cambria Math"/>
          </w:rPr>
          <m:t>=740</m:t>
        </m:r>
        <m:sSup>
          <m:sSupPr>
            <m:ctrlPr>
              <w:rPr>
                <w:rFonts w:ascii="Cambria Math" w:hAnsi="Cambria Math"/>
                <w:i/>
              </w:rPr>
            </m:ctrlPr>
          </m:sSupPr>
          <m:e>
            <m:r>
              <w:rPr>
                <w:rFonts w:ascii="Cambria Math" w:hAnsi="Cambria Math"/>
              </w:rPr>
              <m:t>cm</m:t>
            </m:r>
          </m:e>
          <m:sup>
            <m:r>
              <w:rPr>
                <w:rFonts w:ascii="Cambria Math" w:hAnsi="Cambria Math"/>
              </w:rPr>
              <m:t>2</m:t>
            </m:r>
          </m:sup>
        </m:sSup>
      </m:oMath>
      <w:r w:rsidRPr="007C37BA">
        <w:rPr>
          <w:rFonts w:eastAsiaTheme="minorEastAsia"/>
        </w:rPr>
        <w:t xml:space="preserve">. </w:t>
      </w:r>
      <w:r w:rsidR="00355968" w:rsidRPr="007C37BA">
        <w:rPr>
          <w:rFonts w:eastAsiaTheme="minorEastAsia"/>
        </w:rPr>
        <w:t>También</w:t>
      </w:r>
      <w:r w:rsidRPr="007C37BA">
        <w:rPr>
          <w:rFonts w:eastAsiaTheme="minorEastAsia"/>
        </w:rPr>
        <w:t>, calculamos el volumen interno</w:t>
      </w:r>
      <w:r w:rsidR="00355968" w:rsidRPr="007C37BA">
        <w:rPr>
          <w:rFonts w:eastAsiaTheme="minorEastAsia"/>
        </w:rPr>
        <w:t xml:space="preserve"> (Vi=</w:t>
      </w:r>
      <m:oMath>
        <m:r>
          <w:rPr>
            <w:rFonts w:ascii="Cambria Math" w:eastAsiaTheme="minorEastAsia" w:hAnsi="Cambria Math"/>
          </w:rPr>
          <m:t>1570</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w:r w:rsidR="00355968" w:rsidRPr="007C37BA">
        <w:rPr>
          <w:rFonts w:eastAsiaTheme="minorEastAsia"/>
        </w:rPr>
        <w:t>)</w:t>
      </w:r>
      <w:r w:rsidRPr="007C37BA">
        <w:rPr>
          <w:rFonts w:eastAsiaTheme="minorEastAsia"/>
        </w:rPr>
        <w:t xml:space="preserve"> que será la máxima cantidad de plástico que pueda albergar la camisa. Dado que se recomienda que la totalidad del volumen ocupada por el plástico no sea mayor a ¾ del volumen total, nosotros elegimos utilizar aproximadamente la mitad de este volumen, que, dada la densidad del PLA(</w:t>
      </w:r>
      <m:oMath>
        <m:r>
          <w:rPr>
            <w:rFonts w:ascii="Cambria Math" w:eastAsiaTheme="minorEastAsia" w:hAnsi="Cambria Math"/>
          </w:rPr>
          <m:t>1,24</m:t>
        </m:r>
        <m:f>
          <m:fPr>
            <m:type m:val="skw"/>
            <m:ctrlPr>
              <w:rPr>
                <w:rFonts w:ascii="Cambria Math" w:eastAsiaTheme="minorEastAsia" w:hAnsi="Cambria Math"/>
                <w:i/>
              </w:rPr>
            </m:ctrlPr>
          </m:fPr>
          <m:num>
            <m:r>
              <w:rPr>
                <w:rFonts w:ascii="Cambria Math" w:eastAsiaTheme="minorEastAsia" w:hAnsi="Cambria Math"/>
              </w:rPr>
              <m:t>g</m:t>
            </m:r>
          </m:num>
          <m:den>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den>
        </m:f>
      </m:oMath>
      <w:r w:rsidRPr="007C37BA">
        <w:rPr>
          <w:rFonts w:eastAsiaTheme="minorEastAsia"/>
        </w:rPr>
        <w:t xml:space="preserve">), es </w:t>
      </w:r>
      <w:r w:rsidR="00355968" w:rsidRPr="007C37BA">
        <w:rPr>
          <w:rFonts w:eastAsiaTheme="minorEastAsia"/>
        </w:rPr>
        <w:t>exactamente</w:t>
      </w:r>
      <w:r w:rsidRPr="007C37BA">
        <w:rPr>
          <w:rFonts w:eastAsiaTheme="minorEastAsia"/>
        </w:rPr>
        <w:t xml:space="preserve"> igual a 1kg del mismo(806</w:t>
      </w:r>
      <m:oMath>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w:r w:rsidRPr="007C37BA">
        <w:rPr>
          <w:rFonts w:eastAsiaTheme="minorEastAsia"/>
        </w:rPr>
        <w:t>)</w:t>
      </w:r>
    </w:p>
    <w:p w:rsidR="00355968" w:rsidRPr="007C37BA" w:rsidRDefault="00355968" w:rsidP="00355968">
      <w:pPr>
        <w:jc w:val="both"/>
        <w:rPr>
          <w:rFonts w:eastAsiaTheme="minorEastAsia"/>
        </w:rPr>
      </w:pPr>
      <w:r w:rsidRPr="007C37BA">
        <w:rPr>
          <w:rFonts w:eastAsiaTheme="minorEastAsia"/>
        </w:rPr>
        <w:t>Además, para realizar el modelado de nuestra resistencia, a partir de ciertas observaciones en aplicaciones muy similares, decidimos tomar un tau de 60 segundos. De esta forma obtuvimos la siguiente función de transferencia</w:t>
      </w:r>
    </w:p>
    <w:p w:rsidR="00355968" w:rsidRPr="007C37BA" w:rsidRDefault="00ED0C5B" w:rsidP="00355968">
      <w:pPr>
        <w:jc w:val="center"/>
        <w:rPr>
          <w:rFonts w:eastAsiaTheme="minorEastAsia"/>
        </w:rPr>
      </w:pPr>
      <w:r>
        <w:rPr>
          <w:rFonts w:eastAsiaTheme="minorEastAsia"/>
        </w:rPr>
        <w:pict>
          <v:shape id="_x0000_i1027" type="#_x0000_t75" style="width:201pt;height:60.75pt">
            <v:imagedata r:id="rId10" o:title="G1"/>
          </v:shape>
        </w:pict>
      </w:r>
    </w:p>
    <w:p w:rsidR="003909EC" w:rsidRPr="007C37BA" w:rsidRDefault="00355968" w:rsidP="00073510">
      <w:pPr>
        <w:jc w:val="both"/>
        <w:rPr>
          <w:rFonts w:eastAsiaTheme="minorEastAsia"/>
        </w:rPr>
      </w:pPr>
      <w:r w:rsidRPr="007C37BA">
        <w:rPr>
          <w:rFonts w:eastAsiaTheme="minorEastAsia"/>
        </w:rPr>
        <w:t xml:space="preserve">Debido a que necesitamos la salida de este bloque en watts, agregamos una etapa de ganancia(k1), que </w:t>
      </w:r>
      <w:r w:rsidR="00073510" w:rsidRPr="007C37BA">
        <w:rPr>
          <w:rFonts w:eastAsiaTheme="minorEastAsia"/>
        </w:rPr>
        <w:t>transforma este resultado a watts. Esta ganancia se obtiene calculando la superficie de nuestra resistencia, en pulgadas al cuadrado y mediante una regl</w:t>
      </w:r>
      <w:r w:rsidR="003909EC" w:rsidRPr="007C37BA">
        <w:rPr>
          <w:rFonts w:eastAsiaTheme="minorEastAsia"/>
        </w:rPr>
        <w:t xml:space="preserve">a de tres que corresponde a: </w:t>
      </w:r>
    </w:p>
    <w:p w:rsidR="00355968" w:rsidRPr="007C37BA" w:rsidRDefault="003909EC" w:rsidP="00073510">
      <w:pPr>
        <w:jc w:val="both"/>
        <w:rPr>
          <w:rFonts w:eastAsiaTheme="minorEastAsia"/>
        </w:rPr>
      </w:pPr>
      <m:oMathPara>
        <m:oMath>
          <m:r>
            <w:rPr>
              <w:rFonts w:ascii="Cambria Math" w:eastAsiaTheme="minorEastAsia" w:hAnsi="Cambria Math"/>
            </w:rPr>
            <m:t>k1=114,7</m:t>
          </m:r>
          <m:sSup>
            <m:sSupPr>
              <m:ctrlPr>
                <w:rPr>
                  <w:rFonts w:ascii="Cambria Math" w:eastAsiaTheme="minorEastAsia" w:hAnsi="Cambria Math"/>
                  <w:i/>
                </w:rPr>
              </m:ctrlPr>
            </m:sSupPr>
            <m:e>
              <m:r>
                <w:rPr>
                  <w:rFonts w:ascii="Cambria Math" w:eastAsiaTheme="minorEastAsia" w:hAnsi="Cambria Math"/>
                </w:rPr>
                <m:t>pulg</m:t>
              </m:r>
            </m:e>
            <m:sup>
              <m:r>
                <w:rPr>
                  <w:rFonts w:ascii="Cambria Math" w:eastAsiaTheme="minorEastAsia" w:hAnsi="Cambria Math"/>
                </w:rPr>
                <m:t>2</m:t>
              </m:r>
            </m:sup>
          </m:sSup>
          <m:r>
            <w:rPr>
              <w:rFonts w:ascii="Cambria Math" w:eastAsiaTheme="minorEastAsia" w:hAnsi="Cambria Math"/>
            </w:rPr>
            <m:t>.</m:t>
          </m:r>
        </m:oMath>
      </m:oMathPara>
    </w:p>
    <w:p w:rsidR="003909EC" w:rsidRPr="007C37BA" w:rsidRDefault="00073510" w:rsidP="00073510">
      <w:pPr>
        <w:jc w:val="both"/>
        <w:rPr>
          <w:rFonts w:eastAsiaTheme="minorEastAsia"/>
        </w:rPr>
      </w:pPr>
      <w:r w:rsidRPr="007C37BA">
        <w:rPr>
          <w:rFonts w:eastAsiaTheme="minorEastAsia"/>
        </w:rPr>
        <w:lastRenderedPageBreak/>
        <w:t>Como la salida resultante es watts, al integrar obtenemos el trabajo, que es equivalente al calor producido. Luego se agrega una nueva etapa de ganancia, con el objetivo de obtener nuestra salida en grados centígrados, esto se logra debido a la ecuación de la transferencia de calor:</w:t>
      </w:r>
    </w:p>
    <w:p w:rsidR="003909EC" w:rsidRPr="007C37BA" w:rsidRDefault="003909EC" w:rsidP="003909EC">
      <w:pPr>
        <w:jc w:val="cente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=m*Ce*∆T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m*Ce</m:t>
              </m:r>
            </m:den>
          </m:f>
        </m:oMath>
      </m:oMathPara>
    </w:p>
    <w:p w:rsidR="003909EC" w:rsidRPr="007C37BA" w:rsidRDefault="003909EC" w:rsidP="00073510">
      <w:pPr>
        <w:jc w:val="both"/>
        <w:rPr>
          <w:rFonts w:eastAsiaTheme="minorEastAsia"/>
        </w:rPr>
      </w:pPr>
      <w:r w:rsidRPr="007C37BA">
        <w:rPr>
          <w:rFonts w:eastAsiaTheme="minorEastAsia"/>
        </w:rPr>
        <w:t>Como el calor específico es de</w:t>
      </w:r>
      <w:r w:rsidR="00073510" w:rsidRPr="007C37BA">
        <w:rPr>
          <w:rFonts w:eastAsiaTheme="minorEastAsia"/>
        </w:rPr>
        <w:t xml:space="preserve"> </w:t>
      </w:r>
      <m:oMath>
        <m:r>
          <w:rPr>
            <w:rFonts w:ascii="Cambria Math" w:eastAsiaTheme="minorEastAsia" w:hAnsi="Cambria Math"/>
          </w:rPr>
          <m:t>Ce=1,47</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Kg ºC</m:t>
            </m:r>
          </m:den>
        </m:f>
      </m:oMath>
      <w:r w:rsidRPr="007C37BA">
        <w:rPr>
          <w:rFonts w:eastAsiaTheme="minorEastAsia"/>
        </w:rPr>
        <w:t xml:space="preserve"> y se requiere de un kilo de PLA:</w:t>
      </w:r>
    </w:p>
    <w:p w:rsidR="00073510" w:rsidRPr="007C37BA" w:rsidRDefault="00073510" w:rsidP="003909EC">
      <w:pPr>
        <w:jc w:val="center"/>
        <w:rPr>
          <w:rFonts w:eastAsiaTheme="minorEastAsia"/>
        </w:rPr>
      </w:pPr>
      <m:oMath>
        <m:r>
          <w:rPr>
            <w:rFonts w:ascii="Cambria Math" w:eastAsiaTheme="minorEastAsia" w:hAnsi="Cambria Math"/>
          </w:rPr>
          <m:t>k2=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m*Ce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1Kg 1470 </m:t>
            </m:r>
            <m:f>
              <m:fPr>
                <m:type m:val="skw"/>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Kg*ºC</m:t>
                </m:r>
              </m:den>
            </m:f>
          </m:den>
        </m:f>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ºC</m:t>
            </m:r>
          </m:num>
          <m:den>
            <m:r>
              <w:rPr>
                <w:rFonts w:ascii="Cambria Math" w:eastAsiaTheme="minorEastAsia" w:hAnsi="Cambria Math"/>
              </w:rPr>
              <m:t>J</m:t>
            </m:r>
          </m:den>
        </m:f>
      </m:oMath>
      <w:r w:rsidRPr="007C37BA">
        <w:rPr>
          <w:rFonts w:eastAsiaTheme="minorEastAsia"/>
        </w:rPr>
        <w:t>.</w:t>
      </w:r>
    </w:p>
    <w:p w:rsidR="00073510" w:rsidRPr="007C37BA" w:rsidRDefault="00073510" w:rsidP="00073510">
      <w:pPr>
        <w:jc w:val="both"/>
        <w:rPr>
          <w:rFonts w:eastAsiaTheme="minorEastAsia"/>
        </w:rPr>
      </w:pPr>
      <w:r w:rsidRPr="007C37BA">
        <w:rPr>
          <w:rFonts w:eastAsiaTheme="minorEastAsia"/>
        </w:rPr>
        <w:t>Por ultimo de agrega un saturador para representar la situación real ya que nuestra resistencia no puede elevar su temperatura más allá de los 760ºC, cosa que si ocurriría (se iría hacia el infinito) en el caso de que este saturador no estuviese presente, debido a la naturaleza de circuito, por la presencia del bloque integrador.</w:t>
      </w:r>
    </w:p>
    <w:p w:rsidR="004F476C" w:rsidRPr="007C37BA" w:rsidRDefault="004F476C" w:rsidP="00073510">
      <w:pPr>
        <w:jc w:val="both"/>
        <w:rPr>
          <w:rFonts w:eastAsiaTheme="minorEastAsia"/>
        </w:rPr>
      </w:pPr>
      <w:r w:rsidRPr="007C37BA">
        <w:rPr>
          <w:rFonts w:eastAsiaTheme="minorEastAsia"/>
        </w:rPr>
        <w:t>Para la modelación de nuestro sensor de temperatura</w:t>
      </w:r>
      <w:r w:rsidR="007646B0" w:rsidRPr="007C37BA">
        <w:rPr>
          <w:rFonts w:eastAsiaTheme="minorEastAsia"/>
        </w:rPr>
        <w:t xml:space="preserve"> (G2)</w:t>
      </w:r>
      <w:r w:rsidRPr="007C37BA">
        <w:rPr>
          <w:rFonts w:eastAsiaTheme="minorEastAsia"/>
        </w:rPr>
        <w:t xml:space="preserve"> se tomó </w:t>
      </w:r>
      <w:r w:rsidR="007646B0" w:rsidRPr="007C37BA">
        <w:rPr>
          <w:rFonts w:eastAsiaTheme="minorEastAsia"/>
        </w:rPr>
        <w:t>como</w:t>
      </w:r>
      <w:r w:rsidRPr="007C37BA">
        <w:rPr>
          <w:rFonts w:eastAsiaTheme="minorEastAsia"/>
        </w:rPr>
        <w:t xml:space="preserve"> base al conocido LM35, pero se modificó debido a que este no soporta temperaturas mayores a los 150ºC. Por lo tanto se decidió modelarlo como un sistema de primer orden en el cual se relaciona linealmente la temperatura con la tensión, su relación es 0.010 </w:t>
      </w:r>
      <m:oMath>
        <m:f>
          <m:fPr>
            <m:type m:val="skw"/>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ºC</m:t>
            </m:r>
          </m:den>
        </m:f>
      </m:oMath>
      <w:r w:rsidRPr="007C37BA">
        <w:rPr>
          <w:rFonts w:eastAsiaTheme="minorEastAsia"/>
        </w:rPr>
        <w:t xml:space="preserve"> y se adopta que en aproximadamente 0,8 segundos su respuesta es un 63% del máximo, quedando el bloque de la siguiente manera:</w:t>
      </w:r>
    </w:p>
    <w:p w:rsidR="004F476C" w:rsidRPr="007C37BA" w:rsidRDefault="00ED0C5B" w:rsidP="002A6E39">
      <w:pPr>
        <w:jc w:val="center"/>
        <w:rPr>
          <w:rFonts w:eastAsiaTheme="minorEastAsia"/>
        </w:rPr>
      </w:pPr>
      <w:r>
        <w:rPr>
          <w:rFonts w:eastAsiaTheme="minorEastAsia"/>
        </w:rPr>
        <w:pict>
          <v:shape id="_x0000_i1028" type="#_x0000_t75" style="width:180pt;height:57pt">
            <v:imagedata r:id="rId11" o:title="G2"/>
          </v:shape>
        </w:pict>
      </w:r>
    </w:p>
    <w:p w:rsidR="002A6E39" w:rsidRPr="007C37BA" w:rsidRDefault="002A6E39" w:rsidP="002A6E39">
      <w:pPr>
        <w:jc w:val="both"/>
        <w:rPr>
          <w:rFonts w:eastAsiaTheme="minorEastAsia"/>
        </w:rPr>
      </w:pPr>
      <w:r w:rsidRPr="007C37BA">
        <w:rPr>
          <w:rFonts w:eastAsiaTheme="minorEastAsia"/>
        </w:rPr>
        <w:t>Además, se le agrega un acondicionador (ganancia) la cual me lleva la salida del sensor al orden de magnitud de la entrada, se eligió el valor 6, ya que ante una temperatura deseada de 200ºC al multiplicarla por 0.01V/ºC obtengo 2V, por lo que la relación se cumple.</w:t>
      </w:r>
    </w:p>
    <w:p w:rsidR="007A4588" w:rsidRPr="007C37BA" w:rsidRDefault="007A4588" w:rsidP="007A4588">
      <w:pPr>
        <w:rPr>
          <w:i/>
          <w:sz w:val="32"/>
          <w:szCs w:val="32"/>
          <w:u w:val="single"/>
        </w:rPr>
      </w:pPr>
      <w:r w:rsidRPr="007C37BA">
        <w:rPr>
          <w:i/>
          <w:sz w:val="32"/>
          <w:szCs w:val="32"/>
          <w:u w:val="single"/>
        </w:rPr>
        <w:t>FUNCIÓN DE TRANSFERENCIA A LAZO ABIERTO</w:t>
      </w:r>
    </w:p>
    <w:p w:rsidR="002A6E39" w:rsidRPr="007C37BA" w:rsidRDefault="007A4588" w:rsidP="002A6E39">
      <w:pPr>
        <w:jc w:val="both"/>
        <w:rPr>
          <w:rFonts w:eastAsiaTheme="minorEastAsia"/>
        </w:rPr>
      </w:pPr>
      <w:r w:rsidRPr="007C37BA">
        <w:rPr>
          <w:rFonts w:eastAsiaTheme="minorEastAsia"/>
        </w:rPr>
        <w:t>N</w:t>
      </w:r>
      <w:r w:rsidR="002A6E39" w:rsidRPr="007C37BA">
        <w:rPr>
          <w:rFonts w:eastAsiaTheme="minorEastAsia"/>
        </w:rPr>
        <w:t>uestro sistema a lazo abierto</w:t>
      </w:r>
      <w:r w:rsidRPr="007C37BA">
        <w:rPr>
          <w:rFonts w:eastAsiaTheme="minorEastAsia"/>
        </w:rPr>
        <w:t>, en su diagrama de bloques</w:t>
      </w:r>
      <w:r w:rsidR="002A6E39" w:rsidRPr="007C37BA">
        <w:rPr>
          <w:rFonts w:eastAsiaTheme="minorEastAsia"/>
        </w:rPr>
        <w:t xml:space="preserve"> es:</w:t>
      </w:r>
    </w:p>
    <w:p w:rsidR="002A6E39" w:rsidRPr="007C37BA" w:rsidRDefault="00ED0C5B" w:rsidP="002A6E39">
      <w:pPr>
        <w:jc w:val="both"/>
        <w:rPr>
          <w:rFonts w:eastAsiaTheme="minorEastAsia"/>
        </w:rPr>
      </w:pPr>
      <w:r>
        <w:rPr>
          <w:rFonts w:eastAsiaTheme="minorEastAsia"/>
        </w:rPr>
        <w:pict>
          <v:shape id="_x0000_i1029" type="#_x0000_t75" style="width:498pt;height:120.75pt">
            <v:imagedata r:id="rId12" o:title="ftol"/>
          </v:shape>
        </w:pict>
      </w:r>
    </w:p>
    <w:p w:rsidR="002A6E39" w:rsidRPr="007C37BA" w:rsidRDefault="002A6E39" w:rsidP="002A6E39">
      <w:pPr>
        <w:jc w:val="both"/>
        <w:rPr>
          <w:rFonts w:eastAsiaTheme="minorEastAsia"/>
        </w:rPr>
      </w:pPr>
      <w:r w:rsidRPr="007C37BA">
        <w:rPr>
          <w:rFonts w:eastAsiaTheme="minorEastAsia"/>
        </w:rPr>
        <w:lastRenderedPageBreak/>
        <w:t xml:space="preserve">De esta manera, vemos que los bloques G1, k1, 1/s y k2 </w:t>
      </w:r>
      <w:r w:rsidR="000E1718" w:rsidRPr="007C37BA">
        <w:rPr>
          <w:rFonts w:eastAsiaTheme="minorEastAsia"/>
        </w:rPr>
        <w:t>están</w:t>
      </w:r>
      <w:r w:rsidRPr="007C37BA">
        <w:rPr>
          <w:rFonts w:eastAsiaTheme="minorEastAsia"/>
        </w:rPr>
        <w:t xml:space="preserve"> en serie obteniendo la función G(s):</w:t>
      </w:r>
    </w:p>
    <w:p w:rsidR="002A6E39" w:rsidRPr="007C37BA" w:rsidRDefault="002A6E39" w:rsidP="002A6E39">
      <w:pPr>
        <w:jc w:val="both"/>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=G1*k1*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r>
            <w:rPr>
              <w:rFonts w:ascii="Cambria Math" w:eastAsiaTheme="minorEastAsia" w:hAnsi="Cambria Math"/>
            </w:rPr>
            <m:t>*k2=</m:t>
          </m:r>
          <m:f>
            <m:fPr>
              <m:ctrlPr>
                <w:rPr>
                  <w:rFonts w:ascii="Cambria Math" w:eastAsiaTheme="minorEastAsia" w:hAnsi="Cambria Math"/>
                  <w:i/>
                </w:rPr>
              </m:ctrlPr>
            </m:fPr>
            <m:num>
              <m:r>
                <w:rPr>
                  <w:rFonts w:ascii="Cambria Math" w:eastAsiaTheme="minorEastAsia" w:hAnsi="Cambria Math"/>
                </w:rPr>
                <m:t>0.9753</m:t>
              </m:r>
            </m:num>
            <m:den>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+s</m:t>
              </m:r>
            </m:den>
          </m:f>
        </m:oMath>
      </m:oMathPara>
    </w:p>
    <w:p w:rsidR="002A6E39" w:rsidRPr="007C37BA" w:rsidRDefault="002A6E39" w:rsidP="002A6E39">
      <w:pPr>
        <w:jc w:val="both"/>
        <w:rPr>
          <w:rFonts w:eastAsiaTheme="minorEastAsia"/>
        </w:rPr>
      </w:pPr>
      <w:r w:rsidRPr="007C37BA">
        <w:rPr>
          <w:rFonts w:eastAsiaTheme="minorEastAsia"/>
        </w:rPr>
        <w:t>Por otra parte</w:t>
      </w:r>
      <w:r w:rsidR="00ED43E5" w:rsidRPr="007C37BA">
        <w:rPr>
          <w:rFonts w:eastAsiaTheme="minorEastAsia"/>
        </w:rPr>
        <w:t>,</w:t>
      </w:r>
      <w:r w:rsidRPr="007C37BA">
        <w:rPr>
          <w:rFonts w:eastAsiaTheme="minorEastAsia"/>
        </w:rPr>
        <w:t xml:space="preserve"> se obtiene el sistema H(s) con la multiplicación del sensor y el acondicionador por estar en serie:</w:t>
      </w:r>
    </w:p>
    <w:p w:rsidR="002A6E39" w:rsidRPr="007C37BA" w:rsidRDefault="002A6E39" w:rsidP="002A6E39">
      <w:pPr>
        <w:jc w:val="both"/>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=G2*Acond=</m:t>
          </m:r>
          <m:f>
            <m:fPr>
              <m:ctrlPr>
                <w:rPr>
                  <w:rFonts w:ascii="Cambria Math" w:eastAsiaTheme="minorEastAsia" w:hAnsi="Cambria Math"/>
                  <w:i/>
                </w:rPr>
              </m:ctrlPr>
            </m:fPr>
            <m:num>
              <m:r>
                <w:rPr>
                  <w:rFonts w:ascii="Cambria Math" w:eastAsiaTheme="minorEastAsia" w:hAnsi="Cambria Math"/>
                </w:rPr>
                <m:t>0.06</m:t>
              </m:r>
            </m:num>
            <m:den>
              <m:r>
                <w:rPr>
                  <w:rFonts w:ascii="Cambria Math" w:eastAsiaTheme="minorEastAsia" w:hAnsi="Cambria Math"/>
                </w:rPr>
                <m:t>0.8s+1</m:t>
              </m:r>
            </m:den>
          </m:f>
        </m:oMath>
      </m:oMathPara>
    </w:p>
    <w:p w:rsidR="002A6E39" w:rsidRPr="007C37BA" w:rsidRDefault="00ED43E5" w:rsidP="002A6E39">
      <w:pPr>
        <w:jc w:val="both"/>
        <w:rPr>
          <w:rFonts w:eastAsiaTheme="minorEastAsia"/>
        </w:rPr>
      </w:pPr>
      <w:r w:rsidRPr="007C37BA">
        <w:rPr>
          <w:rFonts w:eastAsiaTheme="minorEastAsia"/>
        </w:rPr>
        <w:t>Finalmente,</w:t>
      </w:r>
      <w:r w:rsidR="002A6E39" w:rsidRPr="007C37BA">
        <w:rPr>
          <w:rFonts w:eastAsiaTheme="minorEastAsia"/>
        </w:rPr>
        <w:t xml:space="preserve"> la función de transferencia a lazo abierto es:</w:t>
      </w:r>
    </w:p>
    <w:p w:rsidR="00776C30" w:rsidRPr="007C37BA" w:rsidRDefault="002A6E39" w:rsidP="002A6E39">
      <w:pPr>
        <w:jc w:val="both"/>
        <w:rPr>
          <w:rFonts w:eastAsiaTheme="minorEastAsia"/>
        </w:rPr>
      </w:pPr>
      <m:oMathPara>
        <m:oMath>
          <m:r>
            <w:rPr>
              <w:rFonts w:ascii="Cambria Math" w:eastAsiaTheme="minorEastAsia" w:hAnsi="Cambria Math"/>
            </w:rPr>
            <m:t>FTol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0.05852</m:t>
              </m:r>
            </m:num>
            <m:den>
              <m:r>
                <w:rPr>
                  <w:rFonts w:ascii="Cambria Math" w:eastAsiaTheme="minorEastAsia" w:hAnsi="Cambria Math"/>
                </w:rPr>
                <m:t xml:space="preserve">48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 + 60.8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 s</m:t>
              </m:r>
            </m:den>
          </m:f>
        </m:oMath>
      </m:oMathPara>
    </w:p>
    <w:p w:rsidR="00ED43E5" w:rsidRPr="007C37BA" w:rsidRDefault="00776C30" w:rsidP="002A6E39">
      <w:pPr>
        <w:jc w:val="both"/>
        <w:rPr>
          <w:rFonts w:eastAsiaTheme="minorEastAsia"/>
        </w:rPr>
      </w:pPr>
      <m:oMathPara>
        <m:oMath>
          <m:r>
            <w:rPr>
              <w:rFonts w:ascii="Cambria Math" w:eastAsiaTheme="minorEastAsia" w:hAnsi="Cambria Math"/>
            </w:rPr>
            <m:t>FTol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zpk=</m:t>
          </m:r>
          <m:f>
            <m:fPr>
              <m:ctrlPr>
                <w:rPr>
                  <w:rFonts w:ascii="Cambria Math" w:eastAsiaTheme="minorEastAsia" w:hAnsi="Cambria Math"/>
                  <w:i/>
                </w:rPr>
              </m:ctrlPr>
            </m:fPr>
            <m:num>
              <m:r>
                <w:rPr>
                  <w:rFonts w:ascii="Cambria Math" w:eastAsiaTheme="minorEastAsia" w:hAnsi="Cambria Math"/>
                </w:rPr>
                <m:t>0.0012192</m:t>
              </m:r>
            </m:num>
            <m:den>
              <m:r>
                <w:rPr>
                  <w:rFonts w:ascii="Cambria Math" w:eastAsiaTheme="minorEastAsia" w:hAnsi="Cambria Math"/>
                </w:rPr>
                <m:t>s (s+1.25) (s+0.01667)</m:t>
              </m:r>
            </m:den>
          </m:f>
        </m:oMath>
      </m:oMathPara>
    </w:p>
    <w:p w:rsidR="00ED43E5" w:rsidRPr="007C37BA" w:rsidRDefault="00ED43E5" w:rsidP="002A6E39">
      <w:pPr>
        <w:jc w:val="both"/>
        <w:rPr>
          <w:rFonts w:eastAsiaTheme="minorEastAsia"/>
        </w:rPr>
      </w:pPr>
      <w:r w:rsidRPr="007C37BA">
        <w:rPr>
          <w:rFonts w:eastAsiaTheme="minorEastAsia"/>
        </w:rPr>
        <w:t xml:space="preserve">Donde </w:t>
      </w:r>
      <w:r w:rsidR="006B6B34" w:rsidRPr="007C37BA">
        <w:rPr>
          <w:rFonts w:eastAsiaTheme="minorEastAsia"/>
        </w:rPr>
        <w:t>nuestro sistema es de 3er orden y se ve</w:t>
      </w:r>
      <w:r w:rsidRPr="007C37BA">
        <w:rPr>
          <w:rFonts w:eastAsiaTheme="minorEastAsia"/>
        </w:rPr>
        <w:t xml:space="preserve"> claramente que los polos son:</w:t>
      </w:r>
    </w:p>
    <w:p w:rsidR="00ED43E5" w:rsidRPr="007C37BA" w:rsidRDefault="00ED43E5" w:rsidP="00ED43E5">
      <w:pPr>
        <w:pStyle w:val="Prrafodelista"/>
        <w:numPr>
          <w:ilvl w:val="0"/>
          <w:numId w:val="4"/>
        </w:numPr>
        <w:jc w:val="both"/>
        <w:rPr>
          <w:rFonts w:eastAsiaTheme="minorEastAsia"/>
        </w:rPr>
      </w:pPr>
      <w:r w:rsidRPr="007C37BA">
        <w:rPr>
          <w:rFonts w:eastAsiaTheme="minorEastAsia"/>
        </w:rPr>
        <w:t>p1=0</w:t>
      </w:r>
    </w:p>
    <w:p w:rsidR="00ED43E5" w:rsidRPr="007C37BA" w:rsidRDefault="00ED43E5" w:rsidP="00ED43E5">
      <w:pPr>
        <w:pStyle w:val="Prrafodelista"/>
        <w:numPr>
          <w:ilvl w:val="0"/>
          <w:numId w:val="4"/>
        </w:numPr>
        <w:jc w:val="both"/>
        <w:rPr>
          <w:rFonts w:eastAsiaTheme="minorEastAsia"/>
        </w:rPr>
      </w:pPr>
      <w:r w:rsidRPr="007C37BA">
        <w:rPr>
          <w:rFonts w:eastAsiaTheme="minorEastAsia"/>
        </w:rPr>
        <w:t>p2=-0.01667</w:t>
      </w:r>
    </w:p>
    <w:p w:rsidR="00ED43E5" w:rsidRPr="007C37BA" w:rsidRDefault="00ED43E5" w:rsidP="00ED43E5">
      <w:pPr>
        <w:pStyle w:val="Prrafodelista"/>
        <w:numPr>
          <w:ilvl w:val="0"/>
          <w:numId w:val="4"/>
        </w:numPr>
        <w:jc w:val="both"/>
        <w:rPr>
          <w:rFonts w:eastAsiaTheme="minorEastAsia"/>
        </w:rPr>
      </w:pPr>
      <w:r w:rsidRPr="007C37BA">
        <w:rPr>
          <w:rFonts w:eastAsiaTheme="minorEastAsia"/>
        </w:rPr>
        <w:t>p3=-1.25</w:t>
      </w:r>
    </w:p>
    <w:p w:rsidR="00083BE3" w:rsidRDefault="00083BE3" w:rsidP="005D75DD">
      <w:pPr>
        <w:jc w:val="both"/>
        <w:rPr>
          <w:rFonts w:eastAsiaTheme="minorEastAsia"/>
        </w:rPr>
      </w:pPr>
      <w:r>
        <w:rPr>
          <w:rFonts w:eastAsiaTheme="minorEastAsia"/>
        </w:rPr>
        <w:t xml:space="preserve">En lazo abierto la </w:t>
      </w:r>
      <w:r w:rsidRPr="00083BE3">
        <w:rPr>
          <w:rFonts w:eastAsiaTheme="minorEastAsia"/>
          <w:b/>
          <w:i/>
        </w:rPr>
        <w:t>ganancia estática</w:t>
      </w:r>
      <w:r>
        <w:rPr>
          <w:rFonts w:eastAsiaTheme="minorEastAsia"/>
        </w:rPr>
        <w:t xml:space="preserve"> no está definida dada presencia del integrador en el camino directo, generando que el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s→0</m:t>
                </m:r>
              </m:lim>
            </m:limLow>
          </m:fName>
          <m:e>
            <m:r>
              <w:rPr>
                <w:rFonts w:ascii="Cambria Math" w:eastAsiaTheme="minorEastAsia" w:hAnsi="Cambria Math"/>
              </w:rPr>
              <m:t>FTol(s)</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m:t>
            </m:r>
          </m:den>
        </m:f>
        <m:r>
          <w:rPr>
            <w:rFonts w:ascii="Cambria Math" w:eastAsiaTheme="minorEastAsia" w:hAnsi="Cambria Math"/>
          </w:rPr>
          <m:t>=∞</m:t>
        </m:r>
      </m:oMath>
      <w:r>
        <w:rPr>
          <w:rFonts w:eastAsiaTheme="minorEastAsia"/>
        </w:rPr>
        <w:t>.</w:t>
      </w:r>
    </w:p>
    <w:p w:rsidR="005D75DD" w:rsidRPr="007C37BA" w:rsidRDefault="00F377BF" w:rsidP="005D75DD">
      <w:pPr>
        <w:jc w:val="both"/>
        <w:rPr>
          <w:rFonts w:eastAsiaTheme="minorEastAsia"/>
        </w:rPr>
      </w:pPr>
      <w:r w:rsidRPr="007C37BA">
        <w:rPr>
          <w:rFonts w:eastAsiaTheme="minorEastAsia"/>
        </w:rPr>
        <w:t>La salida obtenida es la siguiente:</w:t>
      </w:r>
    </w:p>
    <w:p w:rsidR="00F377BF" w:rsidRPr="007C37BA" w:rsidRDefault="00ED0C5B" w:rsidP="00F377BF">
      <w:pPr>
        <w:jc w:val="center"/>
        <w:rPr>
          <w:rFonts w:eastAsiaTheme="minorEastAsia"/>
        </w:rPr>
      </w:pPr>
      <w:r>
        <w:rPr>
          <w:rFonts w:eastAsiaTheme="minorEastAsia"/>
        </w:rPr>
        <w:pict>
          <v:shape id="_x0000_i1030" type="#_x0000_t75" style="width:423.75pt;height:204pt">
            <v:imagedata r:id="rId13" o:title="Salida FTol"/>
          </v:shape>
        </w:pict>
      </w:r>
    </w:p>
    <w:p w:rsidR="00616F6A" w:rsidRPr="007C37BA" w:rsidRDefault="00F377BF" w:rsidP="00B90BCA">
      <w:pPr>
        <w:jc w:val="both"/>
        <w:rPr>
          <w:rFonts w:eastAsiaTheme="minorEastAsia"/>
        </w:rPr>
      </w:pPr>
      <w:r w:rsidRPr="007C37BA">
        <w:rPr>
          <w:rFonts w:eastAsiaTheme="minorEastAsia"/>
        </w:rPr>
        <w:t>Donde claramente se ve lo explicado con anterioridad sobre el saturador, el cual evita algo que en la realidad nunca ocurriría que seria que la temperatura supere los 760º.</w:t>
      </w:r>
      <w:r w:rsidR="007A4588" w:rsidRPr="007C37BA">
        <w:rPr>
          <w:rFonts w:eastAsiaTheme="minorEastAsia"/>
        </w:rPr>
        <w:t xml:space="preserve"> Se observa que se debe </w:t>
      </w:r>
      <w:r w:rsidR="007A4588" w:rsidRPr="007C37BA">
        <w:rPr>
          <w:rFonts w:eastAsiaTheme="minorEastAsia"/>
        </w:rPr>
        <w:lastRenderedPageBreak/>
        <w:t>realimentar nuestro sistema para lograr la correcta extrusión del material, para lo cual la temperatura deseada ronda entre los 180 a los 220 ºC.</w:t>
      </w:r>
    </w:p>
    <w:p w:rsidR="00F377BF" w:rsidRPr="007C37BA" w:rsidRDefault="00F377BF" w:rsidP="00F377BF">
      <w:pPr>
        <w:jc w:val="both"/>
        <w:rPr>
          <w:rFonts w:eastAsiaTheme="minorEastAsia"/>
        </w:rPr>
      </w:pPr>
      <w:r w:rsidRPr="007C37BA">
        <w:rPr>
          <w:rFonts w:eastAsiaTheme="minorEastAsia"/>
        </w:rPr>
        <w:t>El siguiente gráfico es el que corresponde a la potencia en función del tiempo, la cual se estabiliza en un valor de 17,2KW</w:t>
      </w:r>
      <w:r w:rsidR="00616F6A" w:rsidRPr="007C37BA">
        <w:rPr>
          <w:rFonts w:eastAsiaTheme="minorEastAsia"/>
        </w:rPr>
        <w:t>, es una alta potencia y se debe a la capacidad de disipación por unidad de superficie de nuestra resistencia (</w:t>
      </w:r>
      <m:oMath>
        <m:r>
          <w:rPr>
            <w:rFonts w:ascii="Cambria Math" w:hAnsi="Cambria Math"/>
            <w:sz w:val="20"/>
            <w:szCs w:val="20"/>
          </w:rPr>
          <m:t>150</m:t>
        </m:r>
        <m:f>
          <m:fPr>
            <m:type m:val="skw"/>
            <m:ctrlPr>
              <w:rPr>
                <w:rFonts w:ascii="Cambria Math" w:hAnsi="Cambria Math"/>
                <w:i/>
                <w:sz w:val="20"/>
                <w:szCs w:val="20"/>
              </w:rPr>
            </m:ctrlPr>
          </m:fPr>
          <m:num>
            <m:r>
              <w:rPr>
                <w:rFonts w:ascii="Cambria Math" w:hAnsi="Cambria Math"/>
                <w:sz w:val="20"/>
                <w:szCs w:val="20"/>
              </w:rPr>
              <m:t>W</m:t>
            </m:r>
          </m:num>
          <m:den>
            <m:sSup>
              <m:sSupPr>
                <m:ctrlPr>
                  <w:rPr>
                    <w:rFonts w:ascii="Cambria Math" w:hAnsi="Cambria Math"/>
                    <w:i/>
                    <w:sz w:val="20"/>
                    <w:szCs w:val="20"/>
                  </w:rPr>
                </m:ctrlPr>
              </m:sSupPr>
              <m:e>
                <m:r>
                  <w:rPr>
                    <w:rFonts w:ascii="Cambria Math" w:hAnsi="Cambria Math"/>
                    <w:sz w:val="20"/>
                    <w:szCs w:val="20"/>
                  </w:rPr>
                  <m:t>pulg</m:t>
                </m:r>
              </m:e>
              <m:sup>
                <m:r>
                  <w:rPr>
                    <w:rFonts w:ascii="Cambria Math" w:hAnsi="Cambria Math"/>
                    <w:sz w:val="20"/>
                    <w:szCs w:val="20"/>
                  </w:rPr>
                  <m:t>2</m:t>
                </m:r>
              </m:sup>
            </m:sSup>
          </m:den>
        </m:f>
      </m:oMath>
      <w:r w:rsidR="00616F6A" w:rsidRPr="007C37BA">
        <w:rPr>
          <w:rFonts w:eastAsiaTheme="minorEastAsia"/>
        </w:rPr>
        <w:t>) y la superficie que se va a tener en cuenta</w:t>
      </w:r>
      <m:oMath>
        <m:r>
          <m:rPr>
            <m:sty m:val="p"/>
          </m:rPr>
          <w:rPr>
            <w:rFonts w:ascii="Cambria Math" w:eastAsiaTheme="minorEastAsia" w:hAnsi="Cambria Math"/>
          </w:rPr>
          <w:br/>
        </m:r>
      </m:oMath>
      <w:r w:rsidR="007A4588" w:rsidRPr="007C37BA">
        <w:rPr>
          <w:rFonts w:eastAsiaTheme="minorEastAsia"/>
        </w:rPr>
        <w:t>(</w:t>
      </w:r>
      <m:oMath>
        <m:r>
          <w:rPr>
            <w:rFonts w:ascii="Cambria Math" w:eastAsiaTheme="minorEastAsia" w:hAnsi="Cambria Math"/>
          </w:rPr>
          <m:t>114,7</m:t>
        </m:r>
        <m:sSup>
          <m:sSupPr>
            <m:ctrlPr>
              <w:rPr>
                <w:rFonts w:ascii="Cambria Math" w:eastAsiaTheme="minorEastAsia" w:hAnsi="Cambria Math"/>
                <w:i/>
              </w:rPr>
            </m:ctrlPr>
          </m:sSupPr>
          <m:e>
            <m:r>
              <w:rPr>
                <w:rFonts w:ascii="Cambria Math" w:eastAsiaTheme="minorEastAsia" w:hAnsi="Cambria Math"/>
              </w:rPr>
              <m:t>pulg</m:t>
            </m:r>
          </m:e>
          <m:sup>
            <m:r>
              <w:rPr>
                <w:rFonts w:ascii="Cambria Math" w:eastAsiaTheme="minorEastAsia" w:hAnsi="Cambria Math"/>
              </w:rPr>
              <m:t>2</m:t>
            </m:r>
          </m:sup>
        </m:sSup>
      </m:oMath>
      <w:r w:rsidR="00616F6A" w:rsidRPr="007C37BA">
        <w:rPr>
          <w:rFonts w:eastAsiaTheme="minorEastAsia"/>
        </w:rPr>
        <w:t xml:space="preserve"> </w:t>
      </w:r>
      <w:r w:rsidR="007A4588" w:rsidRPr="007C37BA">
        <w:rPr>
          <w:rFonts w:eastAsiaTheme="minorEastAsia"/>
        </w:rPr>
        <w:t>).</w:t>
      </w:r>
    </w:p>
    <w:p w:rsidR="00F377BF" w:rsidRPr="007C37BA" w:rsidRDefault="00ED0C5B" w:rsidP="00F377BF">
      <w:pPr>
        <w:jc w:val="center"/>
        <w:rPr>
          <w:rFonts w:eastAsiaTheme="minorEastAsia"/>
        </w:rPr>
      </w:pPr>
      <w:r>
        <w:rPr>
          <w:rFonts w:eastAsiaTheme="minorEastAsia"/>
        </w:rPr>
        <w:pict>
          <v:shape id="_x0000_i1031" type="#_x0000_t75" style="width:350.25pt;height:168.75pt">
            <v:imagedata r:id="rId14" o:title="potencia ol"/>
          </v:shape>
        </w:pict>
      </w:r>
    </w:p>
    <w:p w:rsidR="00F377BF" w:rsidRPr="007C37BA" w:rsidRDefault="00F377BF" w:rsidP="00F377BF">
      <w:pPr>
        <w:jc w:val="both"/>
        <w:rPr>
          <w:rFonts w:eastAsiaTheme="minorEastAsia"/>
        </w:rPr>
      </w:pPr>
      <w:r w:rsidRPr="007C37BA">
        <w:rPr>
          <w:rFonts w:eastAsiaTheme="minorEastAsia"/>
        </w:rPr>
        <w:t xml:space="preserve">Y, por último, el calor en función </w:t>
      </w:r>
      <w:r w:rsidR="00BC0A28" w:rsidRPr="007C37BA">
        <w:rPr>
          <w:rFonts w:eastAsiaTheme="minorEastAsia"/>
        </w:rPr>
        <w:t>del tiempo, el cual crece infinitamente.</w:t>
      </w:r>
    </w:p>
    <w:p w:rsidR="00F377BF" w:rsidRPr="007C37BA" w:rsidRDefault="00ED0C5B" w:rsidP="00F377BF">
      <w:pPr>
        <w:jc w:val="center"/>
        <w:rPr>
          <w:rFonts w:eastAsiaTheme="minorEastAsia"/>
        </w:rPr>
      </w:pPr>
      <w:r>
        <w:rPr>
          <w:rFonts w:eastAsiaTheme="minorEastAsia"/>
        </w:rPr>
        <w:pict>
          <v:shape id="_x0000_i1032" type="#_x0000_t75" style="width:355.5pt;height:171pt">
            <v:imagedata r:id="rId15" o:title="Calor ol"/>
          </v:shape>
        </w:pict>
      </w:r>
    </w:p>
    <w:p w:rsidR="00B90BCA" w:rsidRDefault="00616F6A" w:rsidP="00B90BCA">
      <w:pPr>
        <w:jc w:val="both"/>
        <w:rPr>
          <w:rFonts w:eastAsiaTheme="minorEastAsia"/>
        </w:rPr>
      </w:pPr>
      <w:r w:rsidRPr="007C37BA">
        <w:rPr>
          <w:rFonts w:eastAsiaTheme="minorEastAsia"/>
        </w:rPr>
        <w:t xml:space="preserve">Finalmente obtenemos la </w:t>
      </w:r>
      <w:r w:rsidRPr="007C37BA">
        <w:rPr>
          <w:rFonts w:eastAsiaTheme="minorEastAsia"/>
          <w:b/>
          <w:i/>
        </w:rPr>
        <w:t>representación de los polos y ceros en el plano de la variable ‘s’</w:t>
      </w:r>
      <w:r w:rsidR="007A4588" w:rsidRPr="007C37BA">
        <w:rPr>
          <w:rFonts w:eastAsiaTheme="minorEastAsia"/>
        </w:rPr>
        <w:t>, la segunda gráfica muestra los polos cercanos al cero los cuales no se logran observar con claridad en el primero</w:t>
      </w:r>
      <w:r w:rsidR="00B90BCA">
        <w:rPr>
          <w:rFonts w:eastAsiaTheme="minorEastAsia"/>
        </w:rPr>
        <w:t>, para componer este diagrama se realizan las siguientes cuentas:</w:t>
      </w:r>
    </w:p>
    <w:p w:rsidR="00B90BCA" w:rsidRDefault="00B90BCA" w:rsidP="00B90BCA">
      <w:pPr>
        <w:jc w:val="both"/>
        <w:rPr>
          <w:rFonts w:eastAsiaTheme="minorEastAsia"/>
        </w:rPr>
      </w:pPr>
      <m:oMathPara>
        <m:oMath>
          <m:r>
            <w:rPr>
              <w:rFonts w:ascii="Cambria Math" w:eastAsiaTheme="minorEastAsia" w:hAnsi="Cambria Math"/>
            </w:rPr>
            <m:t>Asíntatos=n-m=3-0=3</m:t>
          </m:r>
        </m:oMath>
      </m:oMathPara>
    </w:p>
    <w:p w:rsidR="00B90BCA" w:rsidRPr="00422BEC" w:rsidRDefault="00B90BCA" w:rsidP="00B90BCA">
      <w:pPr>
        <w:jc w:val="both"/>
        <w:rPr>
          <w:rFonts w:eastAsiaTheme="minorEastAsia"/>
          <w:sz w:val="24"/>
          <w:szCs w:val="24"/>
        </w:rPr>
      </w:pPr>
      <m:oMathPara>
        <m:oMath>
          <m:r>
            <w:rPr>
              <w:rFonts w:ascii="Cambria Math" w:hAnsi="Cambria Math"/>
              <w:sz w:val="24"/>
              <w:szCs w:val="24"/>
            </w:rPr>
            <m:t>cruce de asíntotas=S=</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 xml:space="preserve">i  </m:t>
                      </m:r>
                    </m:sub>
                  </m:sSub>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e>
                  </m:nary>
                </m:e>
              </m:nary>
            </m:num>
            <m:den>
              <m:r>
                <w:rPr>
                  <w:rFonts w:ascii="Cambria Math" w:hAnsi="Cambria Math"/>
                  <w:sz w:val="24"/>
                  <w:szCs w:val="24"/>
                </w:rPr>
                <m:t>n-m</m:t>
              </m:r>
            </m:den>
          </m:f>
          <m:r>
            <w:rPr>
              <w:rFonts w:ascii="Cambria Math" w:hAnsi="Cambria Math"/>
              <w:sz w:val="24"/>
              <w:szCs w:val="24"/>
            </w:rPr>
            <m:t>=-0.4222</m:t>
          </m:r>
        </m:oMath>
      </m:oMathPara>
    </w:p>
    <w:p w:rsidR="00F377BF" w:rsidRPr="0030600F" w:rsidRDefault="00B90BCA" w:rsidP="00B90BCA">
      <w:pPr>
        <w:rPr>
          <w:rFonts w:eastAsiaTheme="minorEastAsia"/>
          <w:sz w:val="24"/>
          <w:szCs w:val="24"/>
        </w:rPr>
      </w:pPr>
      <m:oMathPara>
        <m:oMath>
          <m:r>
            <w:rPr>
              <w:rFonts w:ascii="Cambria Math" w:eastAsiaTheme="minorEastAsia" w:hAnsi="Cambria Math"/>
              <w:sz w:val="24"/>
              <w:szCs w:val="24"/>
            </w:rPr>
            <w:lastRenderedPageBreak/>
            <m:t>los angulos=</m:t>
          </m:r>
          <m:r>
            <w:rPr>
              <w:rFonts w:ascii="Cambria Math" w:hAnsi="Cambria Math"/>
              <w:sz w:val="24"/>
              <w:szCs w:val="24"/>
            </w:rPr>
            <m:t>φ=</m:t>
          </m:r>
          <m:f>
            <m:fPr>
              <m:ctrlPr>
                <w:rPr>
                  <w:rFonts w:ascii="Cambria Math" w:hAnsi="Cambria Math"/>
                  <w:i/>
                  <w:sz w:val="24"/>
                  <w:szCs w:val="24"/>
                </w:rPr>
              </m:ctrlPr>
            </m:fPr>
            <m:num>
              <m:r>
                <w:rPr>
                  <w:rFonts w:ascii="Cambria Math" w:hAnsi="Cambria Math"/>
                  <w:sz w:val="24"/>
                  <w:szCs w:val="24"/>
                </w:rPr>
                <m:t>(2r-1)π</m:t>
              </m:r>
            </m:num>
            <m:den>
              <m:r>
                <w:rPr>
                  <w:rFonts w:ascii="Cambria Math" w:hAnsi="Cambria Math"/>
                  <w:sz w:val="24"/>
                  <w:szCs w:val="24"/>
                </w:rPr>
                <m:t>n-m</m:t>
              </m:r>
            </m:den>
          </m:f>
          <m:r>
            <w:rPr>
              <w:rFonts w:ascii="Cambria Math" w:hAnsi="Cambria Math"/>
              <w:sz w:val="24"/>
              <w:szCs w:val="24"/>
            </w:rPr>
            <m:t>∴ φ1=60º, φ2=180º,φ3=300º</m:t>
          </m:r>
        </m:oMath>
      </m:oMathPara>
    </w:p>
    <w:p w:rsidR="00616F6A" w:rsidRDefault="00ED0C5B" w:rsidP="00616F6A">
      <w:pPr>
        <w:jc w:val="center"/>
        <w:rPr>
          <w:rFonts w:eastAsiaTheme="minorEastAsia"/>
        </w:rPr>
      </w:pPr>
      <w:r>
        <w:rPr>
          <w:rFonts w:eastAsiaTheme="minorEastAsia"/>
        </w:rPr>
        <w:pict>
          <v:shape id="_x0000_i1033" type="#_x0000_t75" style="width:314.25pt;height:315.75pt">
            <v:imagedata r:id="rId16" o:title="rlocus ol"/>
          </v:shape>
        </w:pict>
      </w:r>
    </w:p>
    <w:p w:rsidR="00DF2839" w:rsidRPr="00B90BCA" w:rsidRDefault="00B90BCA">
      <w:pPr>
        <w:rPr>
          <w:i/>
          <w:sz w:val="32"/>
          <w:szCs w:val="32"/>
          <w:u w:val="single"/>
        </w:rPr>
      </w:pPr>
      <w:r>
        <w:rPr>
          <w:i/>
          <w:sz w:val="32"/>
          <w:szCs w:val="32"/>
          <w:u w:val="single"/>
        </w:rPr>
        <w:t>ANÁLISIS DE DISTINTAS SEÑALES DE PRUEBA PARA NUESTRO SISTEMA</w:t>
      </w:r>
    </w:p>
    <w:p w:rsidR="00B90BCA" w:rsidRPr="00B90BCA" w:rsidRDefault="00B90BCA" w:rsidP="00B90BCA">
      <w:pPr>
        <w:jc w:val="both"/>
        <w:rPr>
          <w:rFonts w:eastAsiaTheme="minorEastAsia"/>
        </w:rPr>
      </w:pPr>
      <w:r>
        <w:rPr>
          <w:rFonts w:eastAsiaTheme="minorEastAsia"/>
        </w:rPr>
        <w:t>Para las gráficas que siguen, en color violeta se obtiene la salida (</w:t>
      </w:r>
      <m:oMath>
        <m:r>
          <w:rPr>
            <w:rFonts w:ascii="Cambria Math" w:eastAsiaTheme="minorEastAsia" w:hAnsi="Cambria Math"/>
          </w:rPr>
          <m:t>c(t)</m:t>
        </m:r>
      </m:oMath>
      <w:r>
        <w:rPr>
          <w:rFonts w:eastAsiaTheme="minorEastAsia"/>
        </w:rPr>
        <w:t>) y en amarillo la señal de prueba(</w:t>
      </w:r>
      <m:oMath>
        <m:r>
          <w:rPr>
            <w:rFonts w:ascii="Cambria Math" w:eastAsiaTheme="minorEastAsia" w:hAnsi="Cambria Math"/>
          </w:rPr>
          <m:t>r(t)</m:t>
        </m:r>
      </m:oMath>
      <w:r>
        <w:rPr>
          <w:rFonts w:eastAsiaTheme="minorEastAsia"/>
        </w:rPr>
        <w:t>).</w:t>
      </w:r>
    </w:p>
    <w:p w:rsidR="00DF2839" w:rsidRPr="00DF2839" w:rsidRDefault="00DF2839" w:rsidP="00B90BCA">
      <w:pPr>
        <w:spacing w:line="240" w:lineRule="auto"/>
        <w:rPr>
          <w:rFonts w:eastAsiaTheme="minorEastAsia"/>
        </w:rPr>
      </w:pPr>
      <w:r w:rsidRPr="00B90BCA">
        <w:rPr>
          <w:rFonts w:eastAsiaTheme="minorEastAsia"/>
          <w:b/>
          <w:i/>
        </w:rPr>
        <w:t>Escalón</w:t>
      </w:r>
      <w:r>
        <w:rPr>
          <w:rFonts w:eastAsiaTheme="minorEastAsia"/>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 ∴R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w:p>
    <w:p w:rsidR="00DF2839" w:rsidRPr="00B90BCA" w:rsidRDefault="00DF2839" w:rsidP="00B90BCA">
      <w:pPr>
        <w:spacing w:line="240" w:lineRule="auto"/>
        <w:rPr>
          <w:rFonts w:eastAsiaTheme="minorEastAsia"/>
          <w:sz w:val="20"/>
          <w:szCs w:val="20"/>
        </w:rPr>
      </w:pPr>
      <m:oMathPara>
        <m:oMath>
          <m:r>
            <w:rPr>
              <w:rFonts w:ascii="Cambria Math" w:eastAsiaTheme="minorEastAsia" w:hAnsi="Cambria Math"/>
              <w:sz w:val="20"/>
              <w:szCs w:val="20"/>
            </w:rPr>
            <m:t>C</m:t>
          </m:r>
          <m:d>
            <m:dPr>
              <m:ctrlPr>
                <w:rPr>
                  <w:rFonts w:ascii="Cambria Math" w:eastAsiaTheme="minorEastAsia" w:hAnsi="Cambria Math"/>
                  <w:i/>
                  <w:sz w:val="20"/>
                  <w:szCs w:val="20"/>
                </w:rPr>
              </m:ctrlPr>
            </m:dPr>
            <m:e>
              <m:r>
                <w:rPr>
                  <w:rFonts w:ascii="Cambria Math" w:eastAsiaTheme="minorEastAsia" w:hAnsi="Cambria Math"/>
                  <w:sz w:val="20"/>
                  <w:szCs w:val="20"/>
                </w:rPr>
                <m:t>s</m:t>
              </m:r>
            </m:e>
          </m:d>
          <m:r>
            <w:rPr>
              <w:rFonts w:ascii="Cambria Math" w:eastAsiaTheme="minorEastAsia" w:hAnsi="Cambria Math"/>
              <w:sz w:val="20"/>
              <w:szCs w:val="20"/>
            </w:rPr>
            <m:t>=R</m:t>
          </m:r>
          <m:d>
            <m:dPr>
              <m:ctrlPr>
                <w:rPr>
                  <w:rFonts w:ascii="Cambria Math" w:eastAsiaTheme="minorEastAsia" w:hAnsi="Cambria Math"/>
                  <w:i/>
                  <w:sz w:val="20"/>
                  <w:szCs w:val="20"/>
                </w:rPr>
              </m:ctrlPr>
            </m:dPr>
            <m:e>
              <m:r>
                <w:rPr>
                  <w:rFonts w:ascii="Cambria Math" w:eastAsiaTheme="minorEastAsia" w:hAnsi="Cambria Math"/>
                  <w:sz w:val="20"/>
                  <w:szCs w:val="20"/>
                </w:rPr>
                <m:t>s</m:t>
              </m:r>
            </m:e>
          </m:d>
          <m:r>
            <w:rPr>
              <w:rFonts w:ascii="Cambria Math" w:eastAsiaTheme="minorEastAsia" w:hAnsi="Cambria Math"/>
              <w:sz w:val="20"/>
              <w:szCs w:val="20"/>
            </w:rPr>
            <m:t>FTol</m:t>
          </m:r>
          <m:d>
            <m:dPr>
              <m:ctrlPr>
                <w:rPr>
                  <w:rFonts w:ascii="Cambria Math" w:eastAsiaTheme="minorEastAsia" w:hAnsi="Cambria Math"/>
                  <w:i/>
                  <w:sz w:val="20"/>
                  <w:szCs w:val="20"/>
                </w:rPr>
              </m:ctrlPr>
            </m:dPr>
            <m:e>
              <m:r>
                <w:rPr>
                  <w:rFonts w:ascii="Cambria Math" w:eastAsiaTheme="minorEastAsia" w:hAnsi="Cambria Math"/>
                  <w:sz w:val="20"/>
                  <w:szCs w:val="20"/>
                </w:rPr>
                <m:t>s</m:t>
              </m:r>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0.0012192</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s</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d>
                <m:dPr>
                  <m:ctrlPr>
                    <w:rPr>
                      <w:rFonts w:ascii="Cambria Math" w:eastAsiaTheme="minorEastAsia" w:hAnsi="Cambria Math"/>
                      <w:i/>
                      <w:sz w:val="20"/>
                      <w:szCs w:val="20"/>
                    </w:rPr>
                  </m:ctrlPr>
                </m:dPr>
                <m:e>
                  <m:r>
                    <w:rPr>
                      <w:rFonts w:ascii="Cambria Math" w:eastAsiaTheme="minorEastAsia" w:hAnsi="Cambria Math"/>
                      <w:sz w:val="20"/>
                      <w:szCs w:val="20"/>
                    </w:rPr>
                    <m:t>s+1.25</m:t>
                  </m:r>
                </m:e>
              </m:d>
              <m:d>
                <m:dPr>
                  <m:ctrlPr>
                    <w:rPr>
                      <w:rFonts w:ascii="Cambria Math" w:eastAsiaTheme="minorEastAsia" w:hAnsi="Cambria Math"/>
                      <w:i/>
                      <w:sz w:val="20"/>
                      <w:szCs w:val="20"/>
                    </w:rPr>
                  </m:ctrlPr>
                </m:dPr>
                <m:e>
                  <m:r>
                    <w:rPr>
                      <w:rFonts w:ascii="Cambria Math" w:eastAsiaTheme="minorEastAsia" w:hAnsi="Cambria Math"/>
                      <w:sz w:val="20"/>
                      <w:szCs w:val="20"/>
                    </w:rPr>
                    <m:t>s+0.01667</m:t>
                  </m:r>
                </m:e>
              </m:d>
            </m:den>
          </m:f>
        </m:oMath>
      </m:oMathPara>
    </w:p>
    <w:p w:rsidR="00DF2839" w:rsidRDefault="00DF2839" w:rsidP="00B90BCA">
      <w:pPr>
        <w:spacing w:line="240" w:lineRule="auto"/>
        <w:rPr>
          <w:rFonts w:eastAsiaTheme="minorEastAsia"/>
        </w:rPr>
      </w:pPr>
      <w:r>
        <w:rPr>
          <w:rFonts w:eastAsiaTheme="minorEastAsia"/>
        </w:rPr>
        <w:t>Aplicando la transformada inversa de Laplace:</w:t>
      </w:r>
    </w:p>
    <w:p w:rsidR="00DF2839" w:rsidRPr="00DF2839" w:rsidRDefault="00DF2839" w:rsidP="00B90BCA">
      <w:pPr>
        <w:spacing w:line="240" w:lineRule="auto"/>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=0.0012192 (-2917.24-0.51892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-1.25 t</m:t>
              </m:r>
            </m:sup>
          </m:sSup>
          <m:r>
            <w:rPr>
              <w:rFonts w:ascii="Cambria Math" w:eastAsiaTheme="minorEastAsia" w:hAnsi="Cambria Math"/>
            </w:rPr>
            <m:t xml:space="preserve">+2917.76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-0.01667 t</m:t>
              </m:r>
            </m:sup>
          </m:sSup>
          <m:r>
            <w:rPr>
              <w:rFonts w:ascii="Cambria Math" w:eastAsiaTheme="minorEastAsia" w:hAnsi="Cambria Math"/>
            </w:rPr>
            <m:t>+47.9904 t)</m:t>
          </m:r>
        </m:oMath>
      </m:oMathPara>
    </w:p>
    <w:p w:rsidR="00DF2839" w:rsidRDefault="00ED0C5B" w:rsidP="004C5BA1">
      <w:pPr>
        <w:jc w:val="center"/>
        <w:rPr>
          <w:rFonts w:eastAsiaTheme="minorEastAsia"/>
        </w:rPr>
      </w:pPr>
      <w:r>
        <w:rPr>
          <w:rFonts w:eastAsiaTheme="minorEastAsia"/>
        </w:rPr>
        <w:lastRenderedPageBreak/>
        <w:pict>
          <v:shape id="_x0000_i1034" type="#_x0000_t75" style="width:284.25pt;height:135pt">
            <v:imagedata r:id="rId17" o:title="entrada escalon"/>
          </v:shape>
        </w:pict>
      </w:r>
    </w:p>
    <w:p w:rsidR="004C5BA1" w:rsidRPr="00DF2839" w:rsidRDefault="004C5BA1" w:rsidP="004C5BA1">
      <w:pPr>
        <w:rPr>
          <w:rFonts w:eastAsiaTheme="minorEastAsia"/>
        </w:rPr>
      </w:pPr>
      <w:r w:rsidRPr="00B90BCA">
        <w:rPr>
          <w:rFonts w:eastAsiaTheme="minorEastAsia"/>
          <w:b/>
          <w:i/>
        </w:rPr>
        <w:t>Rampa</w:t>
      </w:r>
      <w:r>
        <w:rPr>
          <w:rFonts w:eastAsiaTheme="minorEastAsia"/>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 ∴R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p>
    <w:p w:rsidR="004C5BA1" w:rsidRPr="00DF2839" w:rsidRDefault="004C5BA1" w:rsidP="004C5BA1">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FTol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0.0012192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s+1.25</m:t>
                  </m:r>
                </m:e>
              </m:d>
              <m:d>
                <m:dPr>
                  <m:ctrlPr>
                    <w:rPr>
                      <w:rFonts w:ascii="Cambria Math" w:eastAsiaTheme="minorEastAsia" w:hAnsi="Cambria Math"/>
                      <w:i/>
                    </w:rPr>
                  </m:ctrlPr>
                </m:dPr>
                <m:e>
                  <m:r>
                    <w:rPr>
                      <w:rFonts w:ascii="Cambria Math" w:eastAsiaTheme="minorEastAsia" w:hAnsi="Cambria Math"/>
                    </w:rPr>
                    <m:t>s+0.01667</m:t>
                  </m:r>
                </m:e>
              </m:d>
            </m:den>
          </m:f>
        </m:oMath>
      </m:oMathPara>
    </w:p>
    <w:p w:rsidR="004C5BA1" w:rsidRDefault="004C5BA1" w:rsidP="004C5BA1">
      <w:pPr>
        <w:rPr>
          <w:rFonts w:eastAsiaTheme="minorEastAsia"/>
        </w:rPr>
      </w:pPr>
      <w:r>
        <w:rPr>
          <w:rFonts w:eastAsiaTheme="minorEastAsia"/>
        </w:rPr>
        <w:t>Aplicando la transformada inversa de Laplace:</w:t>
      </w:r>
    </w:p>
    <w:p w:rsidR="004C5BA1" w:rsidRPr="00DF2839" w:rsidRDefault="004C5BA1" w:rsidP="004C5BA1">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=0.0012192 (175030+0.415136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-1.25 t</m:t>
              </m:r>
            </m:sup>
          </m:sSup>
          <m:r>
            <w:rPr>
              <w:rFonts w:ascii="Cambria Math" w:eastAsiaTheme="minorEastAsia" w:hAnsi="Cambria Math"/>
            </w:rPr>
            <m:t xml:space="preserve">-175031.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-0.01667 t</m:t>
              </m:r>
            </m:sup>
          </m:sSup>
          <m:r>
            <w:rPr>
              <w:rFonts w:ascii="Cambria Math" w:eastAsiaTheme="minorEastAsia" w:hAnsi="Cambria Math"/>
            </w:rPr>
            <m:t xml:space="preserve">-2917.24 t+23.9952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oMath>
      </m:oMathPara>
    </w:p>
    <w:p w:rsidR="004C5BA1" w:rsidRDefault="00ED0C5B" w:rsidP="004C5BA1">
      <w:pPr>
        <w:jc w:val="center"/>
        <w:rPr>
          <w:rFonts w:eastAsiaTheme="minorEastAsia"/>
        </w:rPr>
      </w:pPr>
      <w:r>
        <w:rPr>
          <w:rFonts w:eastAsiaTheme="minorEastAsia"/>
        </w:rPr>
        <w:pict>
          <v:shape id="_x0000_i1035" type="#_x0000_t75" style="width:259.5pt;height:123pt">
            <v:imagedata r:id="rId18" o:title="entrada rampa"/>
          </v:shape>
        </w:pict>
      </w:r>
    </w:p>
    <w:p w:rsidR="004C5BA1" w:rsidRPr="004C5BA1" w:rsidRDefault="00DF2839" w:rsidP="004C5BA1">
      <w:pPr>
        <w:rPr>
          <w:rFonts w:eastAsiaTheme="minorEastAsia"/>
        </w:rPr>
      </w:pPr>
      <w:r>
        <w:rPr>
          <w:rFonts w:eastAsiaTheme="minorEastAsia"/>
        </w:rPr>
        <w:t xml:space="preserve">   </w:t>
      </w:r>
      <w:r w:rsidR="00B90BCA">
        <w:rPr>
          <w:rFonts w:eastAsiaTheme="minorEastAsia"/>
          <w:b/>
          <w:i/>
        </w:rPr>
        <w:t>Pará</w:t>
      </w:r>
      <w:r w:rsidR="004C5BA1" w:rsidRPr="00B90BCA">
        <w:rPr>
          <w:rFonts w:eastAsiaTheme="minorEastAsia"/>
          <w:b/>
          <w:i/>
        </w:rPr>
        <w:t>bola</w:t>
      </w:r>
      <w:r w:rsidR="004C5BA1">
        <w:rPr>
          <w:rFonts w:eastAsiaTheme="minorEastAsia"/>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 xml:space="preserve"> ∴R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den>
        </m:f>
      </m:oMath>
    </w:p>
    <w:p w:rsidR="004C5BA1" w:rsidRPr="00DF2839" w:rsidRDefault="004C5BA1" w:rsidP="004C5BA1">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FTol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0.0012192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s+1.25</m:t>
                  </m:r>
                </m:e>
              </m:d>
              <m:d>
                <m:dPr>
                  <m:ctrlPr>
                    <w:rPr>
                      <w:rFonts w:ascii="Cambria Math" w:eastAsiaTheme="minorEastAsia" w:hAnsi="Cambria Math"/>
                      <w:i/>
                    </w:rPr>
                  </m:ctrlPr>
                </m:dPr>
                <m:e>
                  <m:r>
                    <w:rPr>
                      <w:rFonts w:ascii="Cambria Math" w:eastAsiaTheme="minorEastAsia" w:hAnsi="Cambria Math"/>
                    </w:rPr>
                    <m:t>s+0.01667</m:t>
                  </m:r>
                </m:e>
              </m:d>
            </m:den>
          </m:f>
        </m:oMath>
      </m:oMathPara>
    </w:p>
    <w:p w:rsidR="004C5BA1" w:rsidRDefault="004C5BA1" w:rsidP="004C5BA1">
      <w:pPr>
        <w:rPr>
          <w:rFonts w:eastAsiaTheme="minorEastAsia"/>
        </w:rPr>
      </w:pPr>
      <w:r>
        <w:rPr>
          <w:rFonts w:eastAsiaTheme="minorEastAsia"/>
        </w:rPr>
        <w:t>Aplicando la transformada inversa de Laplace:</w:t>
      </w:r>
    </w:p>
    <w:p w:rsidR="004C5BA1" w:rsidRPr="004C5BA1" w:rsidRDefault="004C5BA1" w:rsidP="004C5BA1">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=-12801.3-0.000405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-1.25 t</m:t>
              </m:r>
            </m:sup>
          </m:sSup>
          <m:r>
            <w:rPr>
              <w:rFonts w:ascii="Cambria Math" w:eastAsiaTheme="minorEastAsia" w:hAnsi="Cambria Math"/>
            </w:rPr>
            <m:t xml:space="preserve">+12801.3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-0.01667 t</m:t>
              </m:r>
            </m:sup>
          </m:sSup>
          <m:r>
            <w:rPr>
              <w:rFonts w:ascii="Cambria Math" w:eastAsiaTheme="minorEastAsia" w:hAnsi="Cambria Math"/>
            </w:rPr>
            <m:t>+213.4 t-1.78</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 xml:space="preserve">+0.0097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oMath>
      </m:oMathPara>
    </w:p>
    <w:p w:rsidR="004C5BA1" w:rsidRDefault="00ED0C5B" w:rsidP="00083BE3">
      <w:pPr>
        <w:jc w:val="center"/>
        <w:rPr>
          <w:rFonts w:eastAsiaTheme="minorEastAsia"/>
        </w:rPr>
      </w:pPr>
      <w:r>
        <w:rPr>
          <w:rFonts w:eastAsiaTheme="minorEastAsia"/>
        </w:rPr>
        <w:pict>
          <v:shape id="_x0000_i1036" type="#_x0000_t75" style="width:244.5pt;height:114.75pt">
            <v:imagedata r:id="rId19" o:title="entrada parabola"/>
          </v:shape>
        </w:pict>
      </w:r>
    </w:p>
    <w:p w:rsidR="00EC2DCA" w:rsidRPr="00B90BCA" w:rsidRDefault="0030600F" w:rsidP="00EC2DCA">
      <w:pPr>
        <w:rPr>
          <w:rFonts w:eastAsiaTheme="minorEastAsia"/>
        </w:rPr>
      </w:pPr>
      <w:r>
        <w:rPr>
          <w:rFonts w:eastAsiaTheme="minorEastAsia"/>
        </w:rPr>
        <w:lastRenderedPageBreak/>
        <w:t>Si bien se analizaron estas tres señales de prueba, nuestro sistema debe trabajar con una tensión de alimentación continua ya que de lo contrario los resultados no serían los esperados.</w:t>
      </w:r>
    </w:p>
    <w:p w:rsidR="007A4588" w:rsidRPr="007C37BA" w:rsidRDefault="007A4588" w:rsidP="007A4588">
      <w:pPr>
        <w:rPr>
          <w:i/>
          <w:sz w:val="32"/>
          <w:szCs w:val="32"/>
          <w:u w:val="single"/>
        </w:rPr>
      </w:pPr>
      <w:r w:rsidRPr="007C37BA">
        <w:rPr>
          <w:i/>
          <w:sz w:val="32"/>
          <w:szCs w:val="32"/>
          <w:u w:val="single"/>
        </w:rPr>
        <w:t>FUNCIÓN DE TRANSFERENCIA A LAZO CERRADO</w:t>
      </w:r>
    </w:p>
    <w:p w:rsidR="007A4588" w:rsidRPr="007C37BA" w:rsidRDefault="00820FCA" w:rsidP="007A4588">
      <w:pPr>
        <w:rPr>
          <w:rFonts w:eastAsiaTheme="minorEastAsia"/>
        </w:rPr>
      </w:pPr>
      <w:r w:rsidRPr="007C37BA">
        <w:rPr>
          <w:rFonts w:eastAsiaTheme="minorEastAsia"/>
        </w:rPr>
        <w:t>Al cerrar el lazo, nuestro sistema representado en bloques es el siguiente, en donde las consideraciones son iguales que lo anteriormente analizados, sólo que se cierra el lazo:</w:t>
      </w:r>
    </w:p>
    <w:p w:rsidR="00820FCA" w:rsidRPr="007C37BA" w:rsidRDefault="0002054C" w:rsidP="007A4588">
      <w:pPr>
        <w:rPr>
          <w:rFonts w:eastAsiaTheme="minorEastAsia"/>
        </w:rPr>
      </w:pPr>
      <w:r>
        <w:rPr>
          <w:rFonts w:eastAsiaTheme="minorEastAsia"/>
        </w:rPr>
        <w:pict>
          <v:shape id="_x0000_i1037" type="#_x0000_t75" style="width:503.25pt;height:118.5pt">
            <v:imagedata r:id="rId20" o:title="ftcl"/>
          </v:shape>
        </w:pict>
      </w:r>
    </w:p>
    <w:p w:rsidR="00820FCA" w:rsidRPr="007C37BA" w:rsidRDefault="00820FCA" w:rsidP="007A4588">
      <w:pPr>
        <w:rPr>
          <w:rFonts w:eastAsiaTheme="minorEastAsia"/>
        </w:rPr>
      </w:pPr>
      <w:r w:rsidRPr="007C37BA">
        <w:rPr>
          <w:rFonts w:eastAsiaTheme="minorEastAsia"/>
        </w:rPr>
        <w:t>Recordando los valores de G(s) y H(s) y teniendo en cuenta la realimentación que se produce, la función de transferencia a lazo cerrado es:</w:t>
      </w:r>
    </w:p>
    <w:p w:rsidR="00820FCA" w:rsidRPr="007C37BA" w:rsidRDefault="00820FCA" w:rsidP="007A4588">
      <w:pPr>
        <w:rPr>
          <w:rFonts w:eastAsiaTheme="minorEastAsia"/>
        </w:rPr>
      </w:pPr>
      <m:oMathPara>
        <m:oMath>
          <m:r>
            <w:rPr>
              <w:rFonts w:ascii="Cambria Math" w:eastAsiaTheme="minorEastAsia" w:hAnsi="Cambria Math"/>
            </w:rPr>
            <m:t>FTcl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G(s)</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0.7803 s + 0.9753</m:t>
              </m:r>
            </m:num>
            <m:den>
              <m:r>
                <w:rPr>
                  <w:rFonts w:ascii="Cambria Math" w:eastAsiaTheme="minorEastAsia" w:hAnsi="Cambria Math"/>
                </w:rPr>
                <m:t xml:space="preserve">48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 + 60.8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 s + 0.05852</m:t>
              </m:r>
            </m:den>
          </m:f>
        </m:oMath>
      </m:oMathPara>
    </w:p>
    <w:p w:rsidR="00820FCA" w:rsidRPr="007C37BA" w:rsidRDefault="00776C30" w:rsidP="007A4588">
      <w:pPr>
        <w:rPr>
          <w:rFonts w:eastAsiaTheme="minorEastAsia"/>
        </w:rPr>
      </w:pPr>
      <m:oMathPara>
        <m:oMath>
          <m:r>
            <w:rPr>
              <w:rFonts w:ascii="Cambria Math" w:eastAsiaTheme="minorEastAsia" w:hAnsi="Cambria Math"/>
            </w:rPr>
            <m:t>FTcl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zpk=</m:t>
          </m:r>
          <m:f>
            <m:fPr>
              <m:ctrlPr>
                <w:rPr>
                  <w:rFonts w:ascii="Cambria Math" w:eastAsiaTheme="minorEastAsia" w:hAnsi="Cambria Math"/>
                  <w:i/>
                </w:rPr>
              </m:ctrlPr>
            </m:fPr>
            <m:num>
              <m:r>
                <w:rPr>
                  <w:rFonts w:ascii="Cambria Math" w:eastAsiaTheme="minorEastAsia" w:hAnsi="Cambria Math"/>
                </w:rPr>
                <m:t>0.016256 (s+1.25)</m:t>
              </m:r>
            </m:num>
            <m:den>
              <m:r>
                <w:rPr>
                  <w:rFonts w:ascii="Cambria Math" w:eastAsiaTheme="minorEastAsia" w:hAnsi="Cambria Math"/>
                </w:rPr>
                <m:t>(s+1.251)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+ 0.01588s + 0.0009747)</m:t>
              </m:r>
            </m:den>
          </m:f>
        </m:oMath>
      </m:oMathPara>
    </w:p>
    <w:p w:rsidR="00032104" w:rsidRPr="007C37BA" w:rsidRDefault="00820FCA" w:rsidP="00032104">
      <w:pPr>
        <w:jc w:val="both"/>
        <w:rPr>
          <w:rFonts w:eastAsiaTheme="minorEastAsia"/>
        </w:rPr>
      </w:pPr>
      <w:r w:rsidRPr="007C37BA">
        <w:rPr>
          <w:rFonts w:eastAsiaTheme="minorEastAsia"/>
        </w:rPr>
        <w:t>Los polos y los ceros correspondiente a esta función de transferencia son los siguientes:</w:t>
      </w:r>
    </w:p>
    <w:p w:rsidR="00820FCA" w:rsidRPr="007C37BA" w:rsidRDefault="00820FCA" w:rsidP="00820FCA">
      <w:pPr>
        <w:pStyle w:val="Prrafodelista"/>
        <w:numPr>
          <w:ilvl w:val="0"/>
          <w:numId w:val="5"/>
        </w:numPr>
        <w:jc w:val="both"/>
        <w:rPr>
          <w:rFonts w:eastAsiaTheme="minorEastAsia"/>
        </w:rPr>
      </w:pPr>
      <w:r w:rsidRPr="007C37BA">
        <w:rPr>
          <w:rFonts w:eastAsiaTheme="minorEastAsia"/>
        </w:rPr>
        <w:t xml:space="preserve">p1= -1.2508 </w:t>
      </w:r>
    </w:p>
    <w:p w:rsidR="00820FCA" w:rsidRPr="007C37BA" w:rsidRDefault="00820FCA" w:rsidP="00820FCA">
      <w:pPr>
        <w:pStyle w:val="Prrafodelista"/>
        <w:numPr>
          <w:ilvl w:val="0"/>
          <w:numId w:val="5"/>
        </w:numPr>
        <w:jc w:val="both"/>
        <w:rPr>
          <w:rFonts w:eastAsiaTheme="minorEastAsia"/>
        </w:rPr>
      </w:pPr>
      <w:r w:rsidRPr="007C37BA">
        <w:rPr>
          <w:rFonts w:eastAsiaTheme="minorEastAsia"/>
        </w:rPr>
        <w:t>p2= -0.0079 + 0.0302i</w:t>
      </w:r>
    </w:p>
    <w:p w:rsidR="00820FCA" w:rsidRPr="007C37BA" w:rsidRDefault="00820FCA" w:rsidP="00820FCA">
      <w:pPr>
        <w:pStyle w:val="Prrafodelista"/>
        <w:numPr>
          <w:ilvl w:val="0"/>
          <w:numId w:val="5"/>
        </w:numPr>
        <w:jc w:val="both"/>
        <w:rPr>
          <w:rFonts w:eastAsiaTheme="minorEastAsia"/>
        </w:rPr>
      </w:pPr>
      <w:r w:rsidRPr="007C37BA">
        <w:rPr>
          <w:rFonts w:eastAsiaTheme="minorEastAsia"/>
        </w:rPr>
        <w:t>p3= -0.0079 - 0.0302i</w:t>
      </w:r>
    </w:p>
    <w:p w:rsidR="00820FCA" w:rsidRPr="007C37BA" w:rsidRDefault="00820FCA" w:rsidP="00820FCA">
      <w:pPr>
        <w:pStyle w:val="Prrafodelista"/>
        <w:numPr>
          <w:ilvl w:val="0"/>
          <w:numId w:val="5"/>
        </w:numPr>
        <w:jc w:val="both"/>
        <w:rPr>
          <w:rFonts w:eastAsiaTheme="minorEastAsia"/>
        </w:rPr>
      </w:pPr>
      <w:r w:rsidRPr="007C37BA">
        <w:rPr>
          <w:rFonts w:eastAsiaTheme="minorEastAsia"/>
        </w:rPr>
        <w:t>c1= -1.25</w:t>
      </w:r>
    </w:p>
    <w:p w:rsidR="00820FCA" w:rsidRDefault="00820FCA" w:rsidP="00820FCA">
      <w:pPr>
        <w:jc w:val="both"/>
        <w:rPr>
          <w:rFonts w:eastAsiaTheme="minorEastAsia"/>
        </w:rPr>
      </w:pPr>
      <w:r w:rsidRPr="007C37BA">
        <w:rPr>
          <w:rFonts w:eastAsiaTheme="minorEastAsia"/>
        </w:rPr>
        <w:t xml:space="preserve">Claramente observamos que los </w:t>
      </w:r>
      <w:r w:rsidRPr="007C37BA">
        <w:rPr>
          <w:rFonts w:eastAsiaTheme="minorEastAsia"/>
          <w:i/>
        </w:rPr>
        <w:t>polos dominantes de nuestro sistema son p2 y p3</w:t>
      </w:r>
      <w:r w:rsidRPr="007C37BA">
        <w:rPr>
          <w:rFonts w:eastAsiaTheme="minorEastAsia"/>
        </w:rPr>
        <w:t xml:space="preserve"> por su cercanía al </w:t>
      </w:r>
      <w:r w:rsidR="00E0329D" w:rsidRPr="007C37BA">
        <w:rPr>
          <w:rFonts w:eastAsiaTheme="minorEastAsia"/>
        </w:rPr>
        <w:t>cero, los cuales son los que me hacen más lento nuestro sistema. Cosa que debemos tener en cuenta para realizar la correcta compensación.</w:t>
      </w:r>
    </w:p>
    <w:p w:rsidR="00083BE3" w:rsidRPr="007C37BA" w:rsidRDefault="00083BE3" w:rsidP="00820FCA">
      <w:pPr>
        <w:jc w:val="both"/>
        <w:rPr>
          <w:rFonts w:eastAsiaTheme="minorEastAsia"/>
        </w:rPr>
      </w:pPr>
      <w:r>
        <w:rPr>
          <w:rFonts w:eastAsiaTheme="minorEastAsia"/>
        </w:rPr>
        <w:t xml:space="preserve">La </w:t>
      </w:r>
      <w:r w:rsidRPr="00083BE3">
        <w:rPr>
          <w:rFonts w:eastAsiaTheme="minorEastAsia"/>
          <w:b/>
          <w:i/>
        </w:rPr>
        <w:t>ganancia estática</w:t>
      </w:r>
      <w:r>
        <w:rPr>
          <w:rFonts w:eastAsiaTheme="minorEastAsia"/>
        </w:rPr>
        <w:t xml:space="preserve"> de nuestro sistema, corresponde al límite de la función de transferencia para cuando ‘s’ toma un valor de cero: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s→0</m:t>
                </m:r>
              </m:lim>
            </m:limLow>
          </m:fName>
          <m:e>
            <m:r>
              <w:rPr>
                <w:rFonts w:ascii="Cambria Math" w:eastAsiaTheme="minorEastAsia" w:hAnsi="Cambria Math"/>
              </w:rPr>
              <m:t>FTcl(s)</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0.9753</m:t>
            </m:r>
          </m:num>
          <m:den>
            <m:r>
              <w:rPr>
                <w:rFonts w:ascii="Cambria Math" w:eastAsiaTheme="minorEastAsia" w:hAnsi="Cambria Math"/>
              </w:rPr>
              <m:t>0.05852</m:t>
            </m:r>
          </m:den>
        </m:f>
        <m:r>
          <w:rPr>
            <w:rFonts w:ascii="Cambria Math" w:eastAsiaTheme="minorEastAsia" w:hAnsi="Cambria Math"/>
          </w:rPr>
          <m:t>=16,7</m:t>
        </m:r>
      </m:oMath>
    </w:p>
    <w:p w:rsidR="000F4AF8" w:rsidRPr="007C37BA" w:rsidRDefault="000F4AF8" w:rsidP="00820FCA">
      <w:pPr>
        <w:jc w:val="both"/>
        <w:rPr>
          <w:rFonts w:eastAsiaTheme="minorEastAsia"/>
        </w:rPr>
      </w:pPr>
      <w:r w:rsidRPr="007C37BA">
        <w:rPr>
          <w:rFonts w:eastAsiaTheme="minorEastAsia"/>
        </w:rPr>
        <w:t xml:space="preserve">Para observar el </w:t>
      </w:r>
      <w:r w:rsidRPr="007C37BA">
        <w:rPr>
          <w:rFonts w:eastAsiaTheme="minorEastAsia"/>
          <w:b/>
          <w:i/>
        </w:rPr>
        <w:t>tipo de sistema</w:t>
      </w:r>
      <w:r w:rsidRPr="007C37BA">
        <w:rPr>
          <w:rFonts w:eastAsiaTheme="minorEastAsia"/>
        </w:rPr>
        <w:t xml:space="preserve">, analizamos el Ɛss y </w:t>
      </w:r>
      <w:r w:rsidR="002C74AB" w:rsidRPr="007C37BA">
        <w:rPr>
          <w:rFonts w:eastAsiaTheme="minorEastAsia"/>
        </w:rPr>
        <w:t xml:space="preserve">los distintos errores, </w:t>
      </w:r>
      <w:r w:rsidRPr="007C37BA">
        <w:rPr>
          <w:rFonts w:eastAsiaTheme="minorEastAsia"/>
        </w:rPr>
        <w:t>de posición (Kp)</w:t>
      </w:r>
      <w:r w:rsidR="002C74AB" w:rsidRPr="007C37BA">
        <w:rPr>
          <w:rFonts w:eastAsiaTheme="minorEastAsia"/>
        </w:rPr>
        <w:t>, velocidad (Kv) y aceleración (Ka),</w:t>
      </w:r>
      <w:r w:rsidRPr="007C37BA">
        <w:rPr>
          <w:rFonts w:eastAsiaTheme="minorEastAsia"/>
        </w:rPr>
        <w:t xml:space="preserve"> debido a que sólo tenemos un escalón de entrada porque se necesita una tensión continua de 12V.</w:t>
      </w:r>
    </w:p>
    <w:p w:rsidR="000F4AF8" w:rsidRPr="007C37BA" w:rsidRDefault="000F4AF8" w:rsidP="00820FCA">
      <w:pPr>
        <w:jc w:val="both"/>
        <w:rPr>
          <w:rFonts w:eastAsiaTheme="minorEastAsia"/>
        </w:rPr>
      </w:pPr>
      <m:oMathPara>
        <m:oMath>
          <m:r>
            <w:rPr>
              <w:rFonts w:ascii="Cambria Math" w:eastAsiaTheme="minorEastAsia" w:hAnsi="Cambria Math"/>
            </w:rPr>
            <m:t>Kp=</m:t>
          </m:r>
          <m:limLow>
            <m:limLowPr>
              <m:ctrlPr>
                <w:rPr>
                  <w:rFonts w:ascii="Cambria Math" w:eastAsiaTheme="minorEastAsia" w:hAnsi="Cambria Math"/>
                  <w:i/>
                </w:rPr>
              </m:ctrlPr>
            </m:limLowPr>
            <m:e>
              <m:r>
                <m:rPr>
                  <m:sty m:val="p"/>
                </m:rPr>
                <w:rPr>
                  <w:rFonts w:ascii="Cambria Math" w:hAnsi="Cambria Math"/>
                </w:rPr>
                <m:t>lim</m:t>
              </m:r>
            </m:e>
            <m:lim>
              <m:r>
                <w:rPr>
                  <w:rFonts w:ascii="Cambria Math" w:hAnsi="Cambria Math"/>
                </w:rPr>
                <m:t>S→0</m:t>
              </m:r>
            </m:lim>
          </m:limLow>
          <m:r>
            <w:rPr>
              <w:rFonts w:ascii="Cambria Math" w:eastAsiaTheme="minorEastAsia" w:hAnsi="Cambria Math"/>
            </w:rPr>
            <m:t xml:space="preserve"> G*H=∞</m:t>
          </m:r>
        </m:oMath>
      </m:oMathPara>
    </w:p>
    <w:p w:rsidR="000F4AF8" w:rsidRPr="007C37BA" w:rsidRDefault="000F4AF8" w:rsidP="00820FCA">
      <w:pPr>
        <w:jc w:val="both"/>
        <w:rPr>
          <w:rFonts w:eastAsiaTheme="minorEastAsia"/>
        </w:rPr>
      </w:pPr>
      <m:oMathPara>
        <m:oMath>
          <m:r>
            <w:rPr>
              <w:rFonts w:ascii="Cambria Math" w:eastAsiaTheme="minorEastAsia" w:hAnsi="Cambria Math"/>
            </w:rPr>
            <w:lastRenderedPageBreak/>
            <m:t>Kv=</m:t>
          </m:r>
          <m:limLow>
            <m:limLowPr>
              <m:ctrlPr>
                <w:rPr>
                  <w:rFonts w:ascii="Cambria Math" w:eastAsiaTheme="minorEastAsia" w:hAnsi="Cambria Math"/>
                  <w:i/>
                </w:rPr>
              </m:ctrlPr>
            </m:limLowPr>
            <m:e>
              <m:r>
                <m:rPr>
                  <m:sty m:val="p"/>
                </m:rPr>
                <w:rPr>
                  <w:rFonts w:ascii="Cambria Math" w:hAnsi="Cambria Math"/>
                </w:rPr>
                <m:t>lim</m:t>
              </m:r>
            </m:e>
            <m:lim>
              <m:r>
                <w:rPr>
                  <w:rFonts w:ascii="Cambria Math" w:hAnsi="Cambria Math"/>
                </w:rPr>
                <m:t>S→0</m:t>
              </m:r>
            </m:lim>
          </m:limLow>
          <m:r>
            <w:rPr>
              <w:rFonts w:ascii="Cambria Math" w:eastAsiaTheme="minorEastAsia" w:hAnsi="Cambria Math"/>
            </w:rPr>
            <m:t xml:space="preserve"> s*G*H=0.05852=k</m:t>
          </m:r>
        </m:oMath>
      </m:oMathPara>
    </w:p>
    <w:p w:rsidR="00E25143" w:rsidRPr="003B536F" w:rsidRDefault="00E25143" w:rsidP="00820FCA">
      <w:pPr>
        <w:jc w:val="both"/>
        <w:rPr>
          <w:rFonts w:eastAsiaTheme="minorEastAsia"/>
        </w:rPr>
      </w:pPr>
      <m:oMathPara>
        <m:oMath>
          <m:r>
            <w:rPr>
              <w:rFonts w:ascii="Cambria Math" w:eastAsiaTheme="minorEastAsia" w:hAnsi="Cambria Math"/>
            </w:rPr>
            <m:t>Ka=</m:t>
          </m:r>
          <m:limLow>
            <m:limLowPr>
              <m:ctrlPr>
                <w:rPr>
                  <w:rFonts w:ascii="Cambria Math" w:eastAsiaTheme="minorEastAsia" w:hAnsi="Cambria Math"/>
                  <w:i/>
                </w:rPr>
              </m:ctrlPr>
            </m:limLowPr>
            <m:e>
              <m:r>
                <m:rPr>
                  <m:sty m:val="p"/>
                </m:rPr>
                <w:rPr>
                  <w:rFonts w:ascii="Cambria Math" w:hAnsi="Cambria Math"/>
                </w:rPr>
                <m:t>lim</m:t>
              </m:r>
            </m:e>
            <m:lim>
              <m:r>
                <w:rPr>
                  <w:rFonts w:ascii="Cambria Math" w:hAnsi="Cambria Math"/>
                </w:rPr>
                <m:t>S→0</m:t>
              </m:r>
            </m:lim>
          </m:limLow>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*G*H=0</m:t>
          </m:r>
        </m:oMath>
      </m:oMathPara>
    </w:p>
    <w:p w:rsidR="003B536F" w:rsidRPr="003B536F" w:rsidRDefault="003B536F" w:rsidP="00820FCA">
      <w:pPr>
        <w:jc w:val="both"/>
        <w:rPr>
          <w:rFonts w:eastAsiaTheme="minorEastAsia"/>
        </w:rPr>
      </w:pPr>
      <m:oMathPara>
        <m:oMath>
          <m:r>
            <w:rPr>
              <w:rFonts w:ascii="Cambria Math" w:eastAsiaTheme="minorEastAsia" w:hAnsi="Cambria Math"/>
            </w:rPr>
            <m:t>Ɛss(escalón)=</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eastAsiaTheme="minorEastAsia" w:hAnsi="Cambria Math"/>
                      <w:i/>
                    </w:rPr>
                  </m:ctrlPr>
                </m:fPr>
                <m:num>
                  <m:r>
                    <w:rPr>
                      <w:rFonts w:ascii="Cambria Math" w:eastAsiaTheme="minorEastAsia" w:hAnsi="Cambria Math"/>
                    </w:rPr>
                    <m:t>s R</m:t>
                  </m:r>
                </m:num>
                <m:den>
                  <m:r>
                    <w:rPr>
                      <w:rFonts w:ascii="Cambria Math" w:eastAsiaTheme="minorEastAsia" w:hAnsi="Cambria Math"/>
                    </w:rPr>
                    <m:t>1+G*H</m:t>
                  </m:r>
                </m:den>
              </m:f>
              <m:r>
                <w:rPr>
                  <w:rFonts w:ascii="Cambria Math" w:eastAsiaTheme="minorEastAsia" w:hAnsi="Cambria Math"/>
                </w:rPr>
                <m:t>, como R=</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s</m:t>
                  </m:r>
                </m:den>
              </m:f>
              <m:r>
                <w:rPr>
                  <w:rFonts w:ascii="Cambria Math" w:eastAsiaTheme="minorEastAsia" w:hAnsi="Cambria Math"/>
                </w:rPr>
                <m:t>∴ Ɛss</m:t>
              </m:r>
            </m:e>
          </m:fun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hAnsi="Cambria Math"/>
                </w:rPr>
                <m:t>lim</m:t>
              </m:r>
            </m:e>
            <m:lim>
              <m:r>
                <w:rPr>
                  <w:rFonts w:ascii="Cambria Math" w:hAnsi="Cambria Math"/>
                </w:rPr>
                <m:t>S→0</m:t>
              </m:r>
            </m:lim>
          </m:limLow>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1+G*H</m:t>
              </m:r>
            </m:den>
          </m:f>
          <m:r>
            <w:rPr>
              <w:rFonts w:ascii="Cambria Math" w:eastAsiaTheme="minorEastAsia" w:hAnsi="Cambria Math"/>
            </w:rPr>
            <m:t>=0</m:t>
          </m:r>
        </m:oMath>
      </m:oMathPara>
    </w:p>
    <w:p w:rsidR="003B536F" w:rsidRPr="00AE4E4C" w:rsidRDefault="0002054C" w:rsidP="003B536F">
      <w:pPr>
        <w:tabs>
          <w:tab w:val="left" w:pos="4986"/>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ss</m:t>
              </m:r>
            </m:sub>
          </m:sSub>
          <m:r>
            <w:rPr>
              <w:rFonts w:ascii="Cambria Math" w:eastAsiaTheme="minorEastAsia" w:hAnsi="Cambria Math"/>
              <w:sz w:val="24"/>
              <w:szCs w:val="24"/>
            </w:rPr>
            <m:t>(rampa)=</m:t>
          </m:r>
          <m:f>
            <m:fPr>
              <m:ctrlPr>
                <w:rPr>
                  <w:rFonts w:ascii="Cambria Math" w:eastAsiaTheme="minorEastAsia" w:hAnsi="Cambria Math"/>
                  <w:i/>
                  <w:sz w:val="24"/>
                  <w:szCs w:val="24"/>
                </w:rPr>
              </m:ctrlPr>
            </m:fPr>
            <m:num>
              <m:r>
                <w:rPr>
                  <w:rFonts w:ascii="Cambria Math" w:eastAsiaTheme="minorEastAsia" w:hAnsi="Cambria Math"/>
                  <w:sz w:val="24"/>
                  <w:szCs w:val="24"/>
                </w:rPr>
                <m:t>12</m:t>
              </m:r>
            </m:num>
            <m:den>
              <m:r>
                <w:rPr>
                  <w:rFonts w:ascii="Cambria Math" w:eastAsiaTheme="minorEastAsia" w:hAnsi="Cambria Math"/>
                  <w:sz w:val="24"/>
                  <w:szCs w:val="24"/>
                </w:rPr>
                <m:t>Kv</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0.05852</m:t>
              </m:r>
            </m:den>
          </m:f>
          <m:r>
            <w:rPr>
              <w:rFonts w:ascii="Cambria Math" w:eastAsiaTheme="minorEastAsia" w:hAnsi="Cambria Math"/>
              <w:sz w:val="24"/>
              <w:szCs w:val="24"/>
            </w:rPr>
            <m:t>=17.09</m:t>
          </m:r>
        </m:oMath>
      </m:oMathPara>
    </w:p>
    <w:p w:rsidR="003B536F" w:rsidRPr="00AE4E4C" w:rsidRDefault="0002054C" w:rsidP="003B536F">
      <w:pPr>
        <w:tabs>
          <w:tab w:val="left" w:pos="4986"/>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ss</m:t>
              </m:r>
            </m:sub>
          </m:sSub>
          <m:r>
            <w:rPr>
              <w:rFonts w:ascii="Cambria Math" w:eastAsiaTheme="minorEastAsia" w:hAnsi="Cambria Math"/>
              <w:sz w:val="24"/>
              <w:szCs w:val="24"/>
            </w:rPr>
            <m:t>(parábola)=</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Ka</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0</m:t>
              </m:r>
            </m:den>
          </m:f>
          <m:r>
            <w:rPr>
              <w:rFonts w:ascii="Cambria Math" w:eastAsiaTheme="minorEastAsia" w:hAnsi="Cambria Math"/>
              <w:sz w:val="24"/>
              <w:szCs w:val="24"/>
            </w:rPr>
            <m:t>=∞</m:t>
          </m:r>
        </m:oMath>
      </m:oMathPara>
    </w:p>
    <w:p w:rsidR="003B536F" w:rsidRPr="007C37BA" w:rsidRDefault="003B536F" w:rsidP="00820FCA">
      <w:pPr>
        <w:jc w:val="both"/>
        <w:rPr>
          <w:rFonts w:eastAsiaTheme="minorEastAsia"/>
        </w:rPr>
      </w:pPr>
      <w:r>
        <w:rPr>
          <w:rFonts w:eastAsiaTheme="minorEastAsia"/>
        </w:rPr>
        <w:t xml:space="preserve">De acuerdo a todos estos datos obtenidos, concluimos que nuestro sistema es de </w:t>
      </w:r>
      <w:r w:rsidRPr="003B536F">
        <w:rPr>
          <w:rFonts w:eastAsiaTheme="minorEastAsia"/>
          <w:b/>
          <w:i/>
          <w:sz w:val="28"/>
          <w:szCs w:val="28"/>
        </w:rPr>
        <w:t>tipo 1</w:t>
      </w:r>
      <w:r>
        <w:rPr>
          <w:rFonts w:eastAsiaTheme="minorEastAsia"/>
        </w:rPr>
        <w:t>.</w:t>
      </w:r>
    </w:p>
    <w:p w:rsidR="00E0329D" w:rsidRPr="007C37BA" w:rsidRDefault="005F662B" w:rsidP="00820FCA">
      <w:pPr>
        <w:jc w:val="both"/>
        <w:rPr>
          <w:rFonts w:eastAsiaTheme="minorEastAsia"/>
        </w:rPr>
      </w:pPr>
      <w:r w:rsidRPr="007C37BA">
        <w:rPr>
          <w:rFonts w:eastAsiaTheme="minorEastAsia"/>
        </w:rPr>
        <w:t xml:space="preserve">Así la respuesta temporal de nuestro sistema, que se muestra a continuación, logra estabilizarse en los 200ºC deseados, con un gran sobrepaso </w:t>
      </w:r>
      <w:r w:rsidR="00D24AE6" w:rsidRPr="007C37BA">
        <w:rPr>
          <w:rFonts w:eastAsiaTheme="minorEastAsia"/>
        </w:rPr>
        <w:t>lo cual es un parámetro a tener en cuenta</w:t>
      </w:r>
      <w:r w:rsidR="00017335" w:rsidRPr="007C37BA">
        <w:rPr>
          <w:rFonts w:eastAsiaTheme="minorEastAsia"/>
        </w:rPr>
        <w:t>,</w:t>
      </w:r>
      <w:r w:rsidR="00D24AE6" w:rsidRPr="007C37BA">
        <w:rPr>
          <w:rFonts w:eastAsiaTheme="minorEastAsia"/>
        </w:rPr>
        <w:t xml:space="preserve"> también</w:t>
      </w:r>
      <w:r w:rsidR="00017335" w:rsidRPr="007C37BA">
        <w:rPr>
          <w:rFonts w:eastAsiaTheme="minorEastAsia"/>
        </w:rPr>
        <w:t>,</w:t>
      </w:r>
      <w:r w:rsidR="00D24AE6" w:rsidRPr="007C37BA">
        <w:rPr>
          <w:rFonts w:eastAsiaTheme="minorEastAsia"/>
        </w:rPr>
        <w:t xml:space="preserve"> para la compensación.</w:t>
      </w:r>
    </w:p>
    <w:p w:rsidR="00D24AE6" w:rsidRPr="007C37BA" w:rsidRDefault="0002054C" w:rsidP="00D24AE6">
      <w:pPr>
        <w:jc w:val="center"/>
        <w:rPr>
          <w:rFonts w:eastAsiaTheme="minorEastAsia"/>
        </w:rPr>
      </w:pPr>
      <w:r>
        <w:rPr>
          <w:rFonts w:eastAsiaTheme="minorEastAsia"/>
        </w:rPr>
        <w:pict>
          <v:shape id="_x0000_i1038" type="#_x0000_t75" style="width:445.5pt;height:3in">
            <v:imagedata r:id="rId21" o:title="Salida FTcl"/>
          </v:shape>
        </w:pict>
      </w:r>
    </w:p>
    <w:p w:rsidR="00D24AE6" w:rsidRPr="007C37BA" w:rsidRDefault="00D24AE6" w:rsidP="00D24AE6">
      <w:pPr>
        <w:jc w:val="both"/>
        <w:rPr>
          <w:rFonts w:eastAsiaTheme="minorEastAsia"/>
        </w:rPr>
      </w:pPr>
      <w:r w:rsidRPr="007C37BA">
        <w:rPr>
          <w:rFonts w:eastAsiaTheme="minorEastAsia"/>
        </w:rPr>
        <w:t>La potencia en función del tiempo ahora disminuyó notablemente, estabilizándose en un valor de 2,5W como se puede apreciar en la siguiente gráfica:</w:t>
      </w:r>
    </w:p>
    <w:p w:rsidR="00D24AE6" w:rsidRPr="007C37BA" w:rsidRDefault="0002054C" w:rsidP="00D24AE6">
      <w:pPr>
        <w:jc w:val="center"/>
        <w:rPr>
          <w:rFonts w:eastAsiaTheme="minorEastAsia"/>
        </w:rPr>
      </w:pPr>
      <w:r>
        <w:rPr>
          <w:rFonts w:eastAsiaTheme="minorEastAsia"/>
        </w:rPr>
        <w:lastRenderedPageBreak/>
        <w:pict>
          <v:shape id="_x0000_i1039" type="#_x0000_t75" style="width:434.25pt;height:206.25pt">
            <v:imagedata r:id="rId22" o:title="potencia cl"/>
          </v:shape>
        </w:pict>
      </w:r>
    </w:p>
    <w:p w:rsidR="00073510" w:rsidRPr="007C37BA" w:rsidRDefault="00D76646" w:rsidP="00073510">
      <w:pPr>
        <w:jc w:val="both"/>
        <w:rPr>
          <w:rFonts w:eastAsiaTheme="minorEastAsia"/>
        </w:rPr>
      </w:pPr>
      <w:r w:rsidRPr="007C37BA">
        <w:rPr>
          <w:rFonts w:eastAsiaTheme="minorEastAsia"/>
        </w:rPr>
        <w:t xml:space="preserve">El calor también varió, ya que sin realimentarlo </w:t>
      </w:r>
      <w:r w:rsidR="003B536F" w:rsidRPr="007C37BA">
        <w:rPr>
          <w:rFonts w:eastAsiaTheme="minorEastAsia"/>
        </w:rPr>
        <w:t>crecía</w:t>
      </w:r>
      <w:r w:rsidRPr="007C37BA">
        <w:rPr>
          <w:rFonts w:eastAsiaTheme="minorEastAsia"/>
        </w:rPr>
        <w:t xml:space="preserve"> infinitamente y luego de realizar la realimentación se estabiliza con el paso del tiempo en un valor cercano a los 294KJ.</w:t>
      </w:r>
    </w:p>
    <w:p w:rsidR="00924AA3" w:rsidRPr="007C37BA" w:rsidRDefault="0002054C" w:rsidP="003B536F">
      <w:pPr>
        <w:jc w:val="center"/>
        <w:rPr>
          <w:rFonts w:eastAsiaTheme="minorEastAsia"/>
        </w:rPr>
      </w:pPr>
      <w:r>
        <w:rPr>
          <w:rFonts w:eastAsiaTheme="minorEastAsia"/>
        </w:rPr>
        <w:pict>
          <v:shape id="_x0000_i1040" type="#_x0000_t75" style="width:428.25pt;height:205.5pt">
            <v:imagedata r:id="rId23" o:title="Calor cl"/>
          </v:shape>
        </w:pict>
      </w:r>
    </w:p>
    <w:p w:rsidR="00073510" w:rsidRDefault="00924AA3" w:rsidP="00B55649">
      <w:pPr>
        <w:jc w:val="both"/>
        <w:rPr>
          <w:rFonts w:eastAsiaTheme="minorEastAsia"/>
        </w:rPr>
      </w:pPr>
      <w:r w:rsidRPr="007C37BA">
        <w:rPr>
          <w:rFonts w:eastAsiaTheme="minorEastAsia"/>
        </w:rPr>
        <w:t xml:space="preserve">A continuación, se presenta </w:t>
      </w:r>
      <w:r w:rsidRPr="007C37BA">
        <w:rPr>
          <w:rFonts w:eastAsiaTheme="minorEastAsia"/>
          <w:b/>
          <w:i/>
        </w:rPr>
        <w:t>el lugar de raíces</w:t>
      </w:r>
      <w:r w:rsidR="003B536F">
        <w:rPr>
          <w:rFonts w:eastAsiaTheme="minorEastAsia"/>
          <w:b/>
          <w:i/>
        </w:rPr>
        <w:t xml:space="preserve">, </w:t>
      </w:r>
      <w:r w:rsidR="003B536F">
        <w:rPr>
          <w:rFonts w:eastAsiaTheme="minorEastAsia"/>
        </w:rPr>
        <w:t>que es la representación de polos y ceros en el plano de la variable s,</w:t>
      </w:r>
      <w:r w:rsidRPr="007C37BA">
        <w:rPr>
          <w:rFonts w:eastAsiaTheme="minorEastAsia"/>
        </w:rPr>
        <w:t xml:space="preserve"> correspondiente a la función de transferencia a lazo cerrado, en la segunda imagen se aprecia lo que ocurre </w:t>
      </w:r>
      <w:r w:rsidR="00422BEC">
        <w:rPr>
          <w:rFonts w:eastAsiaTheme="minorEastAsia"/>
        </w:rPr>
        <w:t>en</w:t>
      </w:r>
      <w:r w:rsidRPr="007C37BA">
        <w:rPr>
          <w:rFonts w:eastAsiaTheme="minorEastAsia"/>
        </w:rPr>
        <w:t xml:space="preserve"> la cercanía </w:t>
      </w:r>
      <w:r w:rsidR="00422BEC">
        <w:rPr>
          <w:rFonts w:eastAsiaTheme="minorEastAsia"/>
        </w:rPr>
        <w:t>al cero c1 y</w:t>
      </w:r>
      <w:r w:rsidR="003B536F">
        <w:rPr>
          <w:rFonts w:eastAsiaTheme="minorEastAsia"/>
        </w:rPr>
        <w:t xml:space="preserve"> el polo p1</w:t>
      </w:r>
    </w:p>
    <w:p w:rsidR="00422BEC" w:rsidRDefault="00422BEC" w:rsidP="00B55649">
      <w:pPr>
        <w:jc w:val="both"/>
        <w:rPr>
          <w:rFonts w:eastAsiaTheme="minorEastAsia"/>
        </w:rPr>
      </w:pPr>
      <w:r>
        <w:rPr>
          <w:rFonts w:eastAsiaTheme="minorEastAsia"/>
        </w:rPr>
        <w:t xml:space="preserve">Para realizar este lugar de </w:t>
      </w:r>
      <w:r w:rsidR="003B536F">
        <w:rPr>
          <w:rFonts w:eastAsiaTheme="minorEastAsia"/>
        </w:rPr>
        <w:t>raíces</w:t>
      </w:r>
      <w:r>
        <w:rPr>
          <w:rFonts w:eastAsiaTheme="minorEastAsia"/>
        </w:rPr>
        <w:t xml:space="preserve"> se realizan las siguientes cuentas:</w:t>
      </w:r>
    </w:p>
    <w:p w:rsidR="00422BEC" w:rsidRDefault="00422BEC" w:rsidP="00B55649">
      <w:pPr>
        <w:jc w:val="both"/>
        <w:rPr>
          <w:rFonts w:eastAsiaTheme="minorEastAsia"/>
        </w:rPr>
      </w:pPr>
      <m:oMathPara>
        <m:oMath>
          <m:r>
            <w:rPr>
              <w:rFonts w:ascii="Cambria Math" w:eastAsiaTheme="minorEastAsia" w:hAnsi="Cambria Math"/>
            </w:rPr>
            <m:t>Asíntatos=n-m=3-1=2</m:t>
          </m:r>
        </m:oMath>
      </m:oMathPara>
    </w:p>
    <w:p w:rsidR="00422BEC" w:rsidRPr="00422BEC" w:rsidRDefault="00422BEC" w:rsidP="00B55649">
      <w:pPr>
        <w:jc w:val="both"/>
        <w:rPr>
          <w:rFonts w:eastAsiaTheme="minorEastAsia"/>
          <w:sz w:val="24"/>
          <w:szCs w:val="24"/>
        </w:rPr>
      </w:pPr>
      <m:oMathPara>
        <m:oMath>
          <m:r>
            <w:rPr>
              <w:rFonts w:ascii="Cambria Math" w:hAnsi="Cambria Math"/>
              <w:sz w:val="24"/>
              <w:szCs w:val="24"/>
            </w:rPr>
            <m:t>cruce de asíntotas=S=</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 xml:space="preserve">i  </m:t>
                      </m:r>
                    </m:sub>
                  </m:sSub>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e>
                  </m:nary>
                </m:e>
              </m:nary>
            </m:num>
            <m:den>
              <m:r>
                <w:rPr>
                  <w:rFonts w:ascii="Cambria Math" w:hAnsi="Cambria Math"/>
                  <w:sz w:val="24"/>
                  <w:szCs w:val="24"/>
                </w:rPr>
                <m:t>n-m</m:t>
              </m:r>
            </m:den>
          </m:f>
          <m:r>
            <w:rPr>
              <w:rFonts w:ascii="Cambria Math" w:hAnsi="Cambria Math"/>
              <w:sz w:val="24"/>
              <w:szCs w:val="24"/>
            </w:rPr>
            <m:t>=-0.0084</m:t>
          </m:r>
        </m:oMath>
      </m:oMathPara>
    </w:p>
    <w:p w:rsidR="00422BEC" w:rsidRPr="00422BEC" w:rsidRDefault="00422BEC" w:rsidP="00B55649">
      <w:pPr>
        <w:jc w:val="both"/>
        <w:rPr>
          <w:rFonts w:eastAsiaTheme="minorEastAsia"/>
          <w:sz w:val="24"/>
          <w:szCs w:val="24"/>
        </w:rPr>
      </w:pPr>
      <m:oMathPara>
        <m:oMath>
          <m:r>
            <w:rPr>
              <w:rFonts w:ascii="Cambria Math" w:eastAsiaTheme="minorEastAsia" w:hAnsi="Cambria Math"/>
              <w:sz w:val="24"/>
              <w:szCs w:val="24"/>
            </w:rPr>
            <w:lastRenderedPageBreak/>
            <m:t>los angulos=</m:t>
          </m:r>
          <m:r>
            <w:rPr>
              <w:rFonts w:ascii="Cambria Math" w:hAnsi="Cambria Math"/>
              <w:sz w:val="24"/>
              <w:szCs w:val="24"/>
            </w:rPr>
            <m:t>φ=</m:t>
          </m:r>
          <m:f>
            <m:fPr>
              <m:ctrlPr>
                <w:rPr>
                  <w:rFonts w:ascii="Cambria Math" w:hAnsi="Cambria Math"/>
                  <w:i/>
                  <w:sz w:val="24"/>
                  <w:szCs w:val="24"/>
                </w:rPr>
              </m:ctrlPr>
            </m:fPr>
            <m:num>
              <m:r>
                <w:rPr>
                  <w:rFonts w:ascii="Cambria Math" w:hAnsi="Cambria Math"/>
                  <w:sz w:val="24"/>
                  <w:szCs w:val="24"/>
                </w:rPr>
                <m:t>(2r-1)π</m:t>
              </m:r>
            </m:num>
            <m:den>
              <m:r>
                <w:rPr>
                  <w:rFonts w:ascii="Cambria Math" w:hAnsi="Cambria Math"/>
                  <w:sz w:val="24"/>
                  <w:szCs w:val="24"/>
                </w:rPr>
                <m:t>n-m</m:t>
              </m:r>
            </m:den>
          </m:f>
          <m:r>
            <w:rPr>
              <w:rFonts w:ascii="Cambria Math" w:hAnsi="Cambria Math"/>
              <w:sz w:val="24"/>
              <w:szCs w:val="24"/>
            </w:rPr>
            <m:t>∴ φ1=90º,φ2=270º</m:t>
          </m:r>
        </m:oMath>
      </m:oMathPara>
    </w:p>
    <w:p w:rsidR="00924AA3" w:rsidRPr="007C37BA" w:rsidRDefault="0002054C" w:rsidP="00924AA3">
      <w:pPr>
        <w:jc w:val="center"/>
        <w:rPr>
          <w:rFonts w:eastAsiaTheme="minorEastAsia"/>
        </w:rPr>
      </w:pPr>
      <w:r>
        <w:rPr>
          <w:rFonts w:eastAsiaTheme="minorEastAsia"/>
        </w:rPr>
        <w:pict>
          <v:shape id="_x0000_i1041" type="#_x0000_t75" style="width:379.5pt;height:385.5pt">
            <v:imagedata r:id="rId24" o:title="rlocus cl"/>
          </v:shape>
        </w:pict>
      </w:r>
    </w:p>
    <w:p w:rsidR="00D623FA" w:rsidRPr="007C37BA" w:rsidRDefault="00B55649" w:rsidP="00D623FA">
      <w:pPr>
        <w:jc w:val="both"/>
        <w:rPr>
          <w:rFonts w:eastAsiaTheme="minorEastAsia"/>
        </w:rPr>
      </w:pPr>
      <w:r w:rsidRPr="007C37BA">
        <w:rPr>
          <w:rFonts w:eastAsiaTheme="minorEastAsia"/>
        </w:rPr>
        <w:t xml:space="preserve">Para este sistema su </w:t>
      </w:r>
      <w:r w:rsidRPr="007C37BA">
        <w:rPr>
          <w:rFonts w:eastAsiaTheme="minorEastAsia"/>
          <w:b/>
          <w:i/>
        </w:rPr>
        <w:t>ecuación característica</w:t>
      </w:r>
      <w:r w:rsidRPr="007C37BA">
        <w:rPr>
          <w:rFonts w:eastAsiaTheme="minorEastAsia"/>
        </w:rPr>
        <w:t xml:space="preserve"> es: </w:t>
      </w:r>
      <m:oMath>
        <m:r>
          <m:rPr>
            <m:sty m:val="p"/>
          </m:rPr>
          <w:rPr>
            <w:rFonts w:ascii="Cambria Math" w:eastAsiaTheme="minorEastAsia" w:hAnsi="Cambria Math"/>
          </w:rPr>
          <m:t xml:space="preserve">48 </m:t>
        </m:r>
        <m:sSup>
          <m:sSupPr>
            <m:ctrlPr>
              <w:rPr>
                <w:rFonts w:ascii="Cambria Math" w:eastAsiaTheme="minorEastAsia" w:hAnsi="Cambria Math"/>
              </w:rPr>
            </m:ctrlPr>
          </m:sSupPr>
          <m:e>
            <m:r>
              <w:rPr>
                <w:rFonts w:ascii="Cambria Math" w:eastAsiaTheme="minorEastAsia" w:hAnsi="Cambria Math"/>
              </w:rPr>
              <m:t>s</m:t>
            </m:r>
          </m:e>
          <m:sup>
            <m:r>
              <m:rPr>
                <m:sty m:val="p"/>
              </m:rPr>
              <w:rPr>
                <w:rFonts w:ascii="Cambria Math" w:eastAsiaTheme="minorEastAsia" w:hAnsi="Cambria Math"/>
              </w:rPr>
              <m:t>3</m:t>
            </m:r>
          </m:sup>
        </m:sSup>
        <m:r>
          <m:rPr>
            <m:sty m:val="p"/>
          </m:rPr>
          <w:rPr>
            <w:rFonts w:ascii="Cambria Math" w:eastAsiaTheme="minorEastAsia" w:hAnsi="Cambria Math"/>
          </w:rPr>
          <m:t xml:space="preserve"> + 60.8 </m:t>
        </m:r>
        <m:sSup>
          <m:sSupPr>
            <m:ctrlPr>
              <w:rPr>
                <w:rFonts w:ascii="Cambria Math" w:eastAsiaTheme="minorEastAsia" w:hAnsi="Cambria Math"/>
              </w:rPr>
            </m:ctrlPr>
          </m:sSupPr>
          <m:e>
            <m:r>
              <w:rPr>
                <w:rFonts w:ascii="Cambria Math" w:eastAsiaTheme="minorEastAsia" w:hAnsi="Cambria Math"/>
              </w:rPr>
              <m:t>s</m:t>
            </m:r>
          </m:e>
          <m:sup>
            <m:r>
              <m:rPr>
                <m:sty m:val="p"/>
              </m:rPr>
              <w:rPr>
                <w:rFonts w:ascii="Cambria Math" w:eastAsiaTheme="minorEastAsia" w:hAnsi="Cambria Math"/>
              </w:rPr>
              <m:t>2</m:t>
            </m:r>
          </m:sup>
        </m:sSup>
        <m:r>
          <m:rPr>
            <m:sty m:val="p"/>
          </m:rPr>
          <w:rPr>
            <w:rFonts w:ascii="Cambria Math" w:eastAsiaTheme="minorEastAsia" w:hAnsi="Cambria Math"/>
          </w:rPr>
          <m:t xml:space="preserve"> + </m:t>
        </m:r>
        <m:r>
          <w:rPr>
            <w:rFonts w:ascii="Cambria Math" w:eastAsiaTheme="minorEastAsia" w:hAnsi="Cambria Math"/>
          </w:rPr>
          <m:t>s</m:t>
        </m:r>
        <m:r>
          <m:rPr>
            <m:sty m:val="p"/>
          </m:rPr>
          <w:rPr>
            <w:rFonts w:ascii="Cambria Math" w:eastAsiaTheme="minorEastAsia" w:hAnsi="Cambria Math"/>
          </w:rPr>
          <m:t xml:space="preserve"> + 0.05852=0</m:t>
        </m:r>
      </m:oMath>
      <w:r w:rsidRPr="007C37BA">
        <w:rPr>
          <w:rFonts w:eastAsiaTheme="minorEastAsia"/>
        </w:rPr>
        <w:t xml:space="preserve"> de donde podemos ver que nuestro sistema es de 3er orden.</w:t>
      </w:r>
    </w:p>
    <w:p w:rsidR="00017335" w:rsidRPr="00344A7C" w:rsidRDefault="00017335" w:rsidP="00017335">
      <w:pPr>
        <w:rPr>
          <w:i/>
          <w:sz w:val="32"/>
          <w:szCs w:val="32"/>
          <w:u w:val="single"/>
        </w:rPr>
      </w:pPr>
      <w:r w:rsidRPr="00344A7C">
        <w:rPr>
          <w:i/>
          <w:sz w:val="32"/>
          <w:szCs w:val="32"/>
          <w:u w:val="single"/>
        </w:rPr>
        <w:t>CRITERIO DE ESTABILIDAD MEDIANTE ROUTH-HURWITZ</w:t>
      </w:r>
    </w:p>
    <w:p w:rsidR="00906788" w:rsidRDefault="00017335">
      <w:r w:rsidRPr="007C37BA">
        <w:rPr>
          <w:rFonts w:eastAsiaTheme="minorEastAsia"/>
        </w:rPr>
        <w:t xml:space="preserve">Partiendo de la ecuación característica de nuestro sistema y </w:t>
      </w:r>
      <w:r w:rsidRPr="007C37BA">
        <w:t>considerando una ganancia variable K en el lazo directo</w:t>
      </w:r>
      <w:r w:rsidR="00906788">
        <w:t>:</w:t>
      </w:r>
    </w:p>
    <w:p w:rsidR="00906788" w:rsidRDefault="00906788" w:rsidP="00906788">
      <w:pPr>
        <w:jc w:val="center"/>
      </w:pPr>
      <w:r>
        <w:rPr>
          <w:noProof/>
          <w:lang w:val="en-US"/>
        </w:rPr>
        <w:drawing>
          <wp:inline distT="0" distB="0" distL="0" distR="0">
            <wp:extent cx="4171950" cy="1176704"/>
            <wp:effectExtent l="0" t="0" r="0" b="4445"/>
            <wp:docPr id="2" name="Imagen 2" descr="C:\Users\Juanci\AppData\Local\Microsoft\Windows\INetCache\Content.Word\r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uanci\AppData\Local\Microsoft\Windows\INetCache\Content.Word\rh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656" cy="1182262"/>
                    </a:xfrm>
                    <a:prstGeom prst="rect">
                      <a:avLst/>
                    </a:prstGeom>
                    <a:noFill/>
                    <a:ln>
                      <a:noFill/>
                    </a:ln>
                  </pic:spPr>
                </pic:pic>
              </a:graphicData>
            </a:graphic>
          </wp:inline>
        </w:drawing>
      </w:r>
    </w:p>
    <w:p w:rsidR="00906788" w:rsidRDefault="00906788">
      <w:pPr>
        <w:rPr>
          <w:rFonts w:eastAsiaTheme="minorEastAsia"/>
        </w:rPr>
      </w:pPr>
      <w:r>
        <w:rPr>
          <w:rFonts w:eastAsiaTheme="minorEastAsia"/>
        </w:rPr>
        <w:lastRenderedPageBreak/>
        <w:t xml:space="preserve">La función de transferencia equivalente es: </w:t>
      </w:r>
      <m:oMath>
        <m:f>
          <m:fPr>
            <m:ctrlPr>
              <w:rPr>
                <w:rFonts w:ascii="Cambria Math" w:eastAsiaTheme="minorEastAsia" w:hAnsi="Cambria Math"/>
                <w:i/>
              </w:rPr>
            </m:ctrlPr>
          </m:fPr>
          <m:num>
            <m:r>
              <w:rPr>
                <w:rFonts w:ascii="Cambria Math" w:eastAsiaTheme="minorEastAsia" w:hAnsi="Cambria Math"/>
              </w:rPr>
              <m:t>C(s)</m:t>
            </m:r>
          </m:num>
          <m:den>
            <m:r>
              <w:rPr>
                <w:rFonts w:ascii="Cambria Math" w:eastAsiaTheme="minorEastAsia" w:hAnsi="Cambria Math"/>
              </w:rPr>
              <m:t>R(s)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KG(s)</m:t>
            </m:r>
          </m:num>
          <m:den>
            <m:r>
              <w:rPr>
                <w:rFonts w:ascii="Cambria Math" w:eastAsiaTheme="minorEastAsia" w:hAnsi="Cambria Math"/>
              </w:rPr>
              <m:t>1+KG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H(s)</m:t>
            </m:r>
          </m:den>
        </m:f>
      </m:oMath>
    </w:p>
    <w:p w:rsidR="00017335" w:rsidRPr="007C37BA" w:rsidRDefault="00906788">
      <w:pPr>
        <w:rPr>
          <w:rFonts w:eastAsiaTheme="minorEastAsia"/>
        </w:rPr>
      </w:pPr>
      <w:r>
        <w:rPr>
          <w:rFonts w:eastAsiaTheme="minorEastAsia"/>
        </w:rPr>
        <w:t>P</w:t>
      </w:r>
      <w:r w:rsidR="00017335" w:rsidRPr="007C37BA">
        <w:rPr>
          <w:rFonts w:eastAsiaTheme="minorEastAsia"/>
        </w:rPr>
        <w:t>or lo tanto, la ecuación</w:t>
      </w:r>
      <w:r>
        <w:rPr>
          <w:rFonts w:eastAsiaTheme="minorEastAsia"/>
        </w:rPr>
        <w:t xml:space="preserve"> característica</w:t>
      </w:r>
      <w:r w:rsidR="00017335" w:rsidRPr="007C37BA">
        <w:rPr>
          <w:rFonts w:eastAsiaTheme="minorEastAsia"/>
        </w:rPr>
        <w:t xml:space="preserve"> es la siguiente:</w:t>
      </w:r>
    </w:p>
    <w:p w:rsidR="00017335" w:rsidRPr="007C37BA" w:rsidRDefault="00054718">
      <w:pPr>
        <w:rPr>
          <w:rFonts w:eastAsiaTheme="minorEastAsia"/>
        </w:rPr>
      </w:pPr>
      <m:oMath>
        <m:r>
          <m:rPr>
            <m:sty m:val="p"/>
          </m:rPr>
          <w:rPr>
            <w:rFonts w:ascii="Cambria Math" w:eastAsiaTheme="minorEastAsia" w:hAnsi="Cambria Math"/>
          </w:rPr>
          <m:t>EC</m:t>
        </m:r>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=1+kG</m:t>
        </m:r>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H</m:t>
        </m:r>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 xml:space="preserve">=48 </m:t>
        </m:r>
        <m:sSup>
          <m:sSupPr>
            <m:ctrlPr>
              <w:rPr>
                <w:rFonts w:ascii="Cambria Math" w:eastAsiaTheme="minorEastAsia" w:hAnsi="Cambria Math"/>
              </w:rPr>
            </m:ctrlPr>
          </m:sSupPr>
          <m:e>
            <m:r>
              <w:rPr>
                <w:rFonts w:ascii="Cambria Math" w:eastAsiaTheme="minorEastAsia" w:hAnsi="Cambria Math"/>
              </w:rPr>
              <m:t>s</m:t>
            </m:r>
          </m:e>
          <m:sup>
            <m:r>
              <m:rPr>
                <m:sty m:val="p"/>
              </m:rPr>
              <w:rPr>
                <w:rFonts w:ascii="Cambria Math" w:eastAsiaTheme="minorEastAsia" w:hAnsi="Cambria Math"/>
              </w:rPr>
              <m:t>3</m:t>
            </m:r>
          </m:sup>
        </m:sSup>
        <m:r>
          <m:rPr>
            <m:sty m:val="p"/>
          </m:rPr>
          <w:rPr>
            <w:rFonts w:ascii="Cambria Math" w:eastAsiaTheme="minorEastAsia" w:hAnsi="Cambria Math"/>
          </w:rPr>
          <m:t xml:space="preserve"> + 60.8 </m:t>
        </m:r>
        <m:sSup>
          <m:sSupPr>
            <m:ctrlPr>
              <w:rPr>
                <w:rFonts w:ascii="Cambria Math" w:eastAsiaTheme="minorEastAsia" w:hAnsi="Cambria Math"/>
              </w:rPr>
            </m:ctrlPr>
          </m:sSupPr>
          <m:e>
            <m:r>
              <w:rPr>
                <w:rFonts w:ascii="Cambria Math" w:eastAsiaTheme="minorEastAsia" w:hAnsi="Cambria Math"/>
              </w:rPr>
              <m:t>s</m:t>
            </m:r>
          </m:e>
          <m:sup>
            <m:r>
              <m:rPr>
                <m:sty m:val="p"/>
              </m:rPr>
              <w:rPr>
                <w:rFonts w:ascii="Cambria Math" w:eastAsiaTheme="minorEastAsia" w:hAnsi="Cambria Math"/>
              </w:rPr>
              <m:t>2</m:t>
            </m:r>
          </m:sup>
        </m:sSup>
        <m:r>
          <m:rPr>
            <m:sty m:val="p"/>
          </m:rPr>
          <w:rPr>
            <w:rFonts w:ascii="Cambria Math" w:eastAsiaTheme="minorEastAsia" w:hAnsi="Cambria Math"/>
          </w:rPr>
          <m:t xml:space="preserve"> + </m:t>
        </m:r>
        <m:r>
          <w:rPr>
            <w:rFonts w:ascii="Cambria Math" w:eastAsiaTheme="minorEastAsia" w:hAnsi="Cambria Math"/>
          </w:rPr>
          <m:t>s</m:t>
        </m:r>
        <m:r>
          <m:rPr>
            <m:sty m:val="p"/>
          </m:rPr>
          <w:rPr>
            <w:rFonts w:ascii="Cambria Math" w:eastAsiaTheme="minorEastAsia" w:hAnsi="Cambria Math"/>
          </w:rPr>
          <m:t xml:space="preserve"> + 0.05852*k=0</m:t>
        </m:r>
      </m:oMath>
      <w:r w:rsidR="00017335" w:rsidRPr="007C37BA">
        <w:rPr>
          <w:rFonts w:eastAsiaTheme="minorEastAsia"/>
        </w:rPr>
        <w:t xml:space="preserve"> </w:t>
      </w:r>
    </w:p>
    <w:p w:rsidR="007326B4" w:rsidRPr="007C37BA" w:rsidRDefault="007326B4">
      <w:pPr>
        <w:rPr>
          <w:rFonts w:eastAsiaTheme="minorEastAsia"/>
        </w:rPr>
      </w:pPr>
      <w:r w:rsidRPr="007C37BA">
        <w:rPr>
          <w:rFonts w:eastAsiaTheme="minorEastAsia"/>
        </w:rPr>
        <w:t xml:space="preserve">Se construye la siguiente tabla: </w:t>
      </w:r>
    </w:p>
    <w:p w:rsidR="00330A99" w:rsidRDefault="00422BEC" w:rsidP="003B536F">
      <w:pPr>
        <w:jc w:val="center"/>
        <w:rPr>
          <w:rFonts w:eastAsiaTheme="minorEastAsia"/>
        </w:rPr>
      </w:pPr>
      <w:r>
        <w:rPr>
          <w:noProof/>
          <w:lang w:val="en-US"/>
        </w:rPr>
        <w:drawing>
          <wp:inline distT="0" distB="0" distL="0" distR="0">
            <wp:extent cx="1924050" cy="790575"/>
            <wp:effectExtent l="0" t="0" r="0" b="9525"/>
            <wp:docPr id="1" name="Imagen 1" descr="C:\Users\Juanci\AppData\Local\Microsoft\Windows\INetCache\Content.Word\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uanci\AppData\Local\Microsoft\Windows\INetCache\Content.Word\R-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4050" cy="790575"/>
                    </a:xfrm>
                    <a:prstGeom prst="rect">
                      <a:avLst/>
                    </a:prstGeom>
                    <a:noFill/>
                    <a:ln>
                      <a:noFill/>
                    </a:ln>
                  </pic:spPr>
                </pic:pic>
              </a:graphicData>
            </a:graphic>
          </wp:inline>
        </w:drawing>
      </w:r>
    </w:p>
    <w:p w:rsidR="007326B4" w:rsidRPr="00330A99" w:rsidRDefault="007326B4">
      <w:pPr>
        <w:rPr>
          <w:rFonts w:eastAsiaTheme="minorEastAsia"/>
        </w:rPr>
      </w:pPr>
      <m:oMathPara>
        <m:oMath>
          <m:r>
            <w:rPr>
              <w:rFonts w:ascii="Cambria Math" w:eastAsiaTheme="minorEastAsia" w:hAnsi="Cambria Math"/>
              <w:sz w:val="24"/>
              <w:szCs w:val="24"/>
            </w:rPr>
            <m:t>α1=-</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48</m:t>
                        </m:r>
                      </m:e>
                      <m:e>
                        <m:r>
                          <w:rPr>
                            <w:rFonts w:ascii="Cambria Math" w:eastAsiaTheme="minorEastAsia" w:hAnsi="Cambria Math"/>
                            <w:sz w:val="24"/>
                            <w:szCs w:val="24"/>
                          </w:rPr>
                          <m:t>1</m:t>
                        </m:r>
                      </m:e>
                    </m:mr>
                    <m:mr>
                      <m:e>
                        <m:r>
                          <w:rPr>
                            <w:rFonts w:ascii="Cambria Math" w:eastAsiaTheme="minorEastAsia" w:hAnsi="Cambria Math"/>
                            <w:sz w:val="24"/>
                            <w:szCs w:val="24"/>
                          </w:rPr>
                          <m:t>60.8</m:t>
                        </m:r>
                      </m:e>
                      <m:e>
                        <m:r>
                          <w:rPr>
                            <w:rFonts w:ascii="Cambria Math" w:eastAsiaTheme="minorEastAsia" w:hAnsi="Cambria Math"/>
                            <w:sz w:val="24"/>
                            <w:szCs w:val="24"/>
                          </w:rPr>
                          <m:t>0.05852*</m:t>
                        </m:r>
                        <m:r>
                          <w:rPr>
                            <w:rFonts w:ascii="Cambria Math" w:eastAsiaTheme="minorEastAsia" w:hAnsi="Cambria Math"/>
                            <w:sz w:val="24"/>
                            <w:szCs w:val="24"/>
                          </w:rPr>
                          <m:t>k</m:t>
                        </m:r>
                      </m:e>
                    </m:mr>
                  </m:m>
                </m:e>
              </m:d>
            </m:num>
            <m:den>
              <m:r>
                <w:rPr>
                  <w:rFonts w:ascii="Cambria Math" w:eastAsiaTheme="minorEastAsia" w:hAnsi="Cambria Math"/>
                  <w:sz w:val="24"/>
                  <w:szCs w:val="24"/>
                </w:rPr>
                <m:t>60.8</m:t>
              </m:r>
            </m:den>
          </m:f>
          <m:r>
            <w:rPr>
              <w:rFonts w:ascii="Cambria Math" w:eastAsiaTheme="minorEastAsia" w:hAnsi="Cambria Math"/>
              <w:sz w:val="24"/>
              <w:szCs w:val="24"/>
            </w:rPr>
            <m:t>=1-0.046k</m:t>
          </m:r>
        </m:oMath>
      </m:oMathPara>
    </w:p>
    <w:p w:rsidR="007326B4" w:rsidRPr="007C37BA" w:rsidRDefault="007326B4">
      <w:pPr>
        <w:rPr>
          <w:rFonts w:eastAsiaTheme="minorEastAsia"/>
          <w:sz w:val="24"/>
          <w:szCs w:val="24"/>
        </w:rPr>
      </w:pPr>
      <m:oMathPara>
        <m:oMath>
          <m:r>
            <w:rPr>
              <w:rFonts w:ascii="Cambria Math" w:eastAsiaTheme="minorEastAsia" w:hAnsi="Cambria Math"/>
              <w:sz w:val="24"/>
              <w:szCs w:val="24"/>
            </w:rPr>
            <m:t>β1=-</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60.8</m:t>
                        </m:r>
                      </m:e>
                      <m:e>
                        <m:r>
                          <w:rPr>
                            <w:rFonts w:ascii="Cambria Math" w:eastAsiaTheme="minorEastAsia" w:hAnsi="Cambria Math"/>
                            <w:sz w:val="24"/>
                            <w:szCs w:val="24"/>
                          </w:rPr>
                          <m:t>0.05852*k</m:t>
                        </m:r>
                      </m:e>
                    </m:mr>
                    <m:mr>
                      <m:e>
                        <m:r>
                          <w:rPr>
                            <w:rFonts w:ascii="Cambria Math" w:eastAsiaTheme="minorEastAsia" w:hAnsi="Cambria Math"/>
                            <w:sz w:val="24"/>
                            <w:szCs w:val="24"/>
                          </w:rPr>
                          <m:t>α1</m:t>
                        </m:r>
                      </m:e>
                      <m:e>
                        <m:r>
                          <w:rPr>
                            <w:rFonts w:ascii="Cambria Math" w:eastAsiaTheme="minorEastAsia" w:hAnsi="Cambria Math"/>
                            <w:sz w:val="24"/>
                            <w:szCs w:val="24"/>
                          </w:rPr>
                          <m:t>0</m:t>
                        </m:r>
                      </m:e>
                    </m:mr>
                  </m:m>
                </m:e>
              </m:d>
            </m:num>
            <m:den>
              <m:r>
                <w:rPr>
                  <w:rFonts w:ascii="Cambria Math" w:eastAsiaTheme="minorEastAsia" w:hAnsi="Cambria Math"/>
                  <w:sz w:val="24"/>
                  <w:szCs w:val="24"/>
                </w:rPr>
                <m:t>α1</m:t>
              </m:r>
            </m:den>
          </m:f>
          <m:r>
            <w:rPr>
              <w:rFonts w:ascii="Cambria Math" w:eastAsiaTheme="minorEastAsia" w:hAnsi="Cambria Math"/>
              <w:sz w:val="24"/>
              <w:szCs w:val="24"/>
            </w:rPr>
            <m:t>=0.05852*k</m:t>
          </m:r>
        </m:oMath>
      </m:oMathPara>
      <w:bookmarkStart w:id="0" w:name="_GoBack"/>
      <w:bookmarkEnd w:id="0"/>
    </w:p>
    <w:p w:rsidR="00265F9A" w:rsidRPr="007C37BA" w:rsidRDefault="00265F9A">
      <w:pPr>
        <w:rPr>
          <w:rFonts w:eastAsiaTheme="minorEastAsia"/>
        </w:rPr>
      </w:pPr>
      <w:r w:rsidRPr="007C37BA">
        <w:rPr>
          <w:rFonts w:eastAsiaTheme="minorEastAsia"/>
        </w:rPr>
        <w:t>Para lograr la estabilidad, no debe haber cambios de signos en la primera columna de la tabla, por lo tanto, α1 y β1 deben ser mayor que cero. De esta manera la ganancia variable del lazo directo debe ser:</w:t>
      </w:r>
    </w:p>
    <w:p w:rsidR="00EA1B21" w:rsidRPr="00330A99" w:rsidRDefault="00EA1B21">
      <w:pPr>
        <w:rPr>
          <w:rFonts w:eastAsiaTheme="minorEastAsia"/>
        </w:rPr>
      </w:pPr>
      <m:oMathPara>
        <m:oMath>
          <m:r>
            <w:rPr>
              <w:rFonts w:ascii="Cambria Math" w:eastAsiaTheme="minorEastAsia" w:hAnsi="Cambria Math"/>
            </w:rPr>
            <m:t>0&lt;k&lt;21.6450</m:t>
          </m:r>
        </m:oMath>
      </m:oMathPara>
    </w:p>
    <w:p w:rsidR="00330A99" w:rsidRPr="00EA1B21" w:rsidRDefault="00330A99">
      <w:pPr>
        <w:rPr>
          <w:rFonts w:eastAsiaTheme="minorEastAsia"/>
        </w:rPr>
      </w:pPr>
      <w:r>
        <w:rPr>
          <w:rFonts w:eastAsiaTheme="minorEastAsia"/>
        </w:rPr>
        <w:t>Dado que un valor de k mayor que 21.6450 me llevaría los polos a tener su parte real positiva y me estaría haciendo inestable mi sistema.</w:t>
      </w:r>
    </w:p>
    <w:p w:rsidR="00330A99" w:rsidRDefault="00330A99">
      <w:pPr>
        <w:rPr>
          <w:i/>
          <w:sz w:val="32"/>
          <w:szCs w:val="32"/>
          <w:u w:val="single"/>
        </w:rPr>
      </w:pPr>
      <w:r>
        <w:rPr>
          <w:i/>
          <w:sz w:val="32"/>
          <w:szCs w:val="32"/>
          <w:u w:val="single"/>
        </w:rPr>
        <w:br w:type="page"/>
      </w:r>
    </w:p>
    <w:p w:rsidR="007646B0" w:rsidRPr="007C37BA" w:rsidRDefault="007646B0">
      <w:pPr>
        <w:rPr>
          <w:i/>
          <w:sz w:val="32"/>
          <w:szCs w:val="32"/>
          <w:u w:val="single"/>
        </w:rPr>
      </w:pPr>
      <w:r w:rsidRPr="007C37BA">
        <w:rPr>
          <w:i/>
          <w:sz w:val="32"/>
          <w:szCs w:val="32"/>
          <w:u w:val="single"/>
        </w:rPr>
        <w:lastRenderedPageBreak/>
        <w:t>RESPUESTA ANTE UN ESCALON DE ENTRADA</w:t>
      </w:r>
    </w:p>
    <w:p w:rsidR="007646B0" w:rsidRPr="007C37BA" w:rsidRDefault="007646B0">
      <w:pPr>
        <w:rPr>
          <w:rFonts w:eastAsiaTheme="minorEastAsia"/>
        </w:rPr>
      </w:pPr>
      <w:r w:rsidRPr="007C37BA">
        <w:rPr>
          <w:rFonts w:eastAsiaTheme="minorEastAsia"/>
        </w:rPr>
        <w:t>Para analizar la respuesta ante un escalón de entrada, se realizó mediante el programa MATlab, mediante el siguiente script</w:t>
      </w:r>
      <w:r w:rsidR="007C37BA" w:rsidRPr="007C37BA">
        <w:rPr>
          <w:rFonts w:eastAsiaTheme="minorEastAsia"/>
        </w:rPr>
        <w:t>:</w:t>
      </w:r>
    </w:p>
    <w:p w:rsidR="007C37BA" w:rsidRPr="007C37BA" w:rsidRDefault="007C37BA" w:rsidP="007C37BA">
      <w:pPr>
        <w:autoSpaceDE w:val="0"/>
        <w:autoSpaceDN w:val="0"/>
        <w:adjustRightInd w:val="0"/>
        <w:spacing w:after="0" w:line="240" w:lineRule="auto"/>
        <w:jc w:val="both"/>
        <w:rPr>
          <w:rFonts w:ascii="Courier New" w:hAnsi="Courier New" w:cs="Courier New"/>
          <w:sz w:val="24"/>
          <w:szCs w:val="24"/>
        </w:rPr>
      </w:pPr>
      <w:r w:rsidRPr="007C37BA">
        <w:rPr>
          <w:rFonts w:ascii="Courier New" w:hAnsi="Courier New" w:cs="Courier New"/>
          <w:color w:val="228B22"/>
          <w:sz w:val="20"/>
          <w:szCs w:val="20"/>
        </w:rPr>
        <w:t xml:space="preserve">%La respuesta ante el escalón es </w:t>
      </w:r>
    </w:p>
    <w:p w:rsidR="007C37BA" w:rsidRPr="007C37BA" w:rsidRDefault="007C37BA" w:rsidP="007C37BA">
      <w:pPr>
        <w:autoSpaceDE w:val="0"/>
        <w:autoSpaceDN w:val="0"/>
        <w:adjustRightInd w:val="0"/>
        <w:spacing w:after="0" w:line="240" w:lineRule="auto"/>
        <w:rPr>
          <w:rFonts w:ascii="Courier New" w:hAnsi="Courier New" w:cs="Courier New"/>
          <w:color w:val="000000"/>
          <w:sz w:val="20"/>
          <w:szCs w:val="20"/>
        </w:rPr>
      </w:pPr>
      <w:r w:rsidRPr="007C37BA">
        <w:rPr>
          <w:rFonts w:ascii="Courier New" w:hAnsi="Courier New" w:cs="Courier New"/>
          <w:color w:val="228B22"/>
          <w:sz w:val="20"/>
          <w:szCs w:val="20"/>
        </w:rPr>
        <w:t>%FTcl es la función de transferencia a lazo cerrado definida con anterioridad</w:t>
      </w:r>
    </w:p>
    <w:p w:rsidR="007C37BA" w:rsidRPr="007C37BA" w:rsidRDefault="007C37BA" w:rsidP="007C37BA">
      <w:pPr>
        <w:autoSpaceDE w:val="0"/>
        <w:autoSpaceDN w:val="0"/>
        <w:adjustRightInd w:val="0"/>
        <w:spacing w:after="0" w:line="240" w:lineRule="auto"/>
        <w:rPr>
          <w:rFonts w:ascii="Courier New" w:hAnsi="Courier New" w:cs="Courier New"/>
          <w:sz w:val="24"/>
          <w:szCs w:val="24"/>
        </w:rPr>
      </w:pPr>
      <w:r w:rsidRPr="007C37BA">
        <w:rPr>
          <w:rFonts w:ascii="Courier New" w:hAnsi="Courier New" w:cs="Courier New"/>
          <w:color w:val="000000"/>
          <w:sz w:val="20"/>
          <w:szCs w:val="20"/>
        </w:rPr>
        <w:t>step(FTcl)</w:t>
      </w:r>
      <w:r w:rsidRPr="007C37BA">
        <w:rPr>
          <w:rFonts w:ascii="Courier New" w:hAnsi="Courier New" w:cs="Courier New"/>
          <w:color w:val="228B22"/>
          <w:sz w:val="20"/>
          <w:szCs w:val="20"/>
        </w:rPr>
        <w:t xml:space="preserve"> </w:t>
      </w:r>
    </w:p>
    <w:p w:rsidR="007C37BA" w:rsidRPr="007C37BA" w:rsidRDefault="007C37BA" w:rsidP="007C37BA">
      <w:pPr>
        <w:autoSpaceDE w:val="0"/>
        <w:autoSpaceDN w:val="0"/>
        <w:adjustRightInd w:val="0"/>
        <w:spacing w:after="0" w:line="240" w:lineRule="auto"/>
        <w:rPr>
          <w:rFonts w:ascii="Courier New" w:hAnsi="Courier New" w:cs="Courier New"/>
          <w:sz w:val="24"/>
          <w:szCs w:val="24"/>
        </w:rPr>
      </w:pPr>
      <w:r w:rsidRPr="007C37BA">
        <w:rPr>
          <w:rFonts w:ascii="Courier New" w:hAnsi="Courier New" w:cs="Courier New"/>
          <w:color w:val="000000"/>
          <w:sz w:val="20"/>
          <w:szCs w:val="20"/>
        </w:rPr>
        <w:t>infoFTcl=stepinfo(FTcl)</w:t>
      </w:r>
    </w:p>
    <w:p w:rsidR="007C37BA" w:rsidRPr="007C37BA" w:rsidRDefault="0002054C" w:rsidP="007C37BA">
      <w:pPr>
        <w:jc w:val="center"/>
        <w:rPr>
          <w:rFonts w:eastAsiaTheme="minorEastAsia"/>
        </w:rPr>
      </w:pPr>
      <w:r>
        <w:rPr>
          <w:rFonts w:eastAsiaTheme="minorEastAsia"/>
        </w:rPr>
        <w:pict>
          <v:shape id="_x0000_i1042" type="#_x0000_t75" style="width:486pt;height:255.75pt">
            <v:imagedata r:id="rId27" o:title="stepinfo"/>
          </v:shape>
        </w:pict>
      </w:r>
    </w:p>
    <w:p w:rsidR="007C37BA" w:rsidRPr="007C37BA" w:rsidRDefault="007326B4" w:rsidP="007C37BA">
      <w:pPr>
        <w:jc w:val="both"/>
        <w:rPr>
          <w:rFonts w:eastAsiaTheme="minorEastAsia"/>
        </w:rPr>
      </w:pPr>
      <w:r w:rsidRPr="007C37BA">
        <w:rPr>
          <w:rFonts w:eastAsiaTheme="minorEastAsia"/>
        </w:rPr>
        <w:t xml:space="preserve"> </w:t>
      </w:r>
      <w:r w:rsidR="007C37BA" w:rsidRPr="007C37BA">
        <w:rPr>
          <w:rFonts w:eastAsiaTheme="minorEastAsia"/>
        </w:rPr>
        <w:t xml:space="preserve">Obteniendo los siguientes resultados: </w:t>
      </w:r>
    </w:p>
    <w:p w:rsidR="007C37BA" w:rsidRPr="006F354C" w:rsidRDefault="007C37BA" w:rsidP="007C37BA">
      <w:pPr>
        <w:pStyle w:val="Prrafodelista"/>
        <w:numPr>
          <w:ilvl w:val="0"/>
          <w:numId w:val="7"/>
        </w:numPr>
        <w:rPr>
          <w:rFonts w:eastAsiaTheme="minorEastAsia"/>
          <w:sz w:val="24"/>
          <w:szCs w:val="24"/>
        </w:rPr>
      </w:pPr>
      <w:r w:rsidRPr="006F354C">
        <w:rPr>
          <w:rFonts w:eastAsiaTheme="minorEastAsia"/>
          <w:sz w:val="24"/>
          <w:szCs w:val="24"/>
        </w:rPr>
        <w:t>Tiempo de levantamiento</w:t>
      </w:r>
      <w:r>
        <w:rPr>
          <w:rFonts w:eastAsiaTheme="minorEastAsia"/>
          <w:sz w:val="24"/>
          <w:szCs w:val="24"/>
        </w:rPr>
        <w:t xml:space="preserve"> (Rise time)</w:t>
      </w:r>
      <w:r w:rsidRPr="006F354C">
        <w:rPr>
          <w:rFonts w:eastAsiaTheme="minorEastAsia"/>
          <w:sz w:val="24"/>
          <w:szCs w:val="24"/>
        </w:rPr>
        <w:t>:</w:t>
      </w:r>
      <w:r>
        <w:rPr>
          <w:rFonts w:eastAsiaTheme="minorEastAsia"/>
          <w:sz w:val="24"/>
          <w:szCs w:val="24"/>
        </w:rPr>
        <w:t xml:space="preserve"> 40.8seg</w:t>
      </w:r>
    </w:p>
    <w:p w:rsidR="007C37BA" w:rsidRPr="006F354C" w:rsidRDefault="007C37BA" w:rsidP="007C37BA">
      <w:pPr>
        <w:pStyle w:val="Prrafodelista"/>
        <w:numPr>
          <w:ilvl w:val="0"/>
          <w:numId w:val="7"/>
        </w:numPr>
        <w:rPr>
          <w:rFonts w:eastAsiaTheme="minorEastAsia"/>
          <w:sz w:val="24"/>
          <w:szCs w:val="24"/>
        </w:rPr>
      </w:pPr>
      <w:r w:rsidRPr="006F354C">
        <w:rPr>
          <w:rFonts w:eastAsiaTheme="minorEastAsia"/>
          <w:sz w:val="24"/>
          <w:szCs w:val="24"/>
        </w:rPr>
        <w:t>Tiempo de Asentamiento</w:t>
      </w:r>
      <w:r>
        <w:rPr>
          <w:rFonts w:eastAsiaTheme="minorEastAsia"/>
          <w:sz w:val="24"/>
          <w:szCs w:val="24"/>
        </w:rPr>
        <w:t xml:space="preserve"> (Settling time)</w:t>
      </w:r>
      <w:r w:rsidRPr="006F354C">
        <w:rPr>
          <w:rFonts w:eastAsiaTheme="minorEastAsia"/>
          <w:sz w:val="24"/>
          <w:szCs w:val="24"/>
        </w:rPr>
        <w:t>:</w:t>
      </w:r>
      <w:r>
        <w:rPr>
          <w:rFonts w:eastAsiaTheme="minorEastAsia"/>
          <w:sz w:val="24"/>
          <w:szCs w:val="24"/>
        </w:rPr>
        <w:t xml:space="preserve"> 451seg</w:t>
      </w:r>
    </w:p>
    <w:p w:rsidR="007C37BA" w:rsidRPr="006F354C" w:rsidRDefault="007C37BA" w:rsidP="007C37BA">
      <w:pPr>
        <w:pStyle w:val="Prrafodelista"/>
        <w:numPr>
          <w:ilvl w:val="0"/>
          <w:numId w:val="7"/>
        </w:numPr>
        <w:rPr>
          <w:rFonts w:eastAsiaTheme="minorEastAsia"/>
          <w:sz w:val="24"/>
          <w:szCs w:val="24"/>
        </w:rPr>
      </w:pPr>
      <w:r w:rsidRPr="006F354C">
        <w:rPr>
          <w:rFonts w:eastAsiaTheme="minorEastAsia"/>
          <w:sz w:val="24"/>
          <w:szCs w:val="24"/>
        </w:rPr>
        <w:t>Sobrepaso</w:t>
      </w:r>
      <w:r>
        <w:rPr>
          <w:rFonts w:eastAsiaTheme="minorEastAsia"/>
          <w:sz w:val="24"/>
          <w:szCs w:val="24"/>
        </w:rPr>
        <w:t>(Overshoot)</w:t>
      </w:r>
      <w:r w:rsidRPr="006F354C">
        <w:rPr>
          <w:rFonts w:eastAsiaTheme="minorEastAsia"/>
          <w:sz w:val="24"/>
          <w:szCs w:val="24"/>
        </w:rPr>
        <w:t>:</w:t>
      </w:r>
      <w:r>
        <w:rPr>
          <w:rFonts w:eastAsiaTheme="minorEastAsia"/>
          <w:sz w:val="24"/>
          <w:szCs w:val="24"/>
        </w:rPr>
        <w:t xml:space="preserve"> 43.8%</w:t>
      </w:r>
    </w:p>
    <w:p w:rsidR="007C37BA" w:rsidRPr="007C37BA" w:rsidRDefault="007C37BA" w:rsidP="007C37BA">
      <w:pPr>
        <w:pStyle w:val="Prrafodelista"/>
        <w:numPr>
          <w:ilvl w:val="0"/>
          <w:numId w:val="7"/>
        </w:numPr>
        <w:jc w:val="both"/>
        <w:rPr>
          <w:rFonts w:eastAsiaTheme="minorEastAsia"/>
        </w:rPr>
      </w:pPr>
      <w:r w:rsidRPr="007C37BA">
        <w:rPr>
          <w:rFonts w:eastAsiaTheme="minorEastAsia"/>
          <w:sz w:val="24"/>
          <w:szCs w:val="24"/>
        </w:rPr>
        <w:t>Valor final</w:t>
      </w:r>
      <w:r>
        <w:rPr>
          <w:rFonts w:eastAsiaTheme="minorEastAsia"/>
          <w:sz w:val="24"/>
          <w:szCs w:val="24"/>
        </w:rPr>
        <w:t xml:space="preserve"> (Final value)</w:t>
      </w:r>
      <w:r w:rsidRPr="007C37BA">
        <w:rPr>
          <w:rFonts w:eastAsiaTheme="minorEastAsia"/>
          <w:sz w:val="24"/>
          <w:szCs w:val="24"/>
        </w:rPr>
        <w:t>:</w:t>
      </w:r>
      <w:r>
        <w:rPr>
          <w:rFonts w:eastAsiaTheme="minorEastAsia"/>
          <w:sz w:val="24"/>
          <w:szCs w:val="24"/>
        </w:rPr>
        <w:t xml:space="preserve"> 16.7</w:t>
      </w:r>
    </w:p>
    <w:p w:rsidR="00557E84" w:rsidRPr="00083BE3" w:rsidRDefault="00557E84">
      <w:pPr>
        <w:rPr>
          <w:i/>
          <w:sz w:val="32"/>
          <w:szCs w:val="32"/>
          <w:u w:val="single"/>
        </w:rPr>
      </w:pPr>
      <w:r>
        <w:rPr>
          <w:rFonts w:eastAsiaTheme="minorEastAsia" w:cstheme="minorHAnsi"/>
          <w:sz w:val="24"/>
          <w:szCs w:val="24"/>
        </w:rPr>
        <w:br w:type="page"/>
      </w:r>
    </w:p>
    <w:p w:rsidR="00EF2CC8" w:rsidRDefault="00EF2CC8">
      <w:pPr>
        <w:rPr>
          <w:b/>
          <w:i/>
          <w:sz w:val="40"/>
          <w:szCs w:val="40"/>
          <w:u w:val="single"/>
        </w:rPr>
      </w:pPr>
      <w:r>
        <w:rPr>
          <w:b/>
          <w:i/>
          <w:sz w:val="40"/>
          <w:szCs w:val="40"/>
          <w:u w:val="single"/>
        </w:rPr>
        <w:lastRenderedPageBreak/>
        <w:t>Compensación mediante lugar de raíces</w:t>
      </w:r>
    </w:p>
    <w:p w:rsidR="00A91087" w:rsidRPr="00E32AE2" w:rsidRDefault="00E32AE2" w:rsidP="00E32AE2">
      <w:pPr>
        <w:jc w:val="both"/>
        <w:rPr>
          <w:rFonts w:eastAsiaTheme="minorEastAsia"/>
        </w:rPr>
      </w:pPr>
      <w:r w:rsidRPr="00E32AE2">
        <w:rPr>
          <w:rFonts w:eastAsiaTheme="minorEastAsia"/>
        </w:rPr>
        <w:t>Para la compensación de nuestro sistema tuvimos en cuenta las dos variables (sobrepaso y tiempo de asentamiento) que eran las que daban valores a mejorar. Como el error en régimen permanente correspondía a cero lo que se decidió es realizar un compensador en adelanto.</w:t>
      </w:r>
      <w:r w:rsidR="001D1136">
        <w:rPr>
          <w:rFonts w:eastAsiaTheme="minorEastAsia"/>
        </w:rPr>
        <w:t xml:space="preserve"> </w:t>
      </w:r>
      <w:r w:rsidR="008C1A7E">
        <w:rPr>
          <w:rFonts w:eastAsiaTheme="minorEastAsia"/>
        </w:rPr>
        <w:t>Además,</w:t>
      </w:r>
      <w:r w:rsidR="001D1136">
        <w:rPr>
          <w:rFonts w:eastAsiaTheme="minorEastAsia"/>
        </w:rPr>
        <w:t xml:space="preserve"> hay que aclarar que el compensador se realiza ya que no hay ninguna ganancia que alcance los polos deseados.</w:t>
      </w:r>
    </w:p>
    <w:p w:rsidR="00E32AE2" w:rsidRPr="00E32AE2" w:rsidRDefault="00E32AE2" w:rsidP="00E32AE2">
      <w:pPr>
        <w:jc w:val="both"/>
        <w:rPr>
          <w:rFonts w:eastAsiaTheme="minorEastAsia"/>
        </w:rPr>
      </w:pPr>
      <w:r w:rsidRPr="00E32AE2">
        <w:rPr>
          <w:rFonts w:eastAsiaTheme="minorEastAsia"/>
        </w:rPr>
        <w:t>Los parámetros obtenidos a partir de los polos dominantes fueron los siguientes:</w:t>
      </w:r>
    </w:p>
    <w:p w:rsidR="00E32AE2" w:rsidRPr="00E32AE2" w:rsidRDefault="0002054C" w:rsidP="00E32AE2">
      <w:pPr>
        <w:jc w:val="both"/>
        <w:rPr>
          <w:rFonts w:eastAsiaTheme="minorEastAsia"/>
        </w:rPr>
      </w:pPr>
      <m:oMathPara>
        <m:oMath>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s</m:t>
                  </m:r>
                </m:e>
                <m:sup>
                  <m:r>
                    <m:rPr>
                      <m:sty m:val="p"/>
                    </m:rPr>
                    <w:rPr>
                      <w:rFonts w:ascii="Cambria Math" w:eastAsiaTheme="minorEastAsia" w:hAnsi="Cambria Math"/>
                    </w:rPr>
                    <m:t>2</m:t>
                  </m:r>
                </m:sup>
              </m:sSup>
              <m:r>
                <m:rPr>
                  <m:sty m:val="p"/>
                </m:rPr>
                <w:rPr>
                  <w:rFonts w:ascii="Cambria Math" w:eastAsiaTheme="minorEastAsia" w:hAnsi="Cambria Math"/>
                </w:rPr>
                <m:t xml:space="preserve"> + 0.01588</m:t>
              </m:r>
              <m:r>
                <w:rPr>
                  <w:rFonts w:ascii="Cambria Math" w:eastAsiaTheme="minorEastAsia" w:hAnsi="Cambria Math"/>
                </w:rPr>
                <m:t>s</m:t>
              </m:r>
              <m:r>
                <m:rPr>
                  <m:sty m:val="p"/>
                </m:rPr>
                <w:rPr>
                  <w:rFonts w:ascii="Cambria Math" w:eastAsiaTheme="minorEastAsia" w:hAnsi="Cambria Math"/>
                </w:rPr>
                <m:t xml:space="preserve"> + 0.0009747</m:t>
              </m:r>
            </m:e>
          </m:d>
          <m:r>
            <m:rPr>
              <m:sty m:val="p"/>
            </m:rP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s</m:t>
              </m:r>
              <m:r>
                <m:rPr>
                  <m:sty m:val="p"/>
                </m:rPr>
                <w:rPr>
                  <w:rFonts w:ascii="Cambria Math" w:eastAsiaTheme="minorEastAsia" w:hAnsi="Cambria Math"/>
                </w:rPr>
                <m:t>+0.0079+0.0302</m:t>
              </m:r>
              <m:r>
                <w:rPr>
                  <w:rFonts w:ascii="Cambria Math" w:eastAsiaTheme="minorEastAsia" w:hAnsi="Cambria Math"/>
                </w:rPr>
                <m:t>i</m:t>
              </m:r>
            </m:e>
          </m:d>
          <m:d>
            <m:dPr>
              <m:ctrlPr>
                <w:rPr>
                  <w:rFonts w:ascii="Cambria Math" w:eastAsiaTheme="minorEastAsia" w:hAnsi="Cambria Math"/>
                </w:rPr>
              </m:ctrlPr>
            </m:dPr>
            <m:e>
              <m:r>
                <w:rPr>
                  <w:rFonts w:ascii="Cambria Math" w:eastAsiaTheme="minorEastAsia" w:hAnsi="Cambria Math"/>
                </w:rPr>
                <m:t>s</m:t>
              </m:r>
              <m:r>
                <m:rPr>
                  <m:sty m:val="p"/>
                </m:rPr>
                <w:rPr>
                  <w:rFonts w:ascii="Cambria Math" w:eastAsiaTheme="minorEastAsia" w:hAnsi="Cambria Math"/>
                </w:rPr>
                <m:t>+0.0079-0.0302</m:t>
              </m:r>
              <m:r>
                <w:rPr>
                  <w:rFonts w:ascii="Cambria Math" w:eastAsiaTheme="minorEastAsia" w:hAnsi="Cambria Math"/>
                </w:rPr>
                <m:t>i</m:t>
              </m:r>
            </m:e>
          </m:d>
        </m:oMath>
      </m:oMathPara>
    </w:p>
    <w:p w:rsidR="00E32AE2" w:rsidRPr="00E32AE2" w:rsidRDefault="0002054C" w:rsidP="00E32AE2">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0.0009747</m:t>
              </m:r>
            </m:e>
          </m:rad>
          <m:r>
            <w:rPr>
              <w:rFonts w:ascii="Cambria Math" w:eastAsiaTheme="minorEastAsia" w:hAnsi="Cambria Math"/>
            </w:rPr>
            <m:t>=0.03122</m:t>
          </m:r>
        </m:oMath>
      </m:oMathPara>
    </w:p>
    <w:p w:rsidR="00E32AE2" w:rsidRPr="00E32AE2" w:rsidRDefault="00E32AE2" w:rsidP="00E32AE2">
      <w:pPr>
        <w:jc w:val="both"/>
        <w:rPr>
          <w:rFonts w:eastAsiaTheme="minorEastAsia"/>
        </w:rPr>
      </w:pPr>
      <m:oMathPara>
        <m:oMath>
          <m:r>
            <m:rPr>
              <m:sty m:val="p"/>
            </m:rPr>
            <w:rPr>
              <w:rFonts w:ascii="Cambria Math" w:eastAsiaTheme="minorEastAsia" w:hAnsi="Cambria Math"/>
            </w:rPr>
            <m:t>2ξ</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=0.01588∴ </m:t>
          </m:r>
          <m:r>
            <m:rPr>
              <m:sty m:val="p"/>
            </m:rPr>
            <w:rPr>
              <w:rFonts w:ascii="Cambria Math" w:eastAsiaTheme="minorEastAsia" w:hAnsi="Cambria Math"/>
            </w:rPr>
            <m:t>ξ=</m:t>
          </m:r>
          <m:f>
            <m:fPr>
              <m:ctrlPr>
                <w:rPr>
                  <w:rFonts w:ascii="Cambria Math" w:eastAsiaTheme="minorEastAsia" w:hAnsi="Cambria Math"/>
                </w:rPr>
              </m:ctrlPr>
            </m:fPr>
            <m:num>
              <m:r>
                <m:rPr>
                  <m:sty m:val="p"/>
                </m:rPr>
                <w:rPr>
                  <w:rFonts w:ascii="Cambria Math" w:eastAsiaTheme="minorEastAsia" w:hAnsi="Cambria Math"/>
                </w:rPr>
                <m:t>0.01588</m:t>
              </m:r>
            </m:num>
            <m:den>
              <m:r>
                <m:rPr>
                  <m:sty m:val="p"/>
                </m:rP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n</m:t>
                  </m:r>
                </m:sub>
              </m:sSub>
            </m:den>
          </m:f>
          <m:r>
            <w:rPr>
              <w:rFonts w:ascii="Cambria Math" w:eastAsiaTheme="minorEastAsia" w:hAnsi="Cambria Math"/>
            </w:rPr>
            <m:t>=0.256</m:t>
          </m:r>
        </m:oMath>
      </m:oMathPara>
    </w:p>
    <w:p w:rsidR="00E32AE2" w:rsidRPr="00E32AE2" w:rsidRDefault="00E32AE2" w:rsidP="00E32AE2">
      <w:pPr>
        <w:jc w:val="both"/>
        <w:rPr>
          <w:rFonts w:eastAsiaTheme="minorEastAsia"/>
        </w:rPr>
      </w:pPr>
      <w:r>
        <w:rPr>
          <w:rFonts w:eastAsiaTheme="minorEastAsia"/>
        </w:rPr>
        <w:t>Como este último valor debe ser cercano a 1, se decidió mejorar el sistema en bajo a ciertas especificaciones, un sobrepaso del 1% y un tiempo de asentamiento de 200seg. Entonces:</w:t>
      </w:r>
    </w:p>
    <w:p w:rsidR="00EF2CC8" w:rsidRPr="00E32AE2" w:rsidRDefault="00EF2CC8" w:rsidP="00E32AE2">
      <w:pPr>
        <w:jc w:val="both"/>
        <w:rPr>
          <w:rFonts w:eastAsiaTheme="minorEastAsia"/>
        </w:rPr>
      </w:pPr>
      <m:oMathPara>
        <m:oMath>
          <m:r>
            <w:rPr>
              <w:rFonts w:ascii="Cambria Math" w:eastAsiaTheme="minorEastAsia" w:hAnsi="Cambria Math"/>
            </w:rPr>
            <m:t>Sobrepaso</m:t>
          </m:r>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π</m:t>
                  </m:r>
                  <m:r>
                    <m:rPr>
                      <m:sty m:val="p"/>
                    </m:rPr>
                    <w:rPr>
                      <w:rFonts w:ascii="Cambria Math" w:eastAsiaTheme="minorEastAsia" w:hAnsi="Cambria Math"/>
                    </w:rPr>
                    <m:t>ξ</m:t>
                  </m:r>
                </m:num>
                <m:den>
                  <m:rad>
                    <m:radPr>
                      <m:degHide m:val="1"/>
                      <m:ctrlPr>
                        <w:rPr>
                          <w:rFonts w:ascii="Cambria Math" w:eastAsiaTheme="minorEastAsia" w:hAnsi="Cambria Math"/>
                        </w:rPr>
                      </m:ctrlPr>
                    </m:radPr>
                    <m:deg/>
                    <m:e>
                      <m:d>
                        <m:dPr>
                          <m:ctrlPr>
                            <w:rPr>
                              <w:rFonts w:ascii="Cambria Math" w:eastAsiaTheme="minorEastAsia" w:hAnsi="Cambria Math"/>
                            </w:rPr>
                          </m:ctrlPr>
                        </m:dPr>
                        <m:e>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ξ</m:t>
                              </m:r>
                            </m:e>
                            <m:sup>
                              <m:r>
                                <m:rPr>
                                  <m:sty m:val="p"/>
                                </m:rPr>
                                <w:rPr>
                                  <w:rFonts w:ascii="Cambria Math" w:eastAsiaTheme="minorEastAsia" w:hAnsi="Cambria Math"/>
                                </w:rPr>
                                <m:t>2</m:t>
                              </m:r>
                            </m:sup>
                          </m:sSup>
                        </m:e>
                      </m:d>
                    </m:e>
                  </m:rad>
                </m:den>
              </m:f>
            </m:sup>
          </m:sSup>
          <m:r>
            <m:rPr>
              <m:sty m:val="p"/>
            </m:rPr>
            <w:rPr>
              <w:rFonts w:ascii="Cambria Math" w:eastAsiaTheme="minorEastAsia" w:hAnsi="Cambria Math"/>
            </w:rPr>
            <m:t xml:space="preserve">∴  ξ= </m:t>
          </m:r>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π</m:t>
                              </m:r>
                            </m:num>
                            <m:den>
                              <m:r>
                                <w:rPr>
                                  <w:rFonts w:ascii="Cambria Math" w:eastAsiaTheme="minorEastAsia" w:hAnsi="Cambria Math"/>
                                </w:rPr>
                                <m:t>Ln</m:t>
                              </m:r>
                              <m:d>
                                <m:dPr>
                                  <m:ctrlPr>
                                    <w:rPr>
                                      <w:rFonts w:ascii="Cambria Math" w:eastAsiaTheme="minorEastAsia" w:hAnsi="Cambria Math"/>
                                    </w:rPr>
                                  </m:ctrlPr>
                                </m:dPr>
                                <m:e>
                                  <m:r>
                                    <w:rPr>
                                      <w:rFonts w:ascii="Cambria Math" w:eastAsiaTheme="minorEastAsia" w:hAnsi="Cambria Math"/>
                                    </w:rPr>
                                    <m:t>Sobrepaso</m:t>
                                  </m:r>
                                </m:e>
                              </m:d>
                            </m:den>
                          </m:f>
                        </m:e>
                      </m:d>
                    </m:e>
                    <m:sup>
                      <m:r>
                        <m:rPr>
                          <m:sty m:val="p"/>
                        </m:rPr>
                        <w:rPr>
                          <w:rFonts w:ascii="Cambria Math" w:eastAsiaTheme="minorEastAsia" w:hAnsi="Cambria Math"/>
                        </w:rPr>
                        <m:t>2</m:t>
                      </m:r>
                    </m:sup>
                  </m:sSup>
                  <m:r>
                    <m:rPr>
                      <m:sty m:val="p"/>
                    </m:rPr>
                    <w:rPr>
                      <w:rFonts w:ascii="Cambria Math" w:eastAsiaTheme="minorEastAsia" w:hAnsi="Cambria Math"/>
                    </w:rPr>
                    <m:t>+1</m:t>
                  </m:r>
                </m:e>
              </m:d>
            </m:e>
            <m:sup>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up>
          </m:sSup>
          <m:r>
            <m:rPr>
              <m:sty m:val="p"/>
            </m:rPr>
            <w:rPr>
              <w:rFonts w:ascii="Cambria Math" w:eastAsiaTheme="minorEastAsia" w:hAnsi="Cambria Math"/>
            </w:rPr>
            <m:t>=0.826</m:t>
          </m:r>
        </m:oMath>
      </m:oMathPara>
    </w:p>
    <w:p w:rsidR="00EF2CC8" w:rsidRPr="00E32AE2" w:rsidRDefault="0002054C" w:rsidP="00E32AE2">
      <w:pPr>
        <w:jc w:val="both"/>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4.5ξ</m:t>
              </m:r>
            </m:num>
            <m:den>
              <m:sSub>
                <m:sSubPr>
                  <m:ctrlPr>
                    <w:rPr>
                      <w:rFonts w:ascii="Cambria Math" w:eastAsiaTheme="minorEastAsia" w:hAnsi="Cambria Math"/>
                    </w:rPr>
                  </m:ctrlPr>
                </m:sSubPr>
                <m:e>
                  <m:r>
                    <m:rPr>
                      <m:sty m:val="p"/>
                    </m:rPr>
                    <w:rPr>
                      <w:rFonts w:ascii="Cambria Math" w:eastAsiaTheme="minorEastAsia" w:hAnsi="Cambria Math"/>
                    </w:rPr>
                    <m:t>ω</m:t>
                  </m:r>
                </m:e>
                <m:sub>
                  <m:r>
                    <w:rPr>
                      <w:rFonts w:ascii="Cambria Math" w:eastAsiaTheme="minorEastAsia" w:hAnsi="Cambria Math"/>
                    </w:rPr>
                    <m:t>n</m:t>
                  </m:r>
                </m:sub>
              </m:sSub>
            </m:den>
          </m:f>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n</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4.5ξ</m:t>
              </m:r>
            </m:num>
            <m:den>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den>
          </m:f>
          <m:r>
            <m:rPr>
              <m:sty m:val="p"/>
            </m:rPr>
            <w:rPr>
              <w:rFonts w:ascii="Cambria Math" w:eastAsiaTheme="minorEastAsia" w:hAnsi="Cambria Math"/>
            </w:rPr>
            <m:t>=0.01858</m:t>
          </m:r>
        </m:oMath>
      </m:oMathPara>
    </w:p>
    <w:p w:rsidR="00EF2CC8" w:rsidRDefault="00EF2CC8" w:rsidP="00E32AE2">
      <w:pPr>
        <w:jc w:val="both"/>
        <w:rPr>
          <w:rFonts w:eastAsiaTheme="minorEastAsia"/>
        </w:rPr>
      </w:pPr>
      <w:r w:rsidRPr="00E32AE2">
        <w:rPr>
          <w:rFonts w:eastAsiaTheme="minorEastAsia"/>
        </w:rPr>
        <w:t>Con estos valores, los polos deseados son los siguientes:</w:t>
      </w:r>
    </w:p>
    <w:p w:rsidR="008C1A7E" w:rsidRDefault="00A50EA2" w:rsidP="008C1A7E">
      <w:pPr>
        <w:tabs>
          <w:tab w:val="left" w:pos="4155"/>
        </w:tabs>
        <w:jc w:val="center"/>
        <w:rPr>
          <w:rFonts w:eastAsiaTheme="minorEastAsia"/>
        </w:rPr>
      </w:pPr>
      <w:r w:rsidRPr="00A50EA2">
        <w:rPr>
          <w:rFonts w:eastAsiaTheme="minorEastAsia"/>
          <w:noProof/>
          <w:lang w:val="en-US"/>
        </w:rPr>
        <w:drawing>
          <wp:inline distT="0" distB="0" distL="0" distR="0">
            <wp:extent cx="3181350" cy="1899133"/>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5237" cy="1907423"/>
                    </a:xfrm>
                    <a:prstGeom prst="rect">
                      <a:avLst/>
                    </a:prstGeom>
                    <a:noFill/>
                    <a:ln>
                      <a:noFill/>
                    </a:ln>
                  </pic:spPr>
                </pic:pic>
              </a:graphicData>
            </a:graphic>
          </wp:inline>
        </w:drawing>
      </w:r>
    </w:p>
    <w:p w:rsidR="00EF2CC8" w:rsidRDefault="008C1A7E" w:rsidP="008C1A7E">
      <w:pPr>
        <w:tabs>
          <w:tab w:val="left" w:pos="4155"/>
        </w:tabs>
        <w:jc w:val="center"/>
        <w:rPr>
          <w:rFonts w:eastAsiaTheme="minorEastAsia"/>
        </w:rPr>
      </w:pPr>
      <w:r>
        <w:rPr>
          <w:noProof/>
          <w:lang w:val="en-US"/>
        </w:rPr>
        <w:drawing>
          <wp:inline distT="0" distB="0" distL="0" distR="0">
            <wp:extent cx="3371850" cy="704850"/>
            <wp:effectExtent l="0" t="0" r="0" b="0"/>
            <wp:docPr id="10" name="Imagen 10"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n títul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1850" cy="704850"/>
                    </a:xfrm>
                    <a:prstGeom prst="rect">
                      <a:avLst/>
                    </a:prstGeom>
                    <a:noFill/>
                    <a:ln>
                      <a:noFill/>
                    </a:ln>
                  </pic:spPr>
                </pic:pic>
              </a:graphicData>
            </a:graphic>
          </wp:inline>
        </w:drawing>
      </w:r>
    </w:p>
    <w:p w:rsidR="008C1A7E" w:rsidRDefault="008C1A7E">
      <w:pPr>
        <w:rPr>
          <w:rFonts w:eastAsiaTheme="minorEastAsia"/>
        </w:rPr>
      </w:pPr>
      <w:r>
        <w:rPr>
          <w:rFonts w:eastAsiaTheme="minorEastAsia"/>
        </w:rPr>
        <w:br w:type="page"/>
      </w:r>
    </w:p>
    <w:p w:rsidR="008C1A7E" w:rsidRDefault="00446564" w:rsidP="00446564">
      <w:pPr>
        <w:jc w:val="both"/>
        <w:rPr>
          <w:rFonts w:eastAsiaTheme="minorEastAsia"/>
        </w:rPr>
      </w:pPr>
      <w:r>
        <w:rPr>
          <w:rFonts w:eastAsiaTheme="minorEastAsia"/>
        </w:rPr>
        <w:lastRenderedPageBreak/>
        <w:t>Mediante el método de la bisectriz se calcularon el polo y cero del compensador:</w:t>
      </w:r>
    </w:p>
    <w:p w:rsidR="008C1A7E" w:rsidRDefault="0002054C" w:rsidP="00446564">
      <w:pPr>
        <w:jc w:val="both"/>
        <w:rPr>
          <w:rFonts w:eastAsiaTheme="minorEastAsia"/>
        </w:rPr>
      </w:pPr>
      <w:r>
        <w:rPr>
          <w:rFonts w:eastAsiaTheme="minorEastAsia"/>
        </w:rPr>
        <w:pict>
          <v:shape id="_x0000_i1043" type="#_x0000_t75" style="width:468pt;height:353.25pt">
            <v:imagedata r:id="rId30" o:title="IMG_20151204_150717635"/>
          </v:shape>
        </w:pict>
      </w:r>
    </w:p>
    <w:p w:rsidR="00446564" w:rsidRPr="00446564" w:rsidRDefault="00446564" w:rsidP="00446564">
      <w:pPr>
        <w:jc w:val="both"/>
        <w:rPr>
          <w:rFonts w:eastAsiaTheme="minorEastAsia"/>
        </w:rPr>
      </w:pPr>
      <w:r>
        <w:rPr>
          <w:rFonts w:eastAsiaTheme="minorEastAsia"/>
        </w:rPr>
        <w:t xml:space="preserve">Resultando ser: </w:t>
      </w:r>
    </w:p>
    <w:p w:rsidR="00446564" w:rsidRPr="00446564" w:rsidRDefault="00446564" w:rsidP="00446564">
      <w:pPr>
        <w:jc w:val="both"/>
        <w:rPr>
          <w:rFonts w:eastAsiaTheme="minorEastAsia"/>
        </w:rPr>
      </w:pPr>
      <m:oMathPara>
        <m:oMath>
          <m:r>
            <w:rPr>
              <w:rFonts w:ascii="Cambria Math" w:eastAsiaTheme="minorEastAsia" w:hAnsi="Cambria Math"/>
            </w:rPr>
            <m:t>Comp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Kc</m:t>
              </m:r>
              <m:d>
                <m:dPr>
                  <m:ctrlPr>
                    <w:rPr>
                      <w:rFonts w:ascii="Cambria Math" w:eastAsiaTheme="minorEastAsia" w:hAnsi="Cambria Math"/>
                      <w:i/>
                    </w:rPr>
                  </m:ctrlPr>
                </m:dPr>
                <m:e>
                  <m:r>
                    <w:rPr>
                      <w:rFonts w:ascii="Cambria Math" w:eastAsiaTheme="minorEastAsia" w:hAnsi="Cambria Math"/>
                    </w:rPr>
                    <m:t>s+0.014</m:t>
                  </m:r>
                </m:e>
              </m:d>
            </m:num>
            <m:den>
              <m:d>
                <m:dPr>
                  <m:ctrlPr>
                    <w:rPr>
                      <w:rFonts w:ascii="Cambria Math" w:eastAsiaTheme="minorEastAsia" w:hAnsi="Cambria Math"/>
                      <w:i/>
                    </w:rPr>
                  </m:ctrlPr>
                </m:dPr>
                <m:e>
                  <m:r>
                    <w:rPr>
                      <w:rFonts w:ascii="Cambria Math" w:eastAsiaTheme="minorEastAsia" w:hAnsi="Cambria Math"/>
                    </w:rPr>
                    <m:t>s+0.02468</m:t>
                  </m:r>
                </m:e>
              </m:d>
            </m:den>
          </m:f>
        </m:oMath>
      </m:oMathPara>
    </w:p>
    <w:p w:rsidR="00446564" w:rsidRDefault="00446564" w:rsidP="00446564">
      <w:pPr>
        <w:jc w:val="both"/>
        <w:rPr>
          <w:rFonts w:eastAsiaTheme="minorEastAsia"/>
        </w:rPr>
      </w:pPr>
      <w:r>
        <w:rPr>
          <w:rFonts w:eastAsiaTheme="minorEastAsia"/>
        </w:rPr>
        <w:t xml:space="preserve">Finalmente, para obtener Kc se utilizó la condición </w:t>
      </w:r>
      <w:r w:rsidR="00727921">
        <w:rPr>
          <w:rFonts w:eastAsiaTheme="minorEastAsia"/>
        </w:rPr>
        <w:t>de mó</w:t>
      </w:r>
      <w:r>
        <w:rPr>
          <w:rFonts w:eastAsiaTheme="minorEastAsia"/>
        </w:rPr>
        <w:t>dulo:</w:t>
      </w:r>
    </w:p>
    <w:p w:rsidR="00727921" w:rsidRPr="00727921" w:rsidRDefault="0002054C" w:rsidP="00446564">
      <w:pPr>
        <w:jc w:val="both"/>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Kc</m:t>
                      </m:r>
                      <m:d>
                        <m:dPr>
                          <m:ctrlPr>
                            <w:rPr>
                              <w:rFonts w:ascii="Cambria Math" w:eastAsiaTheme="minorEastAsia" w:hAnsi="Cambria Math"/>
                              <w:i/>
                            </w:rPr>
                          </m:ctrlPr>
                        </m:dPr>
                        <m:e>
                          <m:r>
                            <w:rPr>
                              <w:rFonts w:ascii="Cambria Math" w:eastAsiaTheme="minorEastAsia" w:hAnsi="Cambria Math"/>
                            </w:rPr>
                            <m:t>s+0.014</m:t>
                          </m:r>
                        </m:e>
                      </m:d>
                    </m:num>
                    <m:den>
                      <m:r>
                        <w:rPr>
                          <w:rFonts w:ascii="Cambria Math" w:eastAsiaTheme="minorEastAsia" w:hAnsi="Cambria Math"/>
                        </w:rPr>
                        <m:t>s+0.02468</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0.9753</m:t>
                      </m:r>
                    </m:num>
                    <m:den>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+s</m:t>
                      </m:r>
                    </m:den>
                  </m:f>
                </m:e>
              </m:d>
            </m:e>
            <m:sub>
              <m:r>
                <w:rPr>
                  <w:rFonts w:ascii="Cambria Math" w:eastAsiaTheme="minorEastAsia" w:hAnsi="Cambria Math"/>
                </w:rPr>
                <m:t>S=-0.0154+0.0105i</m:t>
              </m:r>
            </m:sub>
          </m:sSub>
          <m:r>
            <w:rPr>
              <w:rFonts w:ascii="Cambria Math" w:eastAsiaTheme="minorEastAsia" w:hAnsi="Cambria Math"/>
            </w:rPr>
            <m:t>=1∴Kc=0.2638</m:t>
          </m:r>
        </m:oMath>
      </m:oMathPara>
    </w:p>
    <w:p w:rsidR="00727921" w:rsidRDefault="00727921" w:rsidP="00446564">
      <w:pPr>
        <w:jc w:val="both"/>
        <w:rPr>
          <w:rFonts w:eastAsiaTheme="minorEastAsia"/>
        </w:rPr>
      </w:pPr>
      <w:r>
        <w:rPr>
          <w:rFonts w:eastAsiaTheme="minorEastAsia"/>
        </w:rPr>
        <w:t>De manera tal que nuestro compensador en adelanto en de la forma:</w:t>
      </w:r>
    </w:p>
    <w:p w:rsidR="00727921" w:rsidRPr="00727921" w:rsidRDefault="00727921" w:rsidP="00446564">
      <w:pPr>
        <w:jc w:val="both"/>
        <w:rPr>
          <w:rFonts w:eastAsiaTheme="minorEastAsia"/>
        </w:rPr>
      </w:pPr>
      <m:oMathPara>
        <m:oMath>
          <m:r>
            <w:rPr>
              <w:rFonts w:ascii="Cambria Math" w:eastAsiaTheme="minorEastAsia" w:hAnsi="Cambria Math"/>
            </w:rPr>
            <m:t>Comp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0.2638</m:t>
              </m:r>
              <m:d>
                <m:dPr>
                  <m:ctrlPr>
                    <w:rPr>
                      <w:rFonts w:ascii="Cambria Math" w:eastAsiaTheme="minorEastAsia" w:hAnsi="Cambria Math"/>
                      <w:i/>
                    </w:rPr>
                  </m:ctrlPr>
                </m:dPr>
                <m:e>
                  <m:r>
                    <w:rPr>
                      <w:rFonts w:ascii="Cambria Math" w:eastAsiaTheme="minorEastAsia" w:hAnsi="Cambria Math"/>
                    </w:rPr>
                    <m:t>s+0.014</m:t>
                  </m:r>
                </m:e>
              </m:d>
            </m:num>
            <m:den>
              <m:d>
                <m:dPr>
                  <m:ctrlPr>
                    <w:rPr>
                      <w:rFonts w:ascii="Cambria Math" w:eastAsiaTheme="minorEastAsia" w:hAnsi="Cambria Math"/>
                      <w:i/>
                    </w:rPr>
                  </m:ctrlPr>
                </m:dPr>
                <m:e>
                  <m:r>
                    <w:rPr>
                      <w:rFonts w:ascii="Cambria Math" w:eastAsiaTheme="minorEastAsia" w:hAnsi="Cambria Math"/>
                    </w:rPr>
                    <m:t>s+0.02468</m:t>
                  </m:r>
                </m:e>
              </m:d>
            </m:den>
          </m:f>
        </m:oMath>
      </m:oMathPara>
    </w:p>
    <w:p w:rsidR="00727921" w:rsidRDefault="00727921" w:rsidP="00446564">
      <w:pPr>
        <w:jc w:val="both"/>
        <w:rPr>
          <w:rFonts w:eastAsiaTheme="minorEastAsia"/>
        </w:rPr>
      </w:pPr>
      <w:r>
        <w:rPr>
          <w:rFonts w:eastAsiaTheme="minorEastAsia"/>
        </w:rPr>
        <w:t>Finalmente, nuestra función de transferencia total corresponde a:</w:t>
      </w:r>
    </w:p>
    <w:p w:rsidR="00727921" w:rsidRPr="00A05CBA" w:rsidRDefault="00727921" w:rsidP="00446564">
      <w:pPr>
        <w:jc w:val="both"/>
        <w:rPr>
          <w:rFonts w:eastAsiaTheme="minorEastAsia"/>
        </w:rPr>
      </w:pPr>
      <m:oMathPara>
        <m:oMath>
          <m:r>
            <w:rPr>
              <w:rFonts w:ascii="Cambria Math" w:eastAsiaTheme="minorEastAsia" w:hAnsi="Cambria Math"/>
            </w:rPr>
            <m:t>FTfinal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Comp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1+Comp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0.004289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+0.005421 s+7.505</m:t>
              </m:r>
              <m:sSup>
                <m:sSupPr>
                  <m:ctrlPr>
                    <w:rPr>
                      <w:rFonts w:ascii="Cambria Math" w:eastAsiaTheme="minorEastAsia" w:hAnsi="Cambria Math"/>
                      <w:i/>
                    </w:rPr>
                  </m:ctrlPr>
                </m:sSupPr>
                <m:e>
                  <m:r>
                    <w:rPr>
                      <w:rFonts w:ascii="Cambria Math" w:eastAsiaTheme="minorEastAsia" w:hAnsi="Cambria Math"/>
                    </w:rPr>
                    <m:t>x10</m:t>
                  </m:r>
                </m:e>
                <m:sup>
                  <m:r>
                    <w:rPr>
                      <w:rFonts w:ascii="Cambria Math" w:eastAsiaTheme="minorEastAsia" w:hAnsi="Cambria Math"/>
                    </w:rPr>
                    <m:t>-5</m:t>
                  </m:r>
                </m:sup>
              </m:sSup>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 xml:space="preserve">+1.291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+0.05209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+0.0008358 s+4.503</m:t>
              </m:r>
              <m:sSup>
                <m:sSupPr>
                  <m:ctrlPr>
                    <w:rPr>
                      <w:rFonts w:ascii="Cambria Math" w:eastAsiaTheme="minorEastAsia" w:hAnsi="Cambria Math"/>
                      <w:i/>
                    </w:rPr>
                  </m:ctrlPr>
                </m:sSupPr>
                <m:e>
                  <m:r>
                    <w:rPr>
                      <w:rFonts w:ascii="Cambria Math" w:eastAsiaTheme="minorEastAsia" w:hAnsi="Cambria Math"/>
                    </w:rPr>
                    <m:t>x10</m:t>
                  </m:r>
                </m:e>
                <m:sup>
                  <m:r>
                    <w:rPr>
                      <w:rFonts w:ascii="Cambria Math" w:eastAsiaTheme="minorEastAsia" w:hAnsi="Cambria Math"/>
                    </w:rPr>
                    <m:t>-6</m:t>
                  </m:r>
                </m:sup>
              </m:sSup>
            </m:den>
          </m:f>
        </m:oMath>
      </m:oMathPara>
    </w:p>
    <w:p w:rsidR="00A05CBA" w:rsidRPr="00727921" w:rsidRDefault="00A05CBA" w:rsidP="00446564">
      <w:pPr>
        <w:jc w:val="both"/>
        <w:rPr>
          <w:rFonts w:eastAsiaTheme="minorEastAsia"/>
        </w:rPr>
      </w:pPr>
      <m:oMathPara>
        <m:oMath>
          <m:r>
            <w:rPr>
              <w:rFonts w:ascii="Cambria Math" w:eastAsiaTheme="minorEastAsia" w:hAnsi="Cambria Math"/>
            </w:rPr>
            <w:lastRenderedPageBreak/>
            <m:t>FTfinal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zpk= </m:t>
          </m:r>
          <m:f>
            <m:fPr>
              <m:ctrlPr>
                <w:rPr>
                  <w:rFonts w:ascii="Cambria Math" w:eastAsiaTheme="minorEastAsia" w:hAnsi="Cambria Math"/>
                  <w:i/>
                </w:rPr>
              </m:ctrlPr>
            </m:fPr>
            <m:num>
              <m:r>
                <w:rPr>
                  <w:rFonts w:ascii="Cambria Math" w:eastAsiaTheme="minorEastAsia" w:hAnsi="Cambria Math"/>
                </w:rPr>
                <m:t xml:space="preserve">0.0042887 </m:t>
              </m:r>
              <m:d>
                <m:dPr>
                  <m:ctrlPr>
                    <w:rPr>
                      <w:rFonts w:ascii="Cambria Math" w:eastAsiaTheme="minorEastAsia" w:hAnsi="Cambria Math"/>
                      <w:i/>
                    </w:rPr>
                  </m:ctrlPr>
                </m:dPr>
                <m:e>
                  <m:r>
                    <w:rPr>
                      <w:rFonts w:ascii="Cambria Math" w:eastAsiaTheme="minorEastAsia" w:hAnsi="Cambria Math"/>
                    </w:rPr>
                    <m:t>s+1.25</m:t>
                  </m:r>
                </m:e>
              </m:d>
              <m:d>
                <m:dPr>
                  <m:ctrlPr>
                    <w:rPr>
                      <w:rFonts w:ascii="Cambria Math" w:eastAsiaTheme="minorEastAsia" w:hAnsi="Cambria Math"/>
                      <w:i/>
                    </w:rPr>
                  </m:ctrlPr>
                </m:dPr>
                <m:e>
                  <m:r>
                    <w:rPr>
                      <w:rFonts w:ascii="Cambria Math" w:eastAsiaTheme="minorEastAsia" w:hAnsi="Cambria Math"/>
                    </w:rPr>
                    <m:t>s+0.014</m:t>
                  </m:r>
                </m:e>
              </m:d>
            </m:num>
            <m:den>
              <m:d>
                <m:dPr>
                  <m:ctrlPr>
                    <w:rPr>
                      <w:rFonts w:ascii="Cambria Math" w:eastAsiaTheme="minorEastAsia" w:hAnsi="Cambria Math"/>
                      <w:i/>
                    </w:rPr>
                  </m:ctrlPr>
                </m:dPr>
                <m:e>
                  <m:r>
                    <w:rPr>
                      <w:rFonts w:ascii="Cambria Math" w:eastAsiaTheme="minorEastAsia" w:hAnsi="Cambria Math"/>
                    </w:rPr>
                    <m:t>s+1.25</m:t>
                  </m:r>
                </m:e>
              </m:d>
              <m:d>
                <m:dPr>
                  <m:ctrlPr>
                    <w:rPr>
                      <w:rFonts w:ascii="Cambria Math" w:eastAsiaTheme="minorEastAsia" w:hAnsi="Cambria Math"/>
                      <w:i/>
                    </w:rPr>
                  </m:ctrlPr>
                </m:dPr>
                <m:e>
                  <m:r>
                    <w:rPr>
                      <w:rFonts w:ascii="Cambria Math" w:eastAsiaTheme="minorEastAsia" w:hAnsi="Cambria Math"/>
                    </w:rPr>
                    <m:t>s+0.01043</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+ 0.03071s + 0.0003455</m:t>
                  </m:r>
                </m:e>
              </m:d>
            </m:den>
          </m:f>
        </m:oMath>
      </m:oMathPara>
    </w:p>
    <w:p w:rsidR="00727921" w:rsidRDefault="00727921" w:rsidP="00446564">
      <w:pPr>
        <w:jc w:val="both"/>
        <w:rPr>
          <w:rFonts w:eastAsiaTheme="minorEastAsia"/>
        </w:rPr>
      </w:pPr>
      <w:r>
        <w:rPr>
          <w:rFonts w:eastAsiaTheme="minorEastAsia"/>
        </w:rPr>
        <w:t xml:space="preserve">Dado esto, nuestro sistema </w:t>
      </w:r>
      <w:r w:rsidRPr="000E3135">
        <w:rPr>
          <w:rFonts w:eastAsiaTheme="minorEastAsia"/>
          <w:b/>
          <w:i/>
        </w:rPr>
        <w:t>representado en diagrama de bloques</w:t>
      </w:r>
      <w:r>
        <w:rPr>
          <w:rFonts w:eastAsiaTheme="minorEastAsia"/>
        </w:rPr>
        <w:t xml:space="preserve"> corresponde al siguiente:</w:t>
      </w:r>
    </w:p>
    <w:p w:rsidR="00446564" w:rsidRDefault="0002054C" w:rsidP="00446564">
      <w:pPr>
        <w:jc w:val="both"/>
        <w:rPr>
          <w:rFonts w:eastAsiaTheme="minorEastAsia"/>
        </w:rPr>
      </w:pPr>
      <w:r>
        <w:rPr>
          <w:rFonts w:eastAsiaTheme="minorEastAsia"/>
        </w:rPr>
        <w:pict>
          <v:shape id="_x0000_i1044" type="#_x0000_t75" style="width:513pt;height:105pt">
            <v:imagedata r:id="rId31" o:title="ftfinal"/>
          </v:shape>
        </w:pict>
      </w:r>
    </w:p>
    <w:p w:rsidR="000E3135" w:rsidRDefault="000E3135" w:rsidP="00446564">
      <w:pPr>
        <w:jc w:val="both"/>
        <w:rPr>
          <w:rFonts w:eastAsiaTheme="minorEastAsia"/>
        </w:rPr>
      </w:pPr>
      <w:r>
        <w:rPr>
          <w:rFonts w:eastAsiaTheme="minorEastAsia"/>
        </w:rPr>
        <w:t>A continuación, se muestra la gráfica de salida, en la cual se observa como mejoró nuestro sistema en cuanto al sobrepaso (ahora nulo) y al tiempo de establecimiento, haciendo nuestro sistema aproximadamente 200 segundos más rápido.</w:t>
      </w:r>
    </w:p>
    <w:p w:rsidR="000E3135" w:rsidRDefault="0002054C" w:rsidP="000E3135">
      <w:pPr>
        <w:jc w:val="center"/>
        <w:rPr>
          <w:rFonts w:eastAsiaTheme="minorEastAsia"/>
        </w:rPr>
      </w:pPr>
      <w:r>
        <w:rPr>
          <w:rFonts w:eastAsiaTheme="minorEastAsia"/>
        </w:rPr>
        <w:pict>
          <v:shape id="_x0000_i1045" type="#_x0000_t75" style="width:500.25pt;height:240pt">
            <v:imagedata r:id="rId32" o:title="salida comp"/>
          </v:shape>
        </w:pict>
      </w:r>
    </w:p>
    <w:p w:rsidR="009F2BAA" w:rsidRDefault="009F2BAA" w:rsidP="009F2BAA">
      <w:pPr>
        <w:jc w:val="both"/>
        <w:rPr>
          <w:rFonts w:eastAsiaTheme="minorEastAsia"/>
        </w:rPr>
      </w:pPr>
      <w:r>
        <w:rPr>
          <w:rFonts w:eastAsiaTheme="minorEastAsia"/>
        </w:rPr>
        <w:t>Lo que vemos es esta gráfica es algo muy conveniente para nuestro sistema, ya que al no existir sobrepaso y al ser más rápido que antes, la temperatura de extrusión no varía haciendo trabajar a nuestro sistema de manera constante sin posibilidad de dañar el plástico que es inmerso en su interior.</w:t>
      </w:r>
    </w:p>
    <w:p w:rsidR="000213FD" w:rsidRDefault="009F2BAA" w:rsidP="009F2BAA">
      <w:pPr>
        <w:jc w:val="both"/>
        <w:rPr>
          <w:rFonts w:eastAsiaTheme="minorEastAsia"/>
        </w:rPr>
      </w:pPr>
      <w:r>
        <w:rPr>
          <w:rFonts w:eastAsiaTheme="minorEastAsia"/>
        </w:rPr>
        <w:br w:type="page"/>
      </w:r>
    </w:p>
    <w:p w:rsidR="000E3135" w:rsidRDefault="000E3135" w:rsidP="000E3135">
      <w:pPr>
        <w:rPr>
          <w:rFonts w:eastAsiaTheme="minorEastAsia"/>
        </w:rPr>
      </w:pPr>
      <w:r>
        <w:rPr>
          <w:rFonts w:eastAsiaTheme="minorEastAsia"/>
        </w:rPr>
        <w:lastRenderedPageBreak/>
        <w:t>Si a nuestro sistema le realizamos la prueba frente a un escalón de entrada obtenemos el siguiente gráfico:</w:t>
      </w:r>
    </w:p>
    <w:p w:rsidR="00B525A2" w:rsidRDefault="0002054C" w:rsidP="008C1A7E">
      <w:pPr>
        <w:jc w:val="center"/>
        <w:rPr>
          <w:rFonts w:eastAsiaTheme="minorEastAsia"/>
        </w:rPr>
      </w:pPr>
      <w:r>
        <w:rPr>
          <w:rFonts w:eastAsiaTheme="minorEastAsia"/>
        </w:rPr>
        <w:pict>
          <v:shape id="_x0000_i1046" type="#_x0000_t75" style="width:462.75pt;height:318.75pt">
            <v:imagedata r:id="rId33" o:title="stepinfo2"/>
          </v:shape>
        </w:pict>
      </w:r>
    </w:p>
    <w:p w:rsidR="000E3135" w:rsidRDefault="000E3135" w:rsidP="0064642E">
      <w:pPr>
        <w:jc w:val="both"/>
        <w:rPr>
          <w:rFonts w:eastAsiaTheme="minorEastAsia"/>
        </w:rPr>
      </w:pPr>
      <w:r>
        <w:rPr>
          <w:rFonts w:eastAsiaTheme="minorEastAsia"/>
        </w:rPr>
        <w:t>Donde los datos a tener en cuenta son:</w:t>
      </w:r>
    </w:p>
    <w:p w:rsidR="000E3135" w:rsidRPr="006F354C" w:rsidRDefault="000E3135" w:rsidP="000E3135">
      <w:pPr>
        <w:pStyle w:val="Prrafodelista"/>
        <w:numPr>
          <w:ilvl w:val="0"/>
          <w:numId w:val="7"/>
        </w:numPr>
        <w:rPr>
          <w:rFonts w:eastAsiaTheme="minorEastAsia"/>
          <w:sz w:val="24"/>
          <w:szCs w:val="24"/>
        </w:rPr>
      </w:pPr>
      <w:r w:rsidRPr="006F354C">
        <w:rPr>
          <w:rFonts w:eastAsiaTheme="minorEastAsia"/>
          <w:sz w:val="24"/>
          <w:szCs w:val="24"/>
        </w:rPr>
        <w:t>Tiempo de levantamiento</w:t>
      </w:r>
      <w:r>
        <w:rPr>
          <w:rFonts w:eastAsiaTheme="minorEastAsia"/>
          <w:sz w:val="24"/>
          <w:szCs w:val="24"/>
        </w:rPr>
        <w:t xml:space="preserve"> (Rise time)</w:t>
      </w:r>
      <w:r w:rsidRPr="006F354C">
        <w:rPr>
          <w:rFonts w:eastAsiaTheme="minorEastAsia"/>
          <w:sz w:val="24"/>
          <w:szCs w:val="24"/>
        </w:rPr>
        <w:t>:</w:t>
      </w:r>
      <w:r>
        <w:rPr>
          <w:rFonts w:eastAsiaTheme="minorEastAsia"/>
          <w:sz w:val="24"/>
          <w:szCs w:val="24"/>
        </w:rPr>
        <w:t xml:space="preserve"> </w:t>
      </w:r>
      <w:r w:rsidRPr="000E3135">
        <w:rPr>
          <w:rFonts w:eastAsiaTheme="minorEastAsia"/>
          <w:sz w:val="24"/>
          <w:szCs w:val="24"/>
        </w:rPr>
        <w:t>179.5466</w:t>
      </w:r>
      <w:r>
        <w:rPr>
          <w:rFonts w:eastAsiaTheme="minorEastAsia"/>
          <w:sz w:val="24"/>
          <w:szCs w:val="24"/>
        </w:rPr>
        <w:t>seg</w:t>
      </w:r>
    </w:p>
    <w:p w:rsidR="000E3135" w:rsidRPr="006F354C" w:rsidRDefault="000E3135" w:rsidP="000E3135">
      <w:pPr>
        <w:pStyle w:val="Prrafodelista"/>
        <w:numPr>
          <w:ilvl w:val="0"/>
          <w:numId w:val="7"/>
        </w:numPr>
        <w:rPr>
          <w:rFonts w:eastAsiaTheme="minorEastAsia"/>
          <w:sz w:val="24"/>
          <w:szCs w:val="24"/>
        </w:rPr>
      </w:pPr>
      <w:r w:rsidRPr="006F354C">
        <w:rPr>
          <w:rFonts w:eastAsiaTheme="minorEastAsia"/>
          <w:sz w:val="24"/>
          <w:szCs w:val="24"/>
        </w:rPr>
        <w:t>Tiempo de Asentamiento</w:t>
      </w:r>
      <w:r>
        <w:rPr>
          <w:rFonts w:eastAsiaTheme="minorEastAsia"/>
          <w:sz w:val="24"/>
          <w:szCs w:val="24"/>
        </w:rPr>
        <w:t xml:space="preserve"> (Settling time)</w:t>
      </w:r>
      <w:r w:rsidRPr="006F354C">
        <w:rPr>
          <w:rFonts w:eastAsiaTheme="minorEastAsia"/>
          <w:sz w:val="24"/>
          <w:szCs w:val="24"/>
        </w:rPr>
        <w:t>:</w:t>
      </w:r>
      <w:r>
        <w:rPr>
          <w:rFonts w:eastAsiaTheme="minorEastAsia"/>
          <w:sz w:val="24"/>
          <w:szCs w:val="24"/>
        </w:rPr>
        <w:t xml:space="preserve"> 316.9785seg</w:t>
      </w:r>
    </w:p>
    <w:p w:rsidR="000E3135" w:rsidRPr="006F354C" w:rsidRDefault="000E3135" w:rsidP="000E3135">
      <w:pPr>
        <w:pStyle w:val="Prrafodelista"/>
        <w:numPr>
          <w:ilvl w:val="0"/>
          <w:numId w:val="7"/>
        </w:numPr>
        <w:rPr>
          <w:rFonts w:eastAsiaTheme="minorEastAsia"/>
          <w:sz w:val="24"/>
          <w:szCs w:val="24"/>
        </w:rPr>
      </w:pPr>
      <w:r w:rsidRPr="006F354C">
        <w:rPr>
          <w:rFonts w:eastAsiaTheme="minorEastAsia"/>
          <w:sz w:val="24"/>
          <w:szCs w:val="24"/>
        </w:rPr>
        <w:t>Sobrepaso</w:t>
      </w:r>
      <w:r>
        <w:rPr>
          <w:rFonts w:eastAsiaTheme="minorEastAsia"/>
          <w:sz w:val="24"/>
          <w:szCs w:val="24"/>
        </w:rPr>
        <w:t>(Overshoot)</w:t>
      </w:r>
      <w:r w:rsidRPr="006F354C">
        <w:rPr>
          <w:rFonts w:eastAsiaTheme="minorEastAsia"/>
          <w:sz w:val="24"/>
          <w:szCs w:val="24"/>
        </w:rPr>
        <w:t>:</w:t>
      </w:r>
      <w:r>
        <w:rPr>
          <w:rFonts w:eastAsiaTheme="minorEastAsia"/>
          <w:sz w:val="24"/>
          <w:szCs w:val="24"/>
        </w:rPr>
        <w:t xml:space="preserve"> 0%</w:t>
      </w:r>
    </w:p>
    <w:p w:rsidR="000E3135" w:rsidRPr="007C37BA" w:rsidRDefault="000E3135" w:rsidP="000E3135">
      <w:pPr>
        <w:pStyle w:val="Prrafodelista"/>
        <w:numPr>
          <w:ilvl w:val="0"/>
          <w:numId w:val="7"/>
        </w:numPr>
        <w:jc w:val="both"/>
        <w:rPr>
          <w:rFonts w:eastAsiaTheme="minorEastAsia"/>
        </w:rPr>
      </w:pPr>
      <w:r w:rsidRPr="007C37BA">
        <w:rPr>
          <w:rFonts w:eastAsiaTheme="minorEastAsia"/>
          <w:sz w:val="24"/>
          <w:szCs w:val="24"/>
        </w:rPr>
        <w:t>Valor final</w:t>
      </w:r>
      <w:r>
        <w:rPr>
          <w:rFonts w:eastAsiaTheme="minorEastAsia"/>
          <w:sz w:val="24"/>
          <w:szCs w:val="24"/>
        </w:rPr>
        <w:t xml:space="preserve"> (Final value)</w:t>
      </w:r>
      <w:r w:rsidRPr="007C37BA">
        <w:rPr>
          <w:rFonts w:eastAsiaTheme="minorEastAsia"/>
          <w:sz w:val="24"/>
          <w:szCs w:val="24"/>
        </w:rPr>
        <w:t>:</w:t>
      </w:r>
      <w:r>
        <w:rPr>
          <w:rFonts w:eastAsiaTheme="minorEastAsia"/>
          <w:sz w:val="24"/>
          <w:szCs w:val="24"/>
        </w:rPr>
        <w:t xml:space="preserve"> 16.7</w:t>
      </w:r>
    </w:p>
    <w:p w:rsidR="000E3135" w:rsidRDefault="0064642E" w:rsidP="0064642E">
      <w:pPr>
        <w:jc w:val="both"/>
        <w:rPr>
          <w:rFonts w:eastAsiaTheme="minorEastAsia"/>
        </w:rPr>
      </w:pPr>
      <w:r>
        <w:rPr>
          <w:rFonts w:eastAsiaTheme="minorEastAsia"/>
        </w:rPr>
        <w:t xml:space="preserve">Como se dijo con anterioridad, el sistema llega a su valor </w:t>
      </w:r>
      <w:r w:rsidR="0030600F">
        <w:rPr>
          <w:rFonts w:eastAsiaTheme="minorEastAsia"/>
        </w:rPr>
        <w:t>de establecimiento</w:t>
      </w:r>
      <w:r>
        <w:rPr>
          <w:rFonts w:eastAsiaTheme="minorEastAsia"/>
        </w:rPr>
        <w:t xml:space="preserve"> mucho antes y sin sobrepaso que</w:t>
      </w:r>
      <w:r w:rsidR="0030600F">
        <w:rPr>
          <w:rFonts w:eastAsiaTheme="minorEastAsia"/>
        </w:rPr>
        <w:t xml:space="preserve"> lo que ocurría </w:t>
      </w:r>
      <w:r>
        <w:rPr>
          <w:rFonts w:eastAsiaTheme="minorEastAsia"/>
        </w:rPr>
        <w:t>sin</w:t>
      </w:r>
      <w:r w:rsidR="0030600F">
        <w:rPr>
          <w:rFonts w:eastAsiaTheme="minorEastAsia"/>
        </w:rPr>
        <w:t xml:space="preserve"> la presencia d</w:t>
      </w:r>
      <w:r>
        <w:rPr>
          <w:rFonts w:eastAsiaTheme="minorEastAsia"/>
        </w:rPr>
        <w:t>el compensador, pero con un levantamiento mucho más gradual. Siendo esto muy favorable para nuestra aplicación.</w:t>
      </w:r>
    </w:p>
    <w:p w:rsidR="009F0F8C" w:rsidRDefault="009F0F8C" w:rsidP="0064642E">
      <w:pPr>
        <w:jc w:val="both"/>
        <w:rPr>
          <w:rFonts w:eastAsiaTheme="minorEastAsia"/>
        </w:rPr>
      </w:pPr>
      <w:r>
        <w:rPr>
          <w:rFonts w:eastAsiaTheme="minorEastAsia"/>
        </w:rPr>
        <w:t>Además, nuestro sistema de extrusión va a poder funcionar transcurrido un tiempo de aproximadamente 6 minutos luego del encendido.</w:t>
      </w:r>
    </w:p>
    <w:p w:rsidR="00B525A2" w:rsidRDefault="00B525A2">
      <w:pPr>
        <w:rPr>
          <w:rFonts w:eastAsiaTheme="minorEastAsia"/>
        </w:rPr>
      </w:pPr>
      <w:r>
        <w:rPr>
          <w:rFonts w:eastAsiaTheme="minorEastAsia"/>
        </w:rPr>
        <w:br w:type="page"/>
      </w:r>
    </w:p>
    <w:p w:rsidR="00B525A2" w:rsidRDefault="00B525A2" w:rsidP="0064642E">
      <w:pPr>
        <w:jc w:val="both"/>
        <w:rPr>
          <w:rFonts w:eastAsiaTheme="minorEastAsia"/>
        </w:rPr>
      </w:pPr>
      <w:r>
        <w:rPr>
          <w:rFonts w:eastAsiaTheme="minorEastAsia"/>
        </w:rPr>
        <w:lastRenderedPageBreak/>
        <w:t>En el esquema que se muestra a continuación se ve el lugar de raíces correspondiente a la función de transferencia compensada. Vemos como los valores calculados coinciden con los valores impuestos por nuestros requerimientos en base a sobrepaso, ξ, y polos deseados:</w:t>
      </w:r>
    </w:p>
    <w:p w:rsidR="009F0F8C" w:rsidRDefault="0002054C" w:rsidP="009F0F8C">
      <w:pPr>
        <w:jc w:val="center"/>
      </w:pPr>
      <w:r>
        <w:pict>
          <v:shape id="_x0000_i1047" type="#_x0000_t75" style="width:364.5pt;height:522.75pt">
            <v:imagedata r:id="rId34" o:title="rlocus final"/>
          </v:shape>
        </w:pict>
      </w:r>
    </w:p>
    <w:p w:rsidR="009F0F8C" w:rsidRDefault="009F0F8C" w:rsidP="009F0F8C">
      <w:pPr>
        <w:jc w:val="both"/>
      </w:pPr>
      <w:r>
        <w:t>Si bien lo planeado fue un sobrepaso de un 1%, en nuestra gráfica no se llega a apreciar ya que el tiempo de asentamiento es largo y no deja que esto ocurra. Se lo puede apreciar si acercamos el gráfico de la salida, en donde se presenta una pequeñísima oscilación, lo que no tiene influencia en sistema.</w:t>
      </w:r>
    </w:p>
    <w:p w:rsidR="00343C33" w:rsidRDefault="00343C33" w:rsidP="009F0F8C">
      <w:pPr>
        <w:rPr>
          <w:b/>
          <w:i/>
          <w:sz w:val="40"/>
          <w:szCs w:val="40"/>
          <w:u w:val="single"/>
        </w:rPr>
      </w:pPr>
      <w:r>
        <w:rPr>
          <w:b/>
          <w:i/>
          <w:sz w:val="40"/>
          <w:szCs w:val="40"/>
          <w:u w:val="single"/>
        </w:rPr>
        <w:lastRenderedPageBreak/>
        <w:t>Respuesta en frecuencia</w:t>
      </w:r>
    </w:p>
    <w:p w:rsidR="00343C33" w:rsidRDefault="00343C33" w:rsidP="0080790D">
      <w:pPr>
        <w:jc w:val="both"/>
        <w:rPr>
          <w:rFonts w:eastAsiaTheme="minorEastAsia"/>
        </w:rPr>
      </w:pPr>
      <w:r>
        <w:rPr>
          <w:rFonts w:eastAsiaTheme="minorEastAsia"/>
        </w:rPr>
        <w:t>Para finalizar con la monografía se realizaron los diferentes diagramas de Bode, en magnitud y fase, para las diferentes funciones de transferencia obtenidas (Lazo abierto, Lazo cerrado, y Final con compensador) para así analizar los márgenes de fase, el cual debe ser lo más grande posible ya que indica la estabilidad de nuestro sistema.</w:t>
      </w:r>
    </w:p>
    <w:p w:rsidR="000E3135" w:rsidRDefault="00343C33" w:rsidP="0080790D">
      <w:pPr>
        <w:jc w:val="both"/>
        <w:rPr>
          <w:rFonts w:eastAsiaTheme="minorEastAsia"/>
        </w:rPr>
      </w:pPr>
      <w:r>
        <w:rPr>
          <w:rFonts w:eastAsiaTheme="minorEastAsia"/>
        </w:rPr>
        <w:t>En primer lugar, mostramos el diagrama para lazo abierto:</w:t>
      </w:r>
    </w:p>
    <w:p w:rsidR="00343C33" w:rsidRDefault="0002054C" w:rsidP="00343C33">
      <w:pPr>
        <w:jc w:val="center"/>
        <w:rPr>
          <w:rFonts w:eastAsiaTheme="minorEastAsia"/>
        </w:rPr>
      </w:pPr>
      <w:r>
        <w:rPr>
          <w:rFonts w:eastAsiaTheme="minorEastAsia"/>
        </w:rPr>
        <w:pict>
          <v:shape id="_x0000_i1048" type="#_x0000_t75" style="width:425.25pt;height:221.25pt">
            <v:imagedata r:id="rId35" o:title="bodeol"/>
          </v:shape>
        </w:pict>
      </w:r>
    </w:p>
    <w:p w:rsidR="00343C33" w:rsidRDefault="00343C33" w:rsidP="0080790D">
      <w:pPr>
        <w:jc w:val="both"/>
        <w:rPr>
          <w:rFonts w:eastAsiaTheme="minorEastAsia"/>
        </w:rPr>
      </w:pPr>
      <w:r>
        <w:rPr>
          <w:rFonts w:eastAsiaTheme="minorEastAsia"/>
        </w:rPr>
        <w:t>De donde surge que el margen de fase es de 28.5º y el margen de ganancia de 26.7dB. Luego mostramos el diagrama correspondiente a la función a lazo cerrado sin compensar:</w:t>
      </w:r>
    </w:p>
    <w:p w:rsidR="00343C33" w:rsidRDefault="0002054C" w:rsidP="00343C33">
      <w:pPr>
        <w:jc w:val="center"/>
        <w:rPr>
          <w:rFonts w:eastAsiaTheme="minorEastAsia"/>
        </w:rPr>
      </w:pPr>
      <w:r>
        <w:rPr>
          <w:rFonts w:eastAsiaTheme="minorEastAsia"/>
        </w:rPr>
        <w:pict>
          <v:shape id="_x0000_i1049" type="#_x0000_t75" style="width:6in;height:228pt">
            <v:imagedata r:id="rId36" o:title="bodecl"/>
          </v:shape>
        </w:pict>
      </w:r>
    </w:p>
    <w:p w:rsidR="00343C33" w:rsidRDefault="00343C33" w:rsidP="0080790D">
      <w:pPr>
        <w:jc w:val="both"/>
        <w:rPr>
          <w:rFonts w:eastAsiaTheme="minorEastAsia"/>
        </w:rPr>
      </w:pPr>
      <w:r>
        <w:rPr>
          <w:rFonts w:eastAsiaTheme="minorEastAsia"/>
        </w:rPr>
        <w:lastRenderedPageBreak/>
        <w:t>Cerrando el lazo v</w:t>
      </w:r>
      <w:r w:rsidR="0080790D">
        <w:rPr>
          <w:rFonts w:eastAsiaTheme="minorEastAsia"/>
        </w:rPr>
        <w:t>emos como la frecuencia de cruce de ganancia en 0dB se desplazó notoriamente hacia la derecha. Sin embargo,</w:t>
      </w:r>
      <w:r>
        <w:rPr>
          <w:rFonts w:eastAsiaTheme="minorEastAsia"/>
        </w:rPr>
        <w:t xml:space="preserve"> el margen de fase se redujo a 7.34º, lo cual no es una situación deseada por lo que</w:t>
      </w:r>
      <w:r w:rsidR="0080790D">
        <w:rPr>
          <w:rFonts w:eastAsiaTheme="minorEastAsia"/>
        </w:rPr>
        <w:t xml:space="preserve"> es</w:t>
      </w:r>
      <w:r>
        <w:rPr>
          <w:rFonts w:eastAsiaTheme="minorEastAsia"/>
        </w:rPr>
        <w:t xml:space="preserve"> esencial mejorar este aspecto mediante la compensación. Diagrama que se muestra a continuación:</w:t>
      </w:r>
    </w:p>
    <w:p w:rsidR="00343C33" w:rsidRDefault="00ED0C5B" w:rsidP="00343C33">
      <w:pPr>
        <w:rPr>
          <w:rFonts w:eastAsiaTheme="minorEastAsia"/>
        </w:rPr>
      </w:pPr>
      <w:r>
        <w:rPr>
          <w:rFonts w:eastAsiaTheme="minorEastAsia"/>
        </w:rPr>
        <w:pict>
          <v:shape id="_x0000_i1050" type="#_x0000_t75" style="width:487.5pt;height:261pt">
            <v:imagedata r:id="rId37" o:title="bodefinal"/>
          </v:shape>
        </w:pict>
      </w:r>
    </w:p>
    <w:p w:rsidR="000E3135" w:rsidRDefault="0080790D" w:rsidP="00446564">
      <w:pPr>
        <w:jc w:val="both"/>
        <w:rPr>
          <w:rFonts w:eastAsiaTheme="minorEastAsia"/>
        </w:rPr>
      </w:pPr>
      <w:r>
        <w:rPr>
          <w:rFonts w:eastAsiaTheme="minorEastAsia"/>
        </w:rPr>
        <w:t>Con la compensación, la frecuencia de cruce se desplazó muy poco pero lo notorio es como aumentamos el margen de fase a 24.3º, lo cual se deseaba.</w:t>
      </w:r>
    </w:p>
    <w:p w:rsidR="0080790D" w:rsidRDefault="0080790D" w:rsidP="00446564">
      <w:pPr>
        <w:jc w:val="both"/>
        <w:rPr>
          <w:rFonts w:eastAsiaTheme="minorEastAsia"/>
        </w:rPr>
      </w:pPr>
      <w:r>
        <w:rPr>
          <w:rFonts w:eastAsiaTheme="minorEastAsia"/>
        </w:rPr>
        <w:t>Finalmente se muestra el diagrama de Nyquist correspondiente a la función de transferencia final (FTfinal):</w:t>
      </w:r>
    </w:p>
    <w:p w:rsidR="009F0F8C" w:rsidRDefault="00ED0C5B" w:rsidP="009F0F8C">
      <w:pPr>
        <w:jc w:val="center"/>
        <w:rPr>
          <w:rFonts w:eastAsiaTheme="minorEastAsia"/>
        </w:rPr>
      </w:pPr>
      <w:r>
        <w:rPr>
          <w:rFonts w:eastAsiaTheme="minorEastAsia"/>
        </w:rPr>
        <w:pict>
          <v:shape id="_x0000_i1051" type="#_x0000_t75" style="width:5in;height:192pt">
            <v:imagedata r:id="rId38" o:title="nyquist"/>
          </v:shape>
        </w:pict>
      </w:r>
    </w:p>
    <w:p w:rsidR="009F0F8C" w:rsidRDefault="009F0F8C">
      <w:pPr>
        <w:rPr>
          <w:rFonts w:eastAsiaTheme="minorEastAsia"/>
        </w:rPr>
      </w:pPr>
      <w:r>
        <w:rPr>
          <w:rFonts w:eastAsiaTheme="minorEastAsia"/>
        </w:rPr>
        <w:br w:type="page"/>
      </w:r>
    </w:p>
    <w:p w:rsidR="005801D1" w:rsidRPr="009F0F8C" w:rsidRDefault="005801D1" w:rsidP="009F0F8C">
      <w:pPr>
        <w:rPr>
          <w:rFonts w:eastAsiaTheme="minorEastAsia"/>
        </w:rPr>
      </w:pPr>
      <w:r>
        <w:rPr>
          <w:b/>
          <w:i/>
          <w:sz w:val="40"/>
          <w:szCs w:val="40"/>
          <w:u w:val="single"/>
        </w:rPr>
        <w:lastRenderedPageBreak/>
        <w:t>Script</w:t>
      </w:r>
    </w:p>
    <w:p w:rsidR="005801D1" w:rsidRPr="005801D1" w:rsidRDefault="005801D1" w:rsidP="005801D1">
      <w:pPr>
        <w:jc w:val="both"/>
        <w:rPr>
          <w:rFonts w:eastAsiaTheme="minorEastAsia"/>
        </w:rPr>
      </w:pPr>
      <w:r w:rsidRPr="005801D1">
        <w:rPr>
          <w:rFonts w:eastAsiaTheme="minorEastAsia"/>
        </w:rPr>
        <w:t xml:space="preserve">A </w:t>
      </w:r>
      <w:r w:rsidR="0019561D" w:rsidRPr="005801D1">
        <w:rPr>
          <w:rFonts w:eastAsiaTheme="minorEastAsia"/>
        </w:rPr>
        <w:t>continuación</w:t>
      </w:r>
      <w:r w:rsidR="0019561D">
        <w:rPr>
          <w:rFonts w:eastAsiaTheme="minorEastAsia"/>
        </w:rPr>
        <w:t>,</w:t>
      </w:r>
      <w:r w:rsidRPr="005801D1">
        <w:rPr>
          <w:rFonts w:eastAsiaTheme="minorEastAsia"/>
        </w:rPr>
        <w:t xml:space="preserve"> se muestra el </w:t>
      </w:r>
      <w:r w:rsidR="0019561D" w:rsidRPr="005801D1">
        <w:rPr>
          <w:rFonts w:eastAsiaTheme="minorEastAsia"/>
        </w:rPr>
        <w:t>código</w:t>
      </w:r>
      <w:r w:rsidRPr="005801D1">
        <w:rPr>
          <w:rFonts w:eastAsiaTheme="minorEastAsia"/>
        </w:rPr>
        <w:t xml:space="preserve"> utilizado</w:t>
      </w:r>
      <w:r w:rsidR="0019561D">
        <w:rPr>
          <w:rFonts w:eastAsiaTheme="minorEastAsia"/>
        </w:rPr>
        <w:t xml:space="preserve"> en MATlab, mediante un </w:t>
      </w:r>
      <w:r w:rsidRPr="005801D1">
        <w:rPr>
          <w:rFonts w:eastAsiaTheme="minorEastAsia"/>
        </w:rPr>
        <w:t>mFile</w:t>
      </w:r>
      <w:r w:rsidR="0019561D">
        <w:rPr>
          <w:rFonts w:eastAsiaTheme="minorEastAsia"/>
        </w:rPr>
        <w:t>,</w:t>
      </w:r>
      <w:r w:rsidRPr="005801D1">
        <w:rPr>
          <w:rFonts w:eastAsiaTheme="minorEastAsia"/>
        </w:rPr>
        <w:t xml:space="preserve"> para la </w:t>
      </w:r>
      <w:r w:rsidR="0019561D" w:rsidRPr="005801D1">
        <w:rPr>
          <w:rFonts w:eastAsiaTheme="minorEastAsia"/>
        </w:rPr>
        <w:t>realización</w:t>
      </w:r>
      <w:r w:rsidRPr="005801D1">
        <w:rPr>
          <w:rFonts w:eastAsiaTheme="minorEastAsia"/>
        </w:rPr>
        <w:t xml:space="preserve"> de la monograf</w:t>
      </w:r>
      <w:r>
        <w:rPr>
          <w:rFonts w:eastAsiaTheme="minorEastAsia"/>
        </w:rPr>
        <w:t xml:space="preserve">ía. </w:t>
      </w:r>
    </w:p>
    <w:p w:rsidR="005801D1" w:rsidRPr="00E57799" w:rsidRDefault="005801D1" w:rsidP="005801D1">
      <w:pPr>
        <w:autoSpaceDE w:val="0"/>
        <w:autoSpaceDN w:val="0"/>
        <w:adjustRightInd w:val="0"/>
        <w:spacing w:after="0" w:line="240" w:lineRule="auto"/>
        <w:rPr>
          <w:rFonts w:ascii="Courier New" w:hAnsi="Courier New" w:cs="Courier New"/>
          <w:color w:val="228B22"/>
          <w:sz w:val="20"/>
          <w:szCs w:val="20"/>
        </w:rPr>
      </w:pPr>
      <w:r w:rsidRPr="00E57799">
        <w:rPr>
          <w:rFonts w:ascii="Courier New" w:hAnsi="Courier New" w:cs="Courier New"/>
          <w:color w:val="228B22"/>
          <w:sz w:val="20"/>
          <w:szCs w:val="20"/>
        </w:rPr>
        <w:t>%Datos necesarios:</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%volumen cm^3</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Vi=1570</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%Superficie de la resistencia cm^2</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SR=740</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w:t>
      </w:r>
      <w:r w:rsidR="00E57799" w:rsidRPr="00E57799">
        <w:rPr>
          <w:rFonts w:ascii="Courier New" w:hAnsi="Courier New" w:cs="Courier New"/>
          <w:color w:val="228B22"/>
          <w:sz w:val="20"/>
          <w:szCs w:val="20"/>
        </w:rPr>
        <w:t>Volumen</w:t>
      </w:r>
      <w:r w:rsidRPr="00E57799">
        <w:rPr>
          <w:rFonts w:ascii="Courier New" w:hAnsi="Courier New" w:cs="Courier New"/>
          <w:color w:val="228B22"/>
          <w:sz w:val="20"/>
          <w:szCs w:val="20"/>
        </w:rPr>
        <w:t xml:space="preserve"> del plástico cm^3</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Vp=806</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%masa del plástico kg</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m=1</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%Calor específico Ce (J/(Kg*ºC))</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Ce=1470</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%Ganancia 1 pulgadas^2</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k1=SR/6.4516</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%Ganancia 2</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k2=1/(m*Ce)</w:t>
      </w:r>
    </w:p>
    <w:p w:rsidR="005801D1" w:rsidRPr="00E57799" w:rsidRDefault="005801D1" w:rsidP="005801D1">
      <w:pPr>
        <w:autoSpaceDE w:val="0"/>
        <w:autoSpaceDN w:val="0"/>
        <w:adjustRightInd w:val="0"/>
        <w:spacing w:after="0" w:line="240" w:lineRule="auto"/>
        <w:rPr>
          <w:rFonts w:ascii="Courier New" w:hAnsi="Courier New" w:cs="Courier New"/>
          <w:color w:val="000000"/>
          <w:sz w:val="20"/>
          <w:szCs w:val="20"/>
        </w:rPr>
      </w:pP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s=tf(</w:t>
      </w:r>
      <w:r w:rsidRPr="00E57799">
        <w:rPr>
          <w:rFonts w:ascii="Courier New" w:hAnsi="Courier New" w:cs="Courier New"/>
          <w:color w:val="A020F0"/>
          <w:sz w:val="20"/>
          <w:szCs w:val="20"/>
        </w:rPr>
        <w:t>'s'</w:t>
      </w:r>
      <w:r w:rsidRPr="00E57799">
        <w:rPr>
          <w:rFonts w:ascii="Courier New" w:hAnsi="Courier New" w:cs="Courier New"/>
          <w:color w:val="000000"/>
          <w:sz w:val="20"/>
          <w:szCs w:val="20"/>
        </w:rPr>
        <w:t>);</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G1=(150/12/(60*s+1))</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G2=0.01/(0.8*s+1)</w:t>
      </w:r>
    </w:p>
    <w:p w:rsidR="005801D1" w:rsidRPr="00E57799" w:rsidRDefault="005801D1" w:rsidP="005801D1">
      <w:pPr>
        <w:autoSpaceDE w:val="0"/>
        <w:autoSpaceDN w:val="0"/>
        <w:adjustRightInd w:val="0"/>
        <w:spacing w:after="0" w:line="240" w:lineRule="auto"/>
        <w:rPr>
          <w:rFonts w:ascii="Courier New" w:hAnsi="Courier New" w:cs="Courier New"/>
          <w:color w:val="228B22"/>
          <w:sz w:val="20"/>
          <w:szCs w:val="20"/>
        </w:rPr>
      </w:pP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 xml:space="preserve">%Los bloques G1,k1,integrador y k2 </w:t>
      </w:r>
      <w:r w:rsidR="00E57799" w:rsidRPr="00E57799">
        <w:rPr>
          <w:rFonts w:ascii="Courier New" w:hAnsi="Courier New" w:cs="Courier New"/>
          <w:color w:val="228B22"/>
          <w:sz w:val="20"/>
          <w:szCs w:val="20"/>
        </w:rPr>
        <w:t>están</w:t>
      </w:r>
      <w:r w:rsidRPr="00E57799">
        <w:rPr>
          <w:rFonts w:ascii="Courier New" w:hAnsi="Courier New" w:cs="Courier New"/>
          <w:color w:val="228B22"/>
          <w:sz w:val="20"/>
          <w:szCs w:val="20"/>
        </w:rPr>
        <w:t xml:space="preserve"> en serie por lo que G es la</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w:t>
      </w:r>
      <w:r w:rsidR="00E57799" w:rsidRPr="00E57799">
        <w:rPr>
          <w:rFonts w:ascii="Courier New" w:hAnsi="Courier New" w:cs="Courier New"/>
          <w:color w:val="228B22"/>
          <w:sz w:val="20"/>
          <w:szCs w:val="20"/>
        </w:rPr>
        <w:t>multiplicación</w:t>
      </w:r>
      <w:r w:rsidRPr="00E57799">
        <w:rPr>
          <w:rFonts w:ascii="Courier New" w:hAnsi="Courier New" w:cs="Courier New"/>
          <w:color w:val="228B22"/>
          <w:sz w:val="20"/>
          <w:szCs w:val="20"/>
        </w:rPr>
        <w:t xml:space="preserve"> de todos ellos.</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G=G1*k1*(1/s)*k2</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 xml:space="preserve">%Los bloques G2 y acondicionador </w:t>
      </w:r>
      <w:r w:rsidR="00E57799" w:rsidRPr="00E57799">
        <w:rPr>
          <w:rFonts w:ascii="Courier New" w:hAnsi="Courier New" w:cs="Courier New"/>
          <w:color w:val="228B22"/>
          <w:sz w:val="20"/>
          <w:szCs w:val="20"/>
        </w:rPr>
        <w:t>están</w:t>
      </w:r>
      <w:r w:rsidRPr="00E57799">
        <w:rPr>
          <w:rFonts w:ascii="Courier New" w:hAnsi="Courier New" w:cs="Courier New"/>
          <w:color w:val="228B22"/>
          <w:sz w:val="20"/>
          <w:szCs w:val="20"/>
        </w:rPr>
        <w:t xml:space="preserve"> en serie, y su multiplicación nos da</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%el valor de H</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H=G2*6</w:t>
      </w:r>
    </w:p>
    <w:p w:rsidR="005801D1" w:rsidRPr="00E57799" w:rsidRDefault="005801D1" w:rsidP="005801D1">
      <w:pPr>
        <w:autoSpaceDE w:val="0"/>
        <w:autoSpaceDN w:val="0"/>
        <w:adjustRightInd w:val="0"/>
        <w:spacing w:after="0" w:line="240" w:lineRule="auto"/>
        <w:rPr>
          <w:rFonts w:ascii="Courier New" w:hAnsi="Courier New" w:cs="Courier New"/>
          <w:color w:val="228B22"/>
          <w:sz w:val="20"/>
          <w:szCs w:val="20"/>
        </w:rPr>
      </w:pP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 xml:space="preserve">%La </w:t>
      </w:r>
      <w:r w:rsidR="00E57799" w:rsidRPr="00E57799">
        <w:rPr>
          <w:rFonts w:ascii="Courier New" w:hAnsi="Courier New" w:cs="Courier New"/>
          <w:color w:val="228B22"/>
          <w:sz w:val="20"/>
          <w:szCs w:val="20"/>
        </w:rPr>
        <w:t>función</w:t>
      </w:r>
      <w:r w:rsidRPr="00E57799">
        <w:rPr>
          <w:rFonts w:ascii="Courier New" w:hAnsi="Courier New" w:cs="Courier New"/>
          <w:color w:val="228B22"/>
          <w:sz w:val="20"/>
          <w:szCs w:val="20"/>
        </w:rPr>
        <w:t xml:space="preserve"> de transferencia a lazo abierto</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FTol=G*H</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FTolzpk=zpk(FTol)</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polosOL=pole(FTol)</w:t>
      </w:r>
    </w:p>
    <w:p w:rsidR="005801D1" w:rsidRPr="00E57799" w:rsidRDefault="005801D1" w:rsidP="005801D1">
      <w:pPr>
        <w:autoSpaceDE w:val="0"/>
        <w:autoSpaceDN w:val="0"/>
        <w:adjustRightInd w:val="0"/>
        <w:spacing w:after="0" w:line="240" w:lineRule="auto"/>
        <w:rPr>
          <w:rFonts w:ascii="Courier New" w:hAnsi="Courier New" w:cs="Courier New"/>
          <w:color w:val="228B22"/>
          <w:sz w:val="20"/>
          <w:szCs w:val="20"/>
        </w:rPr>
      </w:pP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 xml:space="preserve">%La </w:t>
      </w:r>
      <w:r w:rsidR="00E57799" w:rsidRPr="00E57799">
        <w:rPr>
          <w:rFonts w:ascii="Courier New" w:hAnsi="Courier New" w:cs="Courier New"/>
          <w:color w:val="228B22"/>
          <w:sz w:val="20"/>
          <w:szCs w:val="20"/>
        </w:rPr>
        <w:t>función</w:t>
      </w:r>
      <w:r w:rsidRPr="00E57799">
        <w:rPr>
          <w:rFonts w:ascii="Courier New" w:hAnsi="Courier New" w:cs="Courier New"/>
          <w:color w:val="228B22"/>
          <w:sz w:val="20"/>
          <w:szCs w:val="20"/>
        </w:rPr>
        <w:t xml:space="preserve"> de </w:t>
      </w:r>
      <w:r w:rsidR="00E57799" w:rsidRPr="00E57799">
        <w:rPr>
          <w:rFonts w:ascii="Courier New" w:hAnsi="Courier New" w:cs="Courier New"/>
          <w:color w:val="228B22"/>
          <w:sz w:val="20"/>
          <w:szCs w:val="20"/>
        </w:rPr>
        <w:t>transferencia</w:t>
      </w:r>
      <w:r w:rsidRPr="00E57799">
        <w:rPr>
          <w:rFonts w:ascii="Courier New" w:hAnsi="Courier New" w:cs="Courier New"/>
          <w:color w:val="228B22"/>
          <w:sz w:val="20"/>
          <w:szCs w:val="20"/>
        </w:rPr>
        <w:t xml:space="preserve"> total es la </w:t>
      </w:r>
      <w:r w:rsidR="00E57799" w:rsidRPr="00E57799">
        <w:rPr>
          <w:rFonts w:ascii="Courier New" w:hAnsi="Courier New" w:cs="Courier New"/>
          <w:color w:val="228B22"/>
          <w:sz w:val="20"/>
          <w:szCs w:val="20"/>
        </w:rPr>
        <w:t>realimentación</w:t>
      </w:r>
      <w:r w:rsidRPr="00E57799">
        <w:rPr>
          <w:rFonts w:ascii="Courier New" w:hAnsi="Courier New" w:cs="Courier New"/>
          <w:color w:val="228B22"/>
          <w:sz w:val="20"/>
          <w:szCs w:val="20"/>
        </w:rPr>
        <w:t xml:space="preserve"> (lazo cerrado) de G con H</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FTcl=feedback(G,H)</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FTclzpk=zpk(FTcl)</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 xml:space="preserve"> </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 xml:space="preserve">%Los polos y ceros de la </w:t>
      </w:r>
      <w:r w:rsidR="00E57799" w:rsidRPr="00E57799">
        <w:rPr>
          <w:rFonts w:ascii="Courier New" w:hAnsi="Courier New" w:cs="Courier New"/>
          <w:color w:val="228B22"/>
          <w:sz w:val="20"/>
          <w:szCs w:val="20"/>
        </w:rPr>
        <w:t>función</w:t>
      </w:r>
      <w:r w:rsidRPr="00E57799">
        <w:rPr>
          <w:rFonts w:ascii="Courier New" w:hAnsi="Courier New" w:cs="Courier New"/>
          <w:color w:val="228B22"/>
          <w:sz w:val="20"/>
          <w:szCs w:val="20"/>
        </w:rPr>
        <w:t xml:space="preserve"> de transferencia son:</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polosCL=pole(FTcl)</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cerosCL=zero(FTcl)</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 xml:space="preserve">%La respuesta ante el escalón es (cabe aclarar que la </w:t>
      </w:r>
      <w:r w:rsidR="00E57799" w:rsidRPr="00E57799">
        <w:rPr>
          <w:rFonts w:ascii="Courier New" w:hAnsi="Courier New" w:cs="Courier New"/>
          <w:color w:val="228B22"/>
          <w:sz w:val="20"/>
          <w:szCs w:val="20"/>
        </w:rPr>
        <w:t>función</w:t>
      </w:r>
      <w:r w:rsidRPr="00E57799">
        <w:rPr>
          <w:rFonts w:ascii="Courier New" w:hAnsi="Courier New" w:cs="Courier New"/>
          <w:color w:val="228B22"/>
          <w:sz w:val="20"/>
          <w:szCs w:val="20"/>
        </w:rPr>
        <w:t xml:space="preserve"> de</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%transferencia a lazo cerrado fue declarada en el programa con</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%anterioridad)</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infoFTcl=stepinfo(FTcl)</w:t>
      </w:r>
    </w:p>
    <w:p w:rsidR="005801D1" w:rsidRPr="00E57799" w:rsidRDefault="005801D1" w:rsidP="005801D1">
      <w:pPr>
        <w:autoSpaceDE w:val="0"/>
        <w:autoSpaceDN w:val="0"/>
        <w:adjustRightInd w:val="0"/>
        <w:spacing w:after="0" w:line="240" w:lineRule="auto"/>
        <w:rPr>
          <w:rFonts w:ascii="Courier New" w:hAnsi="Courier New" w:cs="Courier New"/>
          <w:color w:val="228B22"/>
          <w:sz w:val="20"/>
          <w:szCs w:val="20"/>
        </w:rPr>
      </w:pP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 xml:space="preserve">%COMPENSADOR </w:t>
      </w:r>
      <w:r w:rsidRPr="00E57799">
        <w:rPr>
          <w:rFonts w:ascii="Courier New" w:hAnsi="Courier New" w:cs="Courier New"/>
          <w:color w:val="228B22"/>
          <w:sz w:val="20"/>
          <w:szCs w:val="20"/>
          <w:highlight w:val="yellow"/>
        </w:rPr>
        <w:t xml:space="preserve">(Este </w:t>
      </w:r>
      <w:r w:rsidR="00E57799" w:rsidRPr="00E57799">
        <w:rPr>
          <w:rFonts w:ascii="Courier New" w:hAnsi="Courier New" w:cs="Courier New"/>
          <w:color w:val="228B22"/>
          <w:sz w:val="20"/>
          <w:szCs w:val="20"/>
          <w:highlight w:val="yellow"/>
        </w:rPr>
        <w:t>script</w:t>
      </w:r>
      <w:r w:rsidRPr="00E57799">
        <w:rPr>
          <w:rFonts w:ascii="Courier New" w:hAnsi="Courier New" w:cs="Courier New"/>
          <w:color w:val="228B22"/>
          <w:sz w:val="20"/>
          <w:szCs w:val="20"/>
          <w:highlight w:val="yellow"/>
        </w:rPr>
        <w:t xml:space="preserve"> fue dado por el </w:t>
      </w:r>
      <w:r w:rsidR="00E57799" w:rsidRPr="00E57799">
        <w:rPr>
          <w:rFonts w:ascii="Courier New" w:hAnsi="Courier New" w:cs="Courier New"/>
          <w:color w:val="228B22"/>
          <w:sz w:val="20"/>
          <w:szCs w:val="20"/>
          <w:highlight w:val="yellow"/>
        </w:rPr>
        <w:t>profesor</w:t>
      </w:r>
      <w:r w:rsidRPr="00E57799">
        <w:rPr>
          <w:rFonts w:ascii="Courier New" w:hAnsi="Courier New" w:cs="Courier New"/>
          <w:color w:val="228B22"/>
          <w:sz w:val="20"/>
          <w:szCs w:val="20"/>
          <w:highlight w:val="yellow"/>
        </w:rPr>
        <w:t xml:space="preserve"> Pedroni)</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%Especificaciones</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OS=1/100;</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ts=200;</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zitar=(((pi/(log(OS)))^2)+1)^(-0.5)</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lastRenderedPageBreak/>
        <w:t>wr=(4.5*zitar)/ts</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sr1=(-zitar*wr)+(wr*((1-zitar^2)^(0.5)))*i</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sr2=(-zitar*wr)-(wr*((1-zitar^2)^(0.5)))*i</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 xml:space="preserve"> </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%Bisectriz</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[z,p,k]=zpkdata(FTol,</w:t>
      </w:r>
      <w:r w:rsidRPr="00E57799">
        <w:rPr>
          <w:rFonts w:ascii="Courier New" w:hAnsi="Courier New" w:cs="Courier New"/>
          <w:color w:val="A020F0"/>
          <w:sz w:val="20"/>
          <w:szCs w:val="20"/>
        </w:rPr>
        <w:t>'v'</w:t>
      </w:r>
      <w:r w:rsidRPr="00E57799">
        <w:rPr>
          <w:rFonts w:ascii="Courier New" w:hAnsi="Courier New" w:cs="Courier New"/>
          <w:color w:val="000000"/>
          <w:sz w:val="20"/>
          <w:szCs w:val="20"/>
        </w:rPr>
        <w:t>);</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 xml:space="preserve"> </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%aporte de fase de los polos al punto de diseño</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 xml:space="preserve">angp1=180-atand(abs(imag(p(1))-imag(sr1))/abs(real(sr1)-real(p(1))));    </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angp2=atand(abs(imag(p(2))-imag(sr1))/abs(real(sr1)-real(p(2))));</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angp3=atand(abs(imag(p(3))-imag(sr1))/abs(real(sr1)-real(p(3))));</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 xml:space="preserve"> </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w:t>
      </w:r>
      <w:r w:rsidR="00E57799" w:rsidRPr="00E57799">
        <w:rPr>
          <w:rFonts w:ascii="Courier New" w:hAnsi="Courier New" w:cs="Courier New"/>
          <w:color w:val="228B22"/>
          <w:sz w:val="20"/>
          <w:szCs w:val="20"/>
        </w:rPr>
        <w:t>ángulo</w:t>
      </w:r>
      <w:r w:rsidRPr="00E57799">
        <w:rPr>
          <w:rFonts w:ascii="Courier New" w:hAnsi="Courier New" w:cs="Courier New"/>
          <w:color w:val="228B22"/>
          <w:sz w:val="20"/>
          <w:szCs w:val="20"/>
        </w:rPr>
        <w:t xml:space="preserve"> del compensador</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angComp=-180+angp1+angp2+angp3</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 xml:space="preserve"> </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%compensador</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angbisectriz = 180-acosd(zitar);</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augaux1=180-(angbisectriz/2-angComp/2)-acosd(zitar);</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augaux2=180-(angbisectriz/2+angComp/2)-acosd(zitar);</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cero=-sind(angbisectriz/2-angComp/2)*abs(sr1)/sind(augaux1);</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polo=-sind(angbisectriz/2+angComp/2)*abs(sr1)/sind(augaux2);</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C=zpk(cero,polo,1)</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 xml:space="preserve"> </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w:t>
      </w:r>
      <w:r w:rsidR="00E57799" w:rsidRPr="00E57799">
        <w:rPr>
          <w:rFonts w:ascii="Courier New" w:hAnsi="Courier New" w:cs="Courier New"/>
          <w:color w:val="228B22"/>
          <w:sz w:val="20"/>
          <w:szCs w:val="20"/>
        </w:rPr>
        <w:t>ganancia</w:t>
      </w:r>
      <w:r w:rsidRPr="00E57799">
        <w:rPr>
          <w:rFonts w:ascii="Courier New" w:hAnsi="Courier New" w:cs="Courier New"/>
          <w:color w:val="228B22"/>
          <w:sz w:val="20"/>
          <w:szCs w:val="20"/>
        </w:rPr>
        <w:t xml:space="preserve"> del compensador</w:t>
      </w:r>
      <w:r w:rsidR="00E57799">
        <w:rPr>
          <w:rFonts w:ascii="Courier New" w:hAnsi="Courier New" w:cs="Courier New"/>
          <w:color w:val="228B22"/>
          <w:sz w:val="20"/>
          <w:szCs w:val="20"/>
        </w:rPr>
        <w:t xml:space="preserve"> mediante condición de módulo</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modp1=abs(sr1-p(1));</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modp2=abs(sr1-p(2));</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modp3=abs(sr1-p(3));</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modp=abs(sr1-polo);</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modz=abs(sr1-cero);</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K=(modp1*modp2*modp3*modp)/(modz*k)</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Comp = K*C</w:t>
      </w:r>
    </w:p>
    <w:p w:rsidR="005801D1" w:rsidRPr="00E57799" w:rsidRDefault="005801D1" w:rsidP="005801D1">
      <w:pPr>
        <w:autoSpaceDE w:val="0"/>
        <w:autoSpaceDN w:val="0"/>
        <w:adjustRightInd w:val="0"/>
        <w:spacing w:after="0" w:line="240" w:lineRule="auto"/>
        <w:rPr>
          <w:rFonts w:ascii="Courier New" w:hAnsi="Courier New" w:cs="Courier New"/>
          <w:color w:val="228B22"/>
          <w:sz w:val="20"/>
          <w:szCs w:val="20"/>
        </w:rPr>
      </w:pP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%Funcion de transferencia final</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FTfinal=feedback(G*Comp,H)</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infofinal=stepinfo(FTfinal)</w:t>
      </w:r>
    </w:p>
    <w:p w:rsidR="0019561D" w:rsidRPr="00E57799" w:rsidRDefault="0019561D" w:rsidP="005801D1">
      <w:pPr>
        <w:autoSpaceDE w:val="0"/>
        <w:autoSpaceDN w:val="0"/>
        <w:adjustRightInd w:val="0"/>
        <w:spacing w:after="0" w:line="240" w:lineRule="auto"/>
        <w:rPr>
          <w:rFonts w:ascii="Courier New" w:hAnsi="Courier New" w:cs="Courier New"/>
          <w:color w:val="000000"/>
          <w:sz w:val="20"/>
          <w:szCs w:val="20"/>
        </w:rPr>
      </w:pPr>
    </w:p>
    <w:p w:rsidR="005801D1" w:rsidRPr="00E57799" w:rsidRDefault="0019561D"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228B22"/>
          <w:sz w:val="20"/>
          <w:szCs w:val="20"/>
        </w:rPr>
        <w:t xml:space="preserve">%Apertura y </w:t>
      </w:r>
      <w:r w:rsidR="00E57799" w:rsidRPr="00E57799">
        <w:rPr>
          <w:rFonts w:ascii="Courier New" w:hAnsi="Courier New" w:cs="Courier New"/>
          <w:color w:val="228B22"/>
          <w:sz w:val="20"/>
          <w:szCs w:val="20"/>
        </w:rPr>
        <w:t>simulación</w:t>
      </w:r>
      <w:r w:rsidRPr="00E57799">
        <w:rPr>
          <w:rFonts w:ascii="Courier New" w:hAnsi="Courier New" w:cs="Courier New"/>
          <w:color w:val="228B22"/>
          <w:sz w:val="20"/>
          <w:szCs w:val="20"/>
        </w:rPr>
        <w:t xml:space="preserve"> del modelo en simulink</w:t>
      </w:r>
      <w:r w:rsidR="005801D1" w:rsidRPr="00E57799">
        <w:rPr>
          <w:rFonts w:ascii="Courier New" w:hAnsi="Courier New" w:cs="Courier New"/>
          <w:color w:val="000000"/>
          <w:sz w:val="20"/>
          <w:szCs w:val="20"/>
        </w:rPr>
        <w:t xml:space="preserve"> </w:t>
      </w:r>
    </w:p>
    <w:p w:rsidR="00E57799" w:rsidRDefault="00E57799" w:rsidP="005801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simulink;</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open(</w:t>
      </w:r>
      <w:r w:rsidRPr="00E57799">
        <w:rPr>
          <w:rFonts w:ascii="Courier New" w:hAnsi="Courier New" w:cs="Courier New"/>
          <w:color w:val="A020F0"/>
          <w:sz w:val="20"/>
          <w:szCs w:val="20"/>
        </w:rPr>
        <w:t>'mod.slx'</w:t>
      </w:r>
      <w:r w:rsidRPr="00E57799">
        <w:rPr>
          <w:rFonts w:ascii="Courier New" w:hAnsi="Courier New" w:cs="Courier New"/>
          <w:color w:val="000000"/>
          <w:sz w:val="20"/>
          <w:szCs w:val="20"/>
        </w:rPr>
        <w:t>)</w:t>
      </w:r>
    </w:p>
    <w:p w:rsidR="005801D1" w:rsidRPr="00E57799" w:rsidRDefault="005801D1" w:rsidP="005801D1">
      <w:pPr>
        <w:autoSpaceDE w:val="0"/>
        <w:autoSpaceDN w:val="0"/>
        <w:adjustRightInd w:val="0"/>
        <w:spacing w:after="0" w:line="240" w:lineRule="auto"/>
        <w:rPr>
          <w:rFonts w:ascii="Courier New" w:hAnsi="Courier New" w:cs="Courier New"/>
          <w:sz w:val="24"/>
          <w:szCs w:val="24"/>
        </w:rPr>
      </w:pPr>
      <w:r w:rsidRPr="00E57799">
        <w:rPr>
          <w:rFonts w:ascii="Courier New" w:hAnsi="Courier New" w:cs="Courier New"/>
          <w:color w:val="000000"/>
          <w:sz w:val="20"/>
          <w:szCs w:val="20"/>
        </w:rPr>
        <w:t>[t,x,y]=sim(</w:t>
      </w:r>
      <w:r w:rsidRPr="00E57799">
        <w:rPr>
          <w:rFonts w:ascii="Courier New" w:hAnsi="Courier New" w:cs="Courier New"/>
          <w:color w:val="A020F0"/>
          <w:sz w:val="20"/>
          <w:szCs w:val="20"/>
        </w:rPr>
        <w:t>'mod'</w:t>
      </w:r>
      <w:r w:rsidRPr="00E57799">
        <w:rPr>
          <w:rFonts w:ascii="Courier New" w:hAnsi="Courier New" w:cs="Courier New"/>
          <w:color w:val="000000"/>
          <w:sz w:val="20"/>
          <w:szCs w:val="20"/>
        </w:rPr>
        <w:t>);</w:t>
      </w:r>
    </w:p>
    <w:p w:rsidR="005801D1" w:rsidRDefault="005801D1" w:rsidP="005801D1">
      <w:pPr>
        <w:jc w:val="both"/>
        <w:rPr>
          <w:rFonts w:eastAsiaTheme="minorEastAsia"/>
        </w:rPr>
      </w:pPr>
    </w:p>
    <w:p w:rsidR="00EF2CC8" w:rsidRPr="005801D1" w:rsidRDefault="00EF2CC8" w:rsidP="005801D1">
      <w:pPr>
        <w:jc w:val="both"/>
        <w:rPr>
          <w:rFonts w:eastAsiaTheme="minorEastAsia"/>
        </w:rPr>
      </w:pPr>
      <w:r w:rsidRPr="005801D1">
        <w:rPr>
          <w:rFonts w:eastAsiaTheme="minorEastAsia"/>
        </w:rPr>
        <w:br w:type="page"/>
      </w:r>
    </w:p>
    <w:p w:rsidR="009D0D30" w:rsidRDefault="009D0D30" w:rsidP="009D0D30">
      <w:pPr>
        <w:rPr>
          <w:b/>
          <w:i/>
          <w:sz w:val="40"/>
          <w:szCs w:val="40"/>
          <w:u w:val="single"/>
        </w:rPr>
      </w:pPr>
      <w:r>
        <w:rPr>
          <w:b/>
          <w:i/>
          <w:sz w:val="40"/>
          <w:szCs w:val="40"/>
          <w:u w:val="single"/>
        </w:rPr>
        <w:lastRenderedPageBreak/>
        <w:t>Bibliografía</w:t>
      </w:r>
    </w:p>
    <w:p w:rsidR="009D0D30" w:rsidRPr="009D0D30" w:rsidRDefault="009D0D30" w:rsidP="009D0D30">
      <w:pPr>
        <w:pStyle w:val="Prrafodelista"/>
        <w:numPr>
          <w:ilvl w:val="0"/>
          <w:numId w:val="10"/>
        </w:numPr>
        <w:rPr>
          <w:b/>
          <w:i/>
          <w:sz w:val="32"/>
          <w:szCs w:val="32"/>
          <w:u w:val="single"/>
        </w:rPr>
      </w:pPr>
      <w:r w:rsidRPr="009D0D30">
        <w:rPr>
          <w:rFonts w:eastAsia="Times New Roman" w:cs="Arial"/>
          <w:color w:val="333333"/>
          <w:kern w:val="36"/>
          <w:sz w:val="32"/>
          <w:szCs w:val="32"/>
          <w:bdr w:val="none" w:sz="0" w:space="0" w:color="auto" w:frame="1"/>
        </w:rPr>
        <w:t>Sistemas de Control Automático - 7ma Edición - Benjamín C. Kuo</w:t>
      </w:r>
      <w:r>
        <w:rPr>
          <w:rFonts w:eastAsia="Times New Roman" w:cs="Arial"/>
          <w:color w:val="333333"/>
          <w:kern w:val="36"/>
          <w:sz w:val="32"/>
          <w:szCs w:val="32"/>
          <w:bdr w:val="none" w:sz="0" w:space="0" w:color="auto" w:frame="1"/>
        </w:rPr>
        <w:t>.</w:t>
      </w:r>
    </w:p>
    <w:p w:rsidR="009D0D30" w:rsidRDefault="009D0D30" w:rsidP="009D0D30">
      <w:pPr>
        <w:pStyle w:val="Prrafodelista"/>
        <w:numPr>
          <w:ilvl w:val="0"/>
          <w:numId w:val="10"/>
        </w:numPr>
        <w:rPr>
          <w:rFonts w:eastAsia="Times New Roman" w:cs="Arial"/>
          <w:color w:val="333333"/>
          <w:kern w:val="36"/>
          <w:sz w:val="32"/>
          <w:szCs w:val="32"/>
          <w:bdr w:val="none" w:sz="0" w:space="0" w:color="auto" w:frame="1"/>
        </w:rPr>
      </w:pPr>
      <w:r w:rsidRPr="009D0D30">
        <w:rPr>
          <w:rFonts w:eastAsia="Times New Roman" w:cs="Arial"/>
          <w:color w:val="333333"/>
          <w:kern w:val="36"/>
          <w:sz w:val="32"/>
          <w:szCs w:val="32"/>
          <w:bdr w:val="none" w:sz="0" w:space="0" w:color="auto" w:frame="1"/>
        </w:rPr>
        <w:t>Princip</w:t>
      </w:r>
      <w:r>
        <w:rPr>
          <w:rFonts w:eastAsia="Times New Roman" w:cs="Arial"/>
          <w:color w:val="333333"/>
          <w:kern w:val="36"/>
          <w:sz w:val="32"/>
          <w:szCs w:val="32"/>
          <w:bdr w:val="none" w:sz="0" w:space="0" w:color="auto" w:frame="1"/>
        </w:rPr>
        <w:t xml:space="preserve">ios de Transferencia de Calor - </w:t>
      </w:r>
      <w:r w:rsidRPr="009D0D30">
        <w:rPr>
          <w:rFonts w:eastAsia="Times New Roman" w:cs="Arial"/>
          <w:color w:val="333333"/>
          <w:kern w:val="36"/>
          <w:sz w:val="32"/>
          <w:szCs w:val="32"/>
          <w:bdr w:val="none" w:sz="0" w:space="0" w:color="auto" w:frame="1"/>
        </w:rPr>
        <w:t>7ma Edición</w:t>
      </w:r>
      <w:r>
        <w:rPr>
          <w:rFonts w:eastAsia="Times New Roman" w:cs="Arial"/>
          <w:color w:val="333333"/>
          <w:kern w:val="36"/>
          <w:sz w:val="32"/>
          <w:szCs w:val="32"/>
          <w:bdr w:val="none" w:sz="0" w:space="0" w:color="auto" w:frame="1"/>
        </w:rPr>
        <w:t xml:space="preserve"> - </w:t>
      </w:r>
      <w:r w:rsidRPr="009D0D30">
        <w:rPr>
          <w:rFonts w:eastAsia="Times New Roman" w:cs="Arial"/>
          <w:color w:val="333333"/>
          <w:kern w:val="36"/>
          <w:sz w:val="32"/>
          <w:szCs w:val="32"/>
          <w:bdr w:val="none" w:sz="0" w:space="0" w:color="auto" w:frame="1"/>
        </w:rPr>
        <w:t>Frank Kreith, Mark S. Bohn, Raj M. Manglik</w:t>
      </w:r>
      <w:r>
        <w:rPr>
          <w:rFonts w:eastAsia="Times New Roman" w:cs="Arial"/>
          <w:color w:val="333333"/>
          <w:kern w:val="36"/>
          <w:sz w:val="32"/>
          <w:szCs w:val="32"/>
          <w:bdr w:val="none" w:sz="0" w:space="0" w:color="auto" w:frame="1"/>
        </w:rPr>
        <w:t>.</w:t>
      </w:r>
    </w:p>
    <w:p w:rsidR="009D0D30" w:rsidRDefault="0090050A" w:rsidP="009D0D30">
      <w:pPr>
        <w:pStyle w:val="Prrafodelista"/>
        <w:numPr>
          <w:ilvl w:val="0"/>
          <w:numId w:val="10"/>
        </w:numPr>
        <w:rPr>
          <w:rFonts w:eastAsia="Times New Roman" w:cs="Arial"/>
          <w:color w:val="333333"/>
          <w:kern w:val="36"/>
          <w:sz w:val="32"/>
          <w:szCs w:val="32"/>
          <w:bdr w:val="none" w:sz="0" w:space="0" w:color="auto" w:frame="1"/>
        </w:rPr>
      </w:pPr>
      <w:r w:rsidRPr="009D0D30">
        <w:rPr>
          <w:rFonts w:eastAsia="Times New Roman" w:cs="Arial"/>
          <w:color w:val="333333"/>
          <w:kern w:val="36"/>
          <w:sz w:val="32"/>
          <w:szCs w:val="32"/>
          <w:bdr w:val="none" w:sz="0" w:space="0" w:color="auto" w:frame="1"/>
        </w:rPr>
        <w:t>Ingeniería</w:t>
      </w:r>
      <w:r w:rsidR="009D0D30" w:rsidRPr="009D0D30">
        <w:rPr>
          <w:rFonts w:eastAsia="Times New Roman" w:cs="Arial"/>
          <w:color w:val="333333"/>
          <w:kern w:val="36"/>
          <w:sz w:val="32"/>
          <w:szCs w:val="32"/>
          <w:bdr w:val="none" w:sz="0" w:space="0" w:color="auto" w:frame="1"/>
        </w:rPr>
        <w:t xml:space="preserve"> de Control Moderna</w:t>
      </w:r>
      <w:r w:rsidR="009D0D30">
        <w:rPr>
          <w:rFonts w:eastAsia="Times New Roman" w:cs="Arial"/>
          <w:color w:val="333333"/>
          <w:kern w:val="36"/>
          <w:sz w:val="32"/>
          <w:szCs w:val="32"/>
          <w:bdr w:val="none" w:sz="0" w:space="0" w:color="auto" w:frame="1"/>
        </w:rPr>
        <w:t xml:space="preserve"> - 3era Edición - Katsuhiko Ogata.</w:t>
      </w:r>
    </w:p>
    <w:p w:rsidR="009D0D30" w:rsidRDefault="0002054C" w:rsidP="009D0D30">
      <w:pPr>
        <w:pStyle w:val="Prrafodelista"/>
        <w:numPr>
          <w:ilvl w:val="0"/>
          <w:numId w:val="10"/>
        </w:numPr>
        <w:rPr>
          <w:rFonts w:eastAsia="Times New Roman" w:cs="Arial"/>
          <w:color w:val="333333"/>
          <w:kern w:val="36"/>
          <w:sz w:val="32"/>
          <w:szCs w:val="32"/>
          <w:bdr w:val="none" w:sz="0" w:space="0" w:color="auto" w:frame="1"/>
        </w:rPr>
      </w:pPr>
      <w:hyperlink r:id="rId39" w:history="1">
        <w:r w:rsidR="009D0D30" w:rsidRPr="009A54A0">
          <w:rPr>
            <w:rStyle w:val="Hipervnculo"/>
            <w:rFonts w:eastAsia="Times New Roman" w:cs="Arial"/>
            <w:kern w:val="36"/>
            <w:sz w:val="32"/>
            <w:szCs w:val="32"/>
            <w:bdr w:val="none" w:sz="0" w:space="0" w:color="auto" w:frame="1"/>
          </w:rPr>
          <w:t>www.printalot.com.ar</w:t>
        </w:r>
      </w:hyperlink>
    </w:p>
    <w:p w:rsidR="009D0D30" w:rsidRDefault="009D0D30" w:rsidP="009D0D30">
      <w:pPr>
        <w:pStyle w:val="Prrafodelista"/>
        <w:numPr>
          <w:ilvl w:val="0"/>
          <w:numId w:val="10"/>
        </w:numPr>
        <w:rPr>
          <w:rFonts w:eastAsia="Times New Roman" w:cs="Arial"/>
          <w:color w:val="333333"/>
          <w:kern w:val="36"/>
          <w:sz w:val="32"/>
          <w:szCs w:val="32"/>
          <w:bdr w:val="none" w:sz="0" w:space="0" w:color="auto" w:frame="1"/>
        </w:rPr>
      </w:pPr>
      <w:r>
        <w:rPr>
          <w:rFonts w:eastAsia="Times New Roman" w:cs="Arial"/>
          <w:color w:val="333333"/>
          <w:kern w:val="36"/>
          <w:sz w:val="32"/>
          <w:szCs w:val="32"/>
          <w:bdr w:val="none" w:sz="0" w:space="0" w:color="auto" w:frame="1"/>
        </w:rPr>
        <w:t>Material alumnos – Josef Baumgartner</w:t>
      </w:r>
    </w:p>
    <w:p w:rsidR="009D0D30" w:rsidRPr="009D0D30" w:rsidRDefault="009D0D30" w:rsidP="009D0D30">
      <w:pPr>
        <w:ind w:left="360"/>
        <w:rPr>
          <w:rFonts w:eastAsia="Times New Roman" w:cs="Arial"/>
          <w:color w:val="333333"/>
          <w:kern w:val="36"/>
          <w:sz w:val="32"/>
          <w:szCs w:val="32"/>
          <w:bdr w:val="none" w:sz="0" w:space="0" w:color="auto" w:frame="1"/>
        </w:rPr>
      </w:pPr>
    </w:p>
    <w:p w:rsidR="009D0D30" w:rsidRPr="009D0D30" w:rsidRDefault="009D0D30">
      <w:pPr>
        <w:rPr>
          <w:b/>
          <w:i/>
          <w:sz w:val="40"/>
          <w:szCs w:val="40"/>
          <w:u w:val="single"/>
        </w:rPr>
      </w:pPr>
      <w:r w:rsidRPr="009D0D30">
        <w:rPr>
          <w:b/>
          <w:i/>
          <w:sz w:val="40"/>
          <w:szCs w:val="40"/>
          <w:u w:val="single"/>
        </w:rPr>
        <w:br w:type="page"/>
      </w:r>
    </w:p>
    <w:p w:rsidR="00151151" w:rsidRPr="007C37BA" w:rsidRDefault="00151151" w:rsidP="00557E84">
      <w:pPr>
        <w:rPr>
          <w:b/>
          <w:i/>
          <w:sz w:val="40"/>
          <w:szCs w:val="40"/>
          <w:u w:val="single"/>
        </w:rPr>
      </w:pPr>
      <w:r w:rsidRPr="007C37BA">
        <w:rPr>
          <w:b/>
          <w:i/>
          <w:sz w:val="40"/>
          <w:szCs w:val="40"/>
          <w:u w:val="single"/>
        </w:rPr>
        <w:lastRenderedPageBreak/>
        <w:t>Anexo</w:t>
      </w:r>
    </w:p>
    <w:p w:rsidR="00151151" w:rsidRPr="007C37BA" w:rsidRDefault="00ED0C5B" w:rsidP="00151151">
      <w:pPr>
        <w:rPr>
          <w:sz w:val="40"/>
          <w:szCs w:val="40"/>
        </w:rPr>
      </w:pPr>
      <w:r>
        <w:rPr>
          <w:sz w:val="40"/>
          <w:szCs w:val="40"/>
        </w:rPr>
        <w:pict>
          <v:shape id="_x0000_i1052" type="#_x0000_t75" style="width:468pt;height:150pt">
            <v:imagedata r:id="rId40" o:title="anexo"/>
          </v:shape>
        </w:pict>
      </w:r>
    </w:p>
    <w:p w:rsidR="00151151" w:rsidRPr="007C37BA" w:rsidRDefault="00ED0C5B" w:rsidP="00151151">
      <w:pPr>
        <w:rPr>
          <w:sz w:val="40"/>
          <w:szCs w:val="40"/>
        </w:rPr>
      </w:pPr>
      <w:r>
        <w:rPr>
          <w:sz w:val="40"/>
          <w:szCs w:val="40"/>
        </w:rPr>
        <w:pict>
          <v:shape id="_x0000_i1053" type="#_x0000_t75" style="width:520.5pt;height:104.25pt">
            <v:imagedata r:id="rId41" o:title="anexo1"/>
          </v:shape>
        </w:pict>
      </w:r>
    </w:p>
    <w:p w:rsidR="00151151" w:rsidRPr="007C37BA" w:rsidRDefault="00ED0C5B" w:rsidP="00151151">
      <w:pPr>
        <w:rPr>
          <w:sz w:val="40"/>
          <w:szCs w:val="40"/>
        </w:rPr>
      </w:pPr>
      <w:r>
        <w:rPr>
          <w:sz w:val="40"/>
          <w:szCs w:val="40"/>
        </w:rPr>
        <w:pict>
          <v:shape id="_x0000_i1054" type="#_x0000_t75" style="width:524.25pt;height:186pt">
            <v:imagedata r:id="rId42" o:title="anexo3"/>
          </v:shape>
        </w:pict>
      </w:r>
    </w:p>
    <w:p w:rsidR="00151151" w:rsidRPr="007C37BA" w:rsidRDefault="00151151" w:rsidP="00151151">
      <w:pPr>
        <w:rPr>
          <w:sz w:val="40"/>
          <w:szCs w:val="40"/>
        </w:rPr>
      </w:pPr>
    </w:p>
    <w:p w:rsidR="00151151" w:rsidRPr="007C37BA" w:rsidRDefault="00151151" w:rsidP="00151151">
      <w:pPr>
        <w:rPr>
          <w:sz w:val="40"/>
          <w:szCs w:val="40"/>
        </w:rPr>
      </w:pPr>
    </w:p>
    <w:p w:rsidR="00151151" w:rsidRPr="007C37BA" w:rsidRDefault="00151151" w:rsidP="00151151">
      <w:pPr>
        <w:tabs>
          <w:tab w:val="left" w:pos="7020"/>
        </w:tabs>
        <w:rPr>
          <w:sz w:val="40"/>
          <w:szCs w:val="40"/>
        </w:rPr>
      </w:pPr>
      <w:r w:rsidRPr="007C37BA">
        <w:rPr>
          <w:sz w:val="40"/>
          <w:szCs w:val="40"/>
        </w:rPr>
        <w:tab/>
      </w:r>
    </w:p>
    <w:p w:rsidR="00151151" w:rsidRPr="007C37BA" w:rsidRDefault="00ED0C5B" w:rsidP="00151151">
      <w:pPr>
        <w:rPr>
          <w:b/>
          <w:i/>
          <w:sz w:val="40"/>
          <w:szCs w:val="40"/>
          <w:u w:val="single"/>
        </w:rPr>
      </w:pPr>
      <w:r>
        <w:rPr>
          <w:sz w:val="40"/>
          <w:szCs w:val="40"/>
        </w:rPr>
        <w:lastRenderedPageBreak/>
        <w:pict>
          <v:shape id="_x0000_i1055" type="#_x0000_t75" style="width:468pt;height:601.5pt">
            <v:imagedata r:id="rId43" o:title="anexo2"/>
          </v:shape>
        </w:pict>
      </w:r>
    </w:p>
    <w:p w:rsidR="00151151" w:rsidRPr="007C37BA" w:rsidRDefault="00151151" w:rsidP="00D623FA">
      <w:pPr>
        <w:jc w:val="both"/>
        <w:rPr>
          <w:rFonts w:eastAsiaTheme="minorEastAsia"/>
        </w:rPr>
      </w:pPr>
    </w:p>
    <w:sectPr w:rsidR="00151151" w:rsidRPr="007C37BA" w:rsidSect="000E1718">
      <w:headerReference w:type="default" r:id="rId44"/>
      <w:footerReference w:type="default" r:id="rId45"/>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054C" w:rsidRDefault="0002054C" w:rsidP="002B5D83">
      <w:pPr>
        <w:spacing w:after="0" w:line="240" w:lineRule="auto"/>
      </w:pPr>
      <w:r>
        <w:separator/>
      </w:r>
    </w:p>
  </w:endnote>
  <w:endnote w:type="continuationSeparator" w:id="0">
    <w:p w:rsidR="0002054C" w:rsidRDefault="0002054C" w:rsidP="002B5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666446"/>
      <w:docPartObj>
        <w:docPartGallery w:val="Page Numbers (Bottom of Page)"/>
        <w:docPartUnique/>
      </w:docPartObj>
    </w:sdtPr>
    <w:sdtEndPr/>
    <w:sdtContent>
      <w:p w:rsidR="00E57799" w:rsidRDefault="00E57799">
        <w:pPr>
          <w:pStyle w:val="Piedepgina"/>
        </w:pPr>
        <w:r>
          <w:rPr>
            <w:noProof/>
            <w:lang w:val="en-US"/>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7799" w:rsidRDefault="00E57799">
                                <w:pPr>
                                  <w:pStyle w:val="Piedepgina"/>
                                  <w:jc w:val="right"/>
                                  <w:rPr>
                                    <w:b/>
                                    <w:bCs/>
                                    <w:i/>
                                    <w:iCs/>
                                    <w:color w:val="FFFFFF" w:themeColor="background1"/>
                                    <w:sz w:val="36"/>
                                    <w:szCs w:val="36"/>
                                  </w:rPr>
                                </w:pPr>
                                <w:r>
                                  <w:fldChar w:fldCharType="begin"/>
                                </w:r>
                                <w:r>
                                  <w:instrText>PAGE    \* MERGEFORMAT</w:instrText>
                                </w:r>
                                <w:r>
                                  <w:fldChar w:fldCharType="separate"/>
                                </w:r>
                                <w:r w:rsidR="00ED0C5B" w:rsidRPr="00ED0C5B">
                                  <w:rPr>
                                    <w:b/>
                                    <w:bCs/>
                                    <w:i/>
                                    <w:iCs/>
                                    <w:noProof/>
                                    <w:color w:val="FFFFFF" w:themeColor="background1"/>
                                    <w:sz w:val="36"/>
                                    <w:szCs w:val="36"/>
                                    <w:lang w:val="es-ES"/>
                                  </w:rPr>
                                  <w:t>13</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4"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" filled="f" stroked="f">
                    <v:textbox inset="4.32pt,0,4.32pt,0">
                      <w:txbxContent>
                        <w:p w:rsidR="00E57799" w:rsidRDefault="00E57799">
                          <w:pPr>
                            <w:pStyle w:val="Piedepgina"/>
                            <w:jc w:val="right"/>
                            <w:rPr>
                              <w:b/>
                              <w:bCs/>
                              <w:i/>
                              <w:iCs/>
                              <w:color w:val="FFFFFF" w:themeColor="background1"/>
                              <w:sz w:val="36"/>
                              <w:szCs w:val="36"/>
                            </w:rPr>
                          </w:pPr>
                          <w:r>
                            <w:fldChar w:fldCharType="begin"/>
                          </w:r>
                          <w:r>
                            <w:instrText>PAGE    \* MERGEFORMAT</w:instrText>
                          </w:r>
                          <w:r>
                            <w:fldChar w:fldCharType="separate"/>
                          </w:r>
                          <w:r w:rsidR="00ED0C5B" w:rsidRPr="00ED0C5B">
                            <w:rPr>
                              <w:b/>
                              <w:bCs/>
                              <w:i/>
                              <w:iCs/>
                              <w:noProof/>
                              <w:color w:val="FFFFFF" w:themeColor="background1"/>
                              <w:sz w:val="36"/>
                              <w:szCs w:val="36"/>
                              <w:lang w:val="es-ES"/>
                            </w:rPr>
                            <w:t>13</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054C" w:rsidRDefault="0002054C" w:rsidP="002B5D83">
      <w:pPr>
        <w:spacing w:after="0" w:line="240" w:lineRule="auto"/>
      </w:pPr>
      <w:r>
        <w:separator/>
      </w:r>
    </w:p>
  </w:footnote>
  <w:footnote w:type="continuationSeparator" w:id="0">
    <w:p w:rsidR="0002054C" w:rsidRDefault="0002054C" w:rsidP="002B5D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7799" w:rsidRPr="000E1718" w:rsidRDefault="00E57799" w:rsidP="000E1718">
    <w:pPr>
      <w:pStyle w:val="Encabezado"/>
      <w:jc w:val="right"/>
      <w:rPr>
        <w:i/>
        <w:color w:val="943634" w:themeColor="accent2" w:themeShade="BF"/>
        <w:sz w:val="20"/>
        <w:szCs w:val="20"/>
      </w:rPr>
    </w:pPr>
    <w:r w:rsidRPr="007C37BA">
      <w:rPr>
        <w:rFonts w:ascii="Arial" w:hAnsi="Arial" w:cs="Arial"/>
        <w:noProof/>
        <w:lang w:val="en-US"/>
      </w:rPr>
      <w:drawing>
        <wp:anchor distT="0" distB="0" distL="114300" distR="114300" simplePos="0" relativeHeight="251657728" behindDoc="1" locked="0" layoutInCell="1" allowOverlap="1" wp14:anchorId="4B41DAE0" wp14:editId="387696D9">
          <wp:simplePos x="0" y="0"/>
          <wp:positionH relativeFrom="column">
            <wp:posOffset>6000750</wp:posOffset>
          </wp:positionH>
          <wp:positionV relativeFrom="paragraph">
            <wp:posOffset>-144145</wp:posOffset>
          </wp:positionV>
          <wp:extent cx="400050" cy="495300"/>
          <wp:effectExtent l="0" t="0" r="0" b="0"/>
          <wp:wrapNone/>
          <wp:docPr id="9" name="Imagen 9"/>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0050" cy="495300"/>
                  </a:xfrm>
                  <a:prstGeom prst="rect">
                    <a:avLst/>
                  </a:prstGeom>
                  <a:noFill/>
                </pic:spPr>
              </pic:pic>
            </a:graphicData>
          </a:graphic>
          <wp14:sizeRelH relativeFrom="page">
            <wp14:pctWidth>0</wp14:pctWidth>
          </wp14:sizeRelH>
          <wp14:sizeRelV relativeFrom="page">
            <wp14:pctHeight>0</wp14:pctHeight>
          </wp14:sizeRelV>
        </wp:anchor>
      </w:drawing>
    </w:r>
    <w:r w:rsidRPr="000E1718">
      <w:rPr>
        <w:i/>
        <w:color w:val="943634" w:themeColor="accent2" w:themeShade="BF"/>
        <w:sz w:val="20"/>
        <w:szCs w:val="20"/>
      </w:rPr>
      <w:t>Monografía Final</w:t>
    </w:r>
    <w:r>
      <w:rPr>
        <w:i/>
        <w:color w:val="943634" w:themeColor="accent2" w:themeShade="BF"/>
        <w:sz w:val="20"/>
        <w:szCs w:val="20"/>
      </w:rPr>
      <w:t xml:space="preserve"> - </w:t>
    </w:r>
    <w:r w:rsidRPr="000E1718">
      <w:rPr>
        <w:i/>
        <w:color w:val="943634" w:themeColor="accent2" w:themeShade="BF"/>
        <w:sz w:val="20"/>
        <w:szCs w:val="20"/>
      </w:rPr>
      <w:t>Sistemas de control I</w:t>
    </w:r>
  </w:p>
  <w:p w:rsidR="00E57799" w:rsidRPr="000E1718" w:rsidRDefault="00E57799" w:rsidP="000E1718">
    <w:pPr>
      <w:pStyle w:val="Encabezado"/>
      <w:jc w:val="right"/>
      <w:rPr>
        <w:i/>
        <w:color w:val="943634" w:themeColor="accent2" w:themeShade="BF"/>
        <w:sz w:val="20"/>
        <w:szCs w:val="20"/>
      </w:rPr>
    </w:pPr>
    <w:r w:rsidRPr="000E1718">
      <w:rPr>
        <w:i/>
        <w:color w:val="943634" w:themeColor="accent2" w:themeShade="BF"/>
        <w:sz w:val="20"/>
        <w:szCs w:val="20"/>
      </w:rPr>
      <w:t>Giubilatto Juan I</w:t>
    </w:r>
    <w:r>
      <w:rPr>
        <w:i/>
        <w:color w:val="943634" w:themeColor="accent2" w:themeShade="BF"/>
        <w:sz w:val="20"/>
        <w:szCs w:val="20"/>
      </w:rPr>
      <w:t xml:space="preserve"> -</w:t>
    </w:r>
    <w:r w:rsidRPr="000E1718">
      <w:rPr>
        <w:i/>
        <w:color w:val="943634" w:themeColor="accent2" w:themeShade="BF"/>
        <w:sz w:val="20"/>
        <w:szCs w:val="20"/>
      </w:rPr>
      <w:t xml:space="preserve"> Hadad Gregorio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C91"/>
      </v:shape>
    </w:pict>
  </w:numPicBullet>
  <w:abstractNum w:abstractNumId="0" w15:restartNumberingAfterBreak="0">
    <w:nsid w:val="24B6191A"/>
    <w:multiLevelType w:val="hybridMultilevel"/>
    <w:tmpl w:val="1FF42E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224DF4"/>
    <w:multiLevelType w:val="hybridMultilevel"/>
    <w:tmpl w:val="96ACB5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51CB9"/>
    <w:multiLevelType w:val="hybridMultilevel"/>
    <w:tmpl w:val="27BCD93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9FF7E18"/>
    <w:multiLevelType w:val="hybridMultilevel"/>
    <w:tmpl w:val="8354CF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C31AB3"/>
    <w:multiLevelType w:val="hybridMultilevel"/>
    <w:tmpl w:val="E25A387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14D2C30"/>
    <w:multiLevelType w:val="hybridMultilevel"/>
    <w:tmpl w:val="F18AFF1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5C95352"/>
    <w:multiLevelType w:val="hybridMultilevel"/>
    <w:tmpl w:val="681677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87563F"/>
    <w:multiLevelType w:val="hybridMultilevel"/>
    <w:tmpl w:val="FB8CC7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B735616"/>
    <w:multiLevelType w:val="hybridMultilevel"/>
    <w:tmpl w:val="9C6E96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4E0220"/>
    <w:multiLevelType w:val="hybridMultilevel"/>
    <w:tmpl w:val="5DA031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1"/>
  </w:num>
  <w:num w:numId="5">
    <w:abstractNumId w:val="8"/>
  </w:num>
  <w:num w:numId="6">
    <w:abstractNumId w:val="5"/>
  </w:num>
  <w:num w:numId="7">
    <w:abstractNumId w:val="3"/>
  </w:num>
  <w:num w:numId="8">
    <w:abstractNumId w:val="2"/>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E13"/>
    <w:rsid w:val="00017335"/>
    <w:rsid w:val="0002054C"/>
    <w:rsid w:val="000213FD"/>
    <w:rsid w:val="00032104"/>
    <w:rsid w:val="0003383A"/>
    <w:rsid w:val="00054718"/>
    <w:rsid w:val="00073510"/>
    <w:rsid w:val="00083BE3"/>
    <w:rsid w:val="000A74C1"/>
    <w:rsid w:val="000E1718"/>
    <w:rsid w:val="000E3135"/>
    <w:rsid w:val="000F4AF8"/>
    <w:rsid w:val="00151151"/>
    <w:rsid w:val="0019561D"/>
    <w:rsid w:val="001A17C6"/>
    <w:rsid w:val="001D1136"/>
    <w:rsid w:val="002510D8"/>
    <w:rsid w:val="00265F9A"/>
    <w:rsid w:val="002A1BEF"/>
    <w:rsid w:val="002A6E39"/>
    <w:rsid w:val="002B5D83"/>
    <w:rsid w:val="002C74AB"/>
    <w:rsid w:val="002D2F29"/>
    <w:rsid w:val="00304E13"/>
    <w:rsid w:val="0030600F"/>
    <w:rsid w:val="003261CC"/>
    <w:rsid w:val="00330A99"/>
    <w:rsid w:val="00343C33"/>
    <w:rsid w:val="00344A7C"/>
    <w:rsid w:val="00355968"/>
    <w:rsid w:val="003909EC"/>
    <w:rsid w:val="003B536F"/>
    <w:rsid w:val="003B669F"/>
    <w:rsid w:val="00422BEC"/>
    <w:rsid w:val="00446564"/>
    <w:rsid w:val="00491561"/>
    <w:rsid w:val="004A4FAC"/>
    <w:rsid w:val="004C5BA1"/>
    <w:rsid w:val="004F476C"/>
    <w:rsid w:val="00557E84"/>
    <w:rsid w:val="005801D1"/>
    <w:rsid w:val="005D75DD"/>
    <w:rsid w:val="005F662B"/>
    <w:rsid w:val="00616F6A"/>
    <w:rsid w:val="00621306"/>
    <w:rsid w:val="006461C2"/>
    <w:rsid w:val="0064642E"/>
    <w:rsid w:val="006A33E9"/>
    <w:rsid w:val="006B6B34"/>
    <w:rsid w:val="00711E6A"/>
    <w:rsid w:val="00715EFB"/>
    <w:rsid w:val="00727921"/>
    <w:rsid w:val="007326B4"/>
    <w:rsid w:val="007425E6"/>
    <w:rsid w:val="007646B0"/>
    <w:rsid w:val="00776C30"/>
    <w:rsid w:val="007A4588"/>
    <w:rsid w:val="007C37BA"/>
    <w:rsid w:val="0080790D"/>
    <w:rsid w:val="00820FCA"/>
    <w:rsid w:val="00847917"/>
    <w:rsid w:val="008C1A7E"/>
    <w:rsid w:val="0090050A"/>
    <w:rsid w:val="00906788"/>
    <w:rsid w:val="00916F75"/>
    <w:rsid w:val="00924AA3"/>
    <w:rsid w:val="009D0D30"/>
    <w:rsid w:val="009F0F8C"/>
    <w:rsid w:val="009F2BAA"/>
    <w:rsid w:val="00A05CBA"/>
    <w:rsid w:val="00A50EA2"/>
    <w:rsid w:val="00A51ED4"/>
    <w:rsid w:val="00A91087"/>
    <w:rsid w:val="00A93E0D"/>
    <w:rsid w:val="00B525A2"/>
    <w:rsid w:val="00B54566"/>
    <w:rsid w:val="00B55649"/>
    <w:rsid w:val="00B8572E"/>
    <w:rsid w:val="00B90BCA"/>
    <w:rsid w:val="00BC0A28"/>
    <w:rsid w:val="00C90F57"/>
    <w:rsid w:val="00D24AE6"/>
    <w:rsid w:val="00D617AB"/>
    <w:rsid w:val="00D623FA"/>
    <w:rsid w:val="00D76646"/>
    <w:rsid w:val="00DC7318"/>
    <w:rsid w:val="00DD163E"/>
    <w:rsid w:val="00DF2839"/>
    <w:rsid w:val="00E0329D"/>
    <w:rsid w:val="00E25143"/>
    <w:rsid w:val="00E32AE2"/>
    <w:rsid w:val="00E57799"/>
    <w:rsid w:val="00E92223"/>
    <w:rsid w:val="00EA1B21"/>
    <w:rsid w:val="00EC2DCA"/>
    <w:rsid w:val="00ED0C5B"/>
    <w:rsid w:val="00ED43E5"/>
    <w:rsid w:val="00EF2CC8"/>
    <w:rsid w:val="00F377BF"/>
    <w:rsid w:val="00F412F4"/>
    <w:rsid w:val="00F77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264A8"/>
  <w15:docId w15:val="{FC1E0DC6-A73B-4543-A35D-A756FCAC6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Ttulo1">
    <w:name w:val="heading 1"/>
    <w:basedOn w:val="Normal"/>
    <w:link w:val="Ttulo1Car"/>
    <w:uiPriority w:val="9"/>
    <w:qFormat/>
    <w:rsid w:val="009D0D3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2F29"/>
    <w:pPr>
      <w:ind w:left="720"/>
      <w:contextualSpacing/>
    </w:pPr>
  </w:style>
  <w:style w:type="character" w:styleId="Textodelmarcadordeposicin">
    <w:name w:val="Placeholder Text"/>
    <w:basedOn w:val="Fuentedeprrafopredeter"/>
    <w:uiPriority w:val="99"/>
    <w:semiHidden/>
    <w:rsid w:val="00D623FA"/>
    <w:rPr>
      <w:color w:val="808080"/>
    </w:rPr>
  </w:style>
  <w:style w:type="character" w:styleId="Hipervnculo">
    <w:name w:val="Hyperlink"/>
    <w:basedOn w:val="Fuentedeprrafopredeter"/>
    <w:uiPriority w:val="99"/>
    <w:unhideWhenUsed/>
    <w:rsid w:val="004C5BA1"/>
    <w:rPr>
      <w:color w:val="0000FF" w:themeColor="hyperlink"/>
      <w:u w:val="single"/>
    </w:rPr>
  </w:style>
  <w:style w:type="paragraph" w:styleId="Encabezado">
    <w:name w:val="header"/>
    <w:basedOn w:val="Normal"/>
    <w:link w:val="EncabezadoCar"/>
    <w:uiPriority w:val="99"/>
    <w:unhideWhenUsed/>
    <w:rsid w:val="002B5D8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B5D83"/>
    <w:rPr>
      <w:lang w:val="es-AR"/>
    </w:rPr>
  </w:style>
  <w:style w:type="paragraph" w:styleId="Piedepgina">
    <w:name w:val="footer"/>
    <w:basedOn w:val="Normal"/>
    <w:link w:val="PiedepginaCar"/>
    <w:uiPriority w:val="99"/>
    <w:unhideWhenUsed/>
    <w:rsid w:val="002B5D8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B5D83"/>
    <w:rPr>
      <w:lang w:val="es-AR"/>
    </w:rPr>
  </w:style>
  <w:style w:type="character" w:customStyle="1" w:styleId="Ttulo1Car">
    <w:name w:val="Título 1 Car"/>
    <w:basedOn w:val="Fuentedeprrafopredeter"/>
    <w:link w:val="Ttulo1"/>
    <w:uiPriority w:val="9"/>
    <w:rsid w:val="009D0D30"/>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38744">
      <w:bodyDiv w:val="1"/>
      <w:marLeft w:val="0"/>
      <w:marRight w:val="0"/>
      <w:marTop w:val="0"/>
      <w:marBottom w:val="0"/>
      <w:divBdr>
        <w:top w:val="none" w:sz="0" w:space="0" w:color="auto"/>
        <w:left w:val="none" w:sz="0" w:space="0" w:color="auto"/>
        <w:bottom w:val="none" w:sz="0" w:space="0" w:color="auto"/>
        <w:right w:val="none" w:sz="0" w:space="0" w:color="auto"/>
      </w:divBdr>
    </w:div>
    <w:div w:id="24137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printalot.com.ar"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FCB9D-09F4-4EB1-8DF7-059C515AF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26</Pages>
  <Words>2938</Words>
  <Characters>16753</Characters>
  <Application>Microsoft Office Word</Application>
  <DocSecurity>0</DocSecurity>
  <Lines>139</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gregohadad</dc:creator>
  <cp:lastModifiedBy>Juanci</cp:lastModifiedBy>
  <cp:revision>46</cp:revision>
  <dcterms:created xsi:type="dcterms:W3CDTF">2015-11-13T13:17:00Z</dcterms:created>
  <dcterms:modified xsi:type="dcterms:W3CDTF">2015-12-05T00:07:00Z</dcterms:modified>
</cp:coreProperties>
</file>