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5BA71" w14:textId="77777777" w:rsidR="00456DDF" w:rsidRPr="0017771D" w:rsidRDefault="00456DDF">
      <w:pPr>
        <w:spacing w:after="120" w:line="384" w:lineRule="auto"/>
        <w:jc w:val="both"/>
        <w:rPr>
          <w:szCs w:val="24"/>
        </w:rPr>
      </w:pPr>
    </w:p>
    <w:p w14:paraId="24886ED9" w14:textId="77777777" w:rsidR="00456DDF" w:rsidRPr="0017771D" w:rsidRDefault="00456DDF">
      <w:pPr>
        <w:spacing w:after="120" w:line="384" w:lineRule="auto"/>
        <w:jc w:val="both"/>
        <w:rPr>
          <w:rFonts w:eastAsia="맑은 고딕"/>
          <w:szCs w:val="24"/>
          <w:lang w:eastAsia="ko-KR"/>
        </w:rPr>
      </w:pPr>
    </w:p>
    <w:p w14:paraId="23A243AB" w14:textId="77777777" w:rsidR="00C87048" w:rsidRPr="0017771D" w:rsidRDefault="00C87048">
      <w:pPr>
        <w:spacing w:after="120" w:line="384" w:lineRule="auto"/>
        <w:jc w:val="both"/>
        <w:rPr>
          <w:rFonts w:eastAsia="맑은 고딕"/>
          <w:szCs w:val="24"/>
          <w:lang w:eastAsia="ko-KR"/>
        </w:rPr>
      </w:pPr>
    </w:p>
    <w:p w14:paraId="2D71E41F" w14:textId="77777777" w:rsidR="00456DDF" w:rsidRPr="0017771D" w:rsidRDefault="00456DDF">
      <w:pPr>
        <w:spacing w:after="120" w:line="384" w:lineRule="auto"/>
        <w:jc w:val="both"/>
        <w:rPr>
          <w:rFonts w:eastAsia="맑은 고딕"/>
          <w:szCs w:val="24"/>
          <w:lang w:eastAsia="ko-KR"/>
        </w:rPr>
      </w:pPr>
    </w:p>
    <w:p w14:paraId="054933B6" w14:textId="77777777" w:rsidR="00456DDF" w:rsidRPr="0017771D" w:rsidRDefault="00000000">
      <w:pPr>
        <w:spacing w:after="600" w:line="384" w:lineRule="auto"/>
        <w:jc w:val="center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t xml:space="preserve">(주)K-Logistics </w:t>
      </w:r>
      <w:proofErr w:type="spellStart"/>
      <w:r w:rsidRPr="0017771D">
        <w:rPr>
          <w:rFonts w:eastAsia="맑은 고딕"/>
          <w:b/>
          <w:szCs w:val="24"/>
          <w:lang w:eastAsia="ko-KR"/>
        </w:rPr>
        <w:t>풀필먼트</w:t>
      </w:r>
      <w:proofErr w:type="spellEnd"/>
      <w:r w:rsidRPr="0017771D">
        <w:rPr>
          <w:rFonts w:eastAsia="맑은 고딕"/>
          <w:b/>
          <w:szCs w:val="24"/>
          <w:lang w:eastAsia="ko-KR"/>
        </w:rPr>
        <w:t xml:space="preserve"> 센터</w:t>
      </w:r>
      <w:r w:rsidRPr="0017771D">
        <w:rPr>
          <w:rFonts w:eastAsia="맑은 고딕"/>
          <w:b/>
          <w:szCs w:val="24"/>
          <w:lang w:eastAsia="ko-KR"/>
        </w:rPr>
        <w:br/>
      </w:r>
      <w:proofErr w:type="spellStart"/>
      <w:r w:rsidRPr="0017771D">
        <w:rPr>
          <w:rFonts w:eastAsia="맑은 고딕"/>
          <w:b/>
          <w:szCs w:val="24"/>
          <w:lang w:eastAsia="ko-KR"/>
        </w:rPr>
        <w:t>피킹</w:t>
      </w:r>
      <w:proofErr w:type="spellEnd"/>
      <w:r w:rsidRPr="0017771D">
        <w:rPr>
          <w:rFonts w:eastAsia="맑은 고딕"/>
          <w:b/>
          <w:szCs w:val="24"/>
          <w:lang w:eastAsia="ko-KR"/>
        </w:rPr>
        <w:t xml:space="preserve"> 프로세스 효율화 및 생산성 극대화</w:t>
      </w:r>
    </w:p>
    <w:p w14:paraId="23E7AE1A" w14:textId="77777777" w:rsidR="00456DDF" w:rsidRPr="0017771D" w:rsidRDefault="00456DDF">
      <w:pPr>
        <w:spacing w:after="120" w:line="384" w:lineRule="auto"/>
        <w:jc w:val="both"/>
        <w:rPr>
          <w:rFonts w:eastAsia="맑은 고딕"/>
          <w:szCs w:val="24"/>
          <w:lang w:eastAsia="ko-KR"/>
        </w:rPr>
      </w:pPr>
    </w:p>
    <w:p w14:paraId="0A0EE627" w14:textId="77777777" w:rsidR="00456DDF" w:rsidRPr="0017771D" w:rsidRDefault="00000000">
      <w:pPr>
        <w:spacing w:after="120" w:line="384" w:lineRule="auto"/>
        <w:jc w:val="center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>2026년 5월 17일</w:t>
      </w:r>
    </w:p>
    <w:p w14:paraId="78A01D50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31917A47" w14:textId="76B23C90" w:rsidR="00456DDF" w:rsidRPr="0017771D" w:rsidRDefault="00000000">
      <w:pPr>
        <w:spacing w:after="80" w:line="384" w:lineRule="auto"/>
        <w:jc w:val="center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t xml:space="preserve">학교/학과:  </w:t>
      </w:r>
      <w:proofErr w:type="gramStart"/>
      <w:r w:rsidR="00083342" w:rsidRPr="0017771D">
        <w:rPr>
          <w:rFonts w:eastAsia="맑은 고딕" w:hint="eastAsia"/>
          <w:szCs w:val="24"/>
          <w:lang w:eastAsia="ko-KR"/>
        </w:rPr>
        <w:t>인하공업전문대학</w:t>
      </w:r>
      <w:r w:rsidRPr="0017771D">
        <w:rPr>
          <w:rFonts w:eastAsia="맑은 고딕"/>
          <w:szCs w:val="24"/>
          <w:lang w:eastAsia="ko-KR"/>
        </w:rPr>
        <w:t xml:space="preserve"> /</w:t>
      </w:r>
      <w:proofErr w:type="gramEnd"/>
      <w:r w:rsidRPr="0017771D">
        <w:rPr>
          <w:rFonts w:eastAsia="맑은 고딕"/>
          <w:szCs w:val="24"/>
          <w:lang w:eastAsia="ko-KR"/>
        </w:rPr>
        <w:t xml:space="preserve"> </w:t>
      </w:r>
      <w:r w:rsidR="00083342" w:rsidRPr="0017771D">
        <w:rPr>
          <w:rFonts w:eastAsia="맑은 고딕" w:hint="eastAsia"/>
          <w:szCs w:val="24"/>
          <w:lang w:eastAsia="ko-KR"/>
        </w:rPr>
        <w:t>컴퓨터정보공학과</w:t>
      </w:r>
    </w:p>
    <w:p w14:paraId="350CC525" w14:textId="1BB80A77" w:rsidR="00456DDF" w:rsidRPr="0017771D" w:rsidRDefault="00000000">
      <w:pPr>
        <w:spacing w:after="80" w:line="384" w:lineRule="auto"/>
        <w:jc w:val="center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t xml:space="preserve">지도교수:  </w:t>
      </w:r>
      <w:proofErr w:type="spellStart"/>
      <w:r w:rsidR="00083342" w:rsidRPr="0017771D">
        <w:rPr>
          <w:rFonts w:eastAsia="맑은 고딕" w:hint="eastAsia"/>
          <w:szCs w:val="24"/>
          <w:lang w:eastAsia="ko-KR"/>
        </w:rPr>
        <w:t>조규철</w:t>
      </w:r>
      <w:proofErr w:type="spellEnd"/>
    </w:p>
    <w:p w14:paraId="45F3DDA1" w14:textId="02C1797C" w:rsidR="00456DDF" w:rsidRPr="0017771D" w:rsidRDefault="00000000">
      <w:pPr>
        <w:spacing w:after="80" w:line="384" w:lineRule="auto"/>
        <w:jc w:val="center"/>
        <w:rPr>
          <w:szCs w:val="24"/>
          <w:lang w:eastAsia="ko-KR"/>
        </w:rPr>
      </w:pPr>
      <w:proofErr w:type="spellStart"/>
      <w:r w:rsidRPr="0017771D">
        <w:rPr>
          <w:rFonts w:eastAsia="맑은 고딕"/>
          <w:b/>
          <w:szCs w:val="24"/>
          <w:lang w:eastAsia="ko-KR"/>
        </w:rPr>
        <w:t>팀명</w:t>
      </w:r>
      <w:proofErr w:type="spellEnd"/>
      <w:r w:rsidRPr="0017771D">
        <w:rPr>
          <w:rFonts w:eastAsia="맑은 고딕"/>
          <w:b/>
          <w:szCs w:val="24"/>
          <w:lang w:eastAsia="ko-KR"/>
        </w:rPr>
        <w:t xml:space="preserve">:  </w:t>
      </w:r>
      <w:proofErr w:type="spellStart"/>
      <w:r w:rsidR="00083342" w:rsidRPr="0017771D">
        <w:rPr>
          <w:rFonts w:eastAsia="맑은 고딕" w:hint="eastAsia"/>
          <w:szCs w:val="24"/>
          <w:lang w:eastAsia="ko-KR"/>
        </w:rPr>
        <w:t>인하이트</w:t>
      </w:r>
      <w:proofErr w:type="spellEnd"/>
    </w:p>
    <w:p w14:paraId="4E6DFD60" w14:textId="77777777" w:rsidR="00456DDF" w:rsidRPr="0017771D" w:rsidRDefault="00456DDF">
      <w:pPr>
        <w:spacing w:after="120" w:line="384" w:lineRule="auto"/>
        <w:jc w:val="both"/>
        <w:rPr>
          <w:rFonts w:eastAsia="맑은 고딕"/>
          <w:szCs w:val="24"/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3402"/>
        <w:gridCol w:w="1984"/>
      </w:tblGrid>
      <w:tr w:rsidR="00456DDF" w:rsidRPr="0017771D" w14:paraId="715B3164" w14:textId="77777777">
        <w:trPr>
          <w:jc w:val="center"/>
        </w:trPr>
        <w:tc>
          <w:tcPr>
            <w:tcW w:w="1417" w:type="dxa"/>
            <w:shd w:val="clear" w:color="auto" w:fill="4472C4"/>
            <w:vAlign w:val="center"/>
          </w:tcPr>
          <w:p w14:paraId="6C9E384B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구분</w:t>
            </w:r>
            <w:proofErr w:type="spellEnd"/>
          </w:p>
        </w:tc>
        <w:tc>
          <w:tcPr>
            <w:tcW w:w="1701" w:type="dxa"/>
            <w:shd w:val="clear" w:color="auto" w:fill="4472C4"/>
            <w:vAlign w:val="center"/>
          </w:tcPr>
          <w:p w14:paraId="0CE28F15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이름</w:t>
            </w:r>
            <w:proofErr w:type="spellEnd"/>
          </w:p>
        </w:tc>
        <w:tc>
          <w:tcPr>
            <w:tcW w:w="3402" w:type="dxa"/>
            <w:shd w:val="clear" w:color="auto" w:fill="4472C4"/>
            <w:vAlign w:val="center"/>
          </w:tcPr>
          <w:p w14:paraId="6A97D997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b/>
                <w:color w:val="FFFFFF"/>
                <w:szCs w:val="24"/>
              </w:rPr>
              <w:t>e-mail</w:t>
            </w:r>
          </w:p>
        </w:tc>
        <w:tc>
          <w:tcPr>
            <w:tcW w:w="1984" w:type="dxa"/>
            <w:shd w:val="clear" w:color="auto" w:fill="4472C4"/>
            <w:vAlign w:val="center"/>
          </w:tcPr>
          <w:p w14:paraId="5E836233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전화번호</w:t>
            </w:r>
            <w:proofErr w:type="spellEnd"/>
          </w:p>
        </w:tc>
      </w:tr>
      <w:tr w:rsidR="00456DDF" w:rsidRPr="0017771D" w14:paraId="17EB9687" w14:textId="77777777">
        <w:trPr>
          <w:jc w:val="center"/>
        </w:trPr>
        <w:tc>
          <w:tcPr>
            <w:tcW w:w="1417" w:type="dxa"/>
            <w:vAlign w:val="center"/>
          </w:tcPr>
          <w:p w14:paraId="5282B4A0" w14:textId="66C967C1" w:rsidR="00456DDF" w:rsidRPr="0017771D" w:rsidRDefault="00FF48E8">
            <w:pPr>
              <w:spacing w:before="40" w:after="40" w:line="288" w:lineRule="auto"/>
              <w:jc w:val="center"/>
              <w:rPr>
                <w:szCs w:val="24"/>
                <w:lang w:eastAsia="ko-KR"/>
              </w:rPr>
            </w:pPr>
            <w:r w:rsidRPr="0017771D">
              <w:rPr>
                <w:rFonts w:eastAsia="맑은 고딕" w:cs="맑은 고딕" w:hint="eastAsia"/>
                <w:szCs w:val="24"/>
                <w:lang w:eastAsia="ko-KR"/>
              </w:rPr>
              <w:t>팀장</w:t>
            </w:r>
          </w:p>
        </w:tc>
        <w:tc>
          <w:tcPr>
            <w:tcW w:w="1701" w:type="dxa"/>
            <w:vAlign w:val="center"/>
          </w:tcPr>
          <w:p w14:paraId="7B583C28" w14:textId="5ACC42C9" w:rsidR="00456DDF" w:rsidRPr="0017771D" w:rsidRDefault="00FF48E8">
            <w:pPr>
              <w:spacing w:before="40" w:after="40" w:line="288" w:lineRule="auto"/>
              <w:jc w:val="center"/>
              <w:rPr>
                <w:szCs w:val="24"/>
                <w:lang w:eastAsia="ko-KR"/>
              </w:rPr>
            </w:pPr>
            <w:proofErr w:type="spellStart"/>
            <w:r w:rsidRPr="0017771D">
              <w:rPr>
                <w:rFonts w:eastAsia="맑은 고딕" w:cs="맑은 고딕" w:hint="eastAsia"/>
                <w:szCs w:val="24"/>
                <w:lang w:eastAsia="ko-KR"/>
              </w:rPr>
              <w:t>김철중</w:t>
            </w:r>
            <w:proofErr w:type="spellEnd"/>
          </w:p>
        </w:tc>
        <w:tc>
          <w:tcPr>
            <w:tcW w:w="3402" w:type="dxa"/>
            <w:vAlign w:val="center"/>
          </w:tcPr>
          <w:p w14:paraId="0308C92A" w14:textId="740C720A" w:rsidR="00456DDF" w:rsidRPr="0017771D" w:rsidRDefault="00CF734A">
            <w:pPr>
              <w:spacing w:before="40" w:after="40" w:line="288" w:lineRule="auto"/>
              <w:jc w:val="center"/>
              <w:rPr>
                <w:szCs w:val="24"/>
                <w:lang w:eastAsia="ko-KR"/>
              </w:rPr>
            </w:pPr>
            <w:r w:rsidRPr="0017771D">
              <w:rPr>
                <w:rFonts w:eastAsia="맑은 고딕" w:hint="eastAsia"/>
                <w:szCs w:val="24"/>
                <w:lang w:eastAsia="ko-KR"/>
              </w:rPr>
              <w:t>cholin3721@gmail.com</w:t>
            </w:r>
          </w:p>
        </w:tc>
        <w:tc>
          <w:tcPr>
            <w:tcW w:w="1984" w:type="dxa"/>
            <w:vAlign w:val="center"/>
          </w:tcPr>
          <w:p w14:paraId="031A02D7" w14:textId="71CD75BE" w:rsidR="00456DDF" w:rsidRPr="0017771D" w:rsidRDefault="004164BB">
            <w:pPr>
              <w:spacing w:before="40" w:after="40" w:line="288" w:lineRule="auto"/>
              <w:jc w:val="center"/>
              <w:rPr>
                <w:szCs w:val="24"/>
                <w:lang w:eastAsia="ko-KR"/>
              </w:rPr>
            </w:pPr>
            <w:r w:rsidRPr="0017771D">
              <w:rPr>
                <w:rFonts w:eastAsia="맑은 고딕" w:hint="eastAsia"/>
                <w:szCs w:val="24"/>
                <w:lang w:eastAsia="ko-KR"/>
              </w:rPr>
              <w:t>010-7617-3198</w:t>
            </w:r>
          </w:p>
        </w:tc>
      </w:tr>
      <w:tr w:rsidR="00456DDF" w:rsidRPr="0017771D" w14:paraId="2737670F" w14:textId="77777777">
        <w:trPr>
          <w:jc w:val="center"/>
        </w:trPr>
        <w:tc>
          <w:tcPr>
            <w:tcW w:w="1417" w:type="dxa"/>
            <w:vAlign w:val="center"/>
          </w:tcPr>
          <w:p w14:paraId="43FA67CB" w14:textId="704C32D0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팀원</w:t>
            </w:r>
            <w:proofErr w:type="spellEnd"/>
          </w:p>
        </w:tc>
        <w:tc>
          <w:tcPr>
            <w:tcW w:w="1701" w:type="dxa"/>
            <w:vAlign w:val="center"/>
          </w:tcPr>
          <w:p w14:paraId="786CB625" w14:textId="1B617B94" w:rsidR="00456DDF" w:rsidRPr="0017771D" w:rsidRDefault="00FF48E8">
            <w:pPr>
              <w:spacing w:before="40" w:after="40" w:line="288" w:lineRule="auto"/>
              <w:jc w:val="center"/>
              <w:rPr>
                <w:szCs w:val="24"/>
                <w:lang w:eastAsia="ko-KR"/>
              </w:rPr>
            </w:pPr>
            <w:r w:rsidRPr="0017771D">
              <w:rPr>
                <w:rFonts w:eastAsia="맑은 고딕" w:cs="맑은 고딕" w:hint="eastAsia"/>
                <w:szCs w:val="24"/>
                <w:lang w:eastAsia="ko-KR"/>
              </w:rPr>
              <w:t>김시현</w:t>
            </w:r>
          </w:p>
        </w:tc>
        <w:tc>
          <w:tcPr>
            <w:tcW w:w="3402" w:type="dxa"/>
            <w:vAlign w:val="center"/>
          </w:tcPr>
          <w:p w14:paraId="7D94AA8A" w14:textId="71C1CDEB" w:rsidR="00456DDF" w:rsidRPr="0017771D" w:rsidRDefault="00CF734A">
            <w:pPr>
              <w:spacing w:before="40" w:after="40" w:line="288" w:lineRule="auto"/>
              <w:jc w:val="center"/>
              <w:rPr>
                <w:szCs w:val="24"/>
                <w:lang w:eastAsia="ko-KR"/>
              </w:rPr>
            </w:pPr>
            <w:r w:rsidRPr="0017771D">
              <w:rPr>
                <w:rFonts w:eastAsia="맑은 고딕" w:hint="eastAsia"/>
                <w:szCs w:val="24"/>
                <w:lang w:eastAsia="ko-KR"/>
              </w:rPr>
              <w:t>r</w:t>
            </w:r>
            <w:r w:rsidR="001F560B" w:rsidRPr="0017771D">
              <w:rPr>
                <w:rFonts w:eastAsia="맑은 고딕" w:hint="eastAsia"/>
                <w:szCs w:val="24"/>
                <w:lang w:eastAsia="ko-KR"/>
              </w:rPr>
              <w:t>latlgus925@gmail.com</w:t>
            </w:r>
          </w:p>
        </w:tc>
        <w:tc>
          <w:tcPr>
            <w:tcW w:w="1984" w:type="dxa"/>
            <w:vAlign w:val="center"/>
          </w:tcPr>
          <w:p w14:paraId="4B5F6F23" w14:textId="5B46D64D" w:rsidR="00456DDF" w:rsidRPr="0017771D" w:rsidRDefault="001F560B">
            <w:pPr>
              <w:spacing w:before="40" w:after="40" w:line="288" w:lineRule="auto"/>
              <w:jc w:val="center"/>
              <w:rPr>
                <w:szCs w:val="24"/>
                <w:lang w:eastAsia="ko-KR"/>
              </w:rPr>
            </w:pPr>
            <w:r w:rsidRPr="0017771D">
              <w:rPr>
                <w:rFonts w:eastAsia="맑은 고딕" w:hint="eastAsia"/>
                <w:szCs w:val="24"/>
                <w:lang w:eastAsia="ko-KR"/>
              </w:rPr>
              <w:t>010-5640-7201</w:t>
            </w:r>
          </w:p>
        </w:tc>
      </w:tr>
      <w:tr w:rsidR="00456DDF" w:rsidRPr="0017771D" w14:paraId="0F332128" w14:textId="77777777">
        <w:trPr>
          <w:jc w:val="center"/>
        </w:trPr>
        <w:tc>
          <w:tcPr>
            <w:tcW w:w="1417" w:type="dxa"/>
            <w:vAlign w:val="center"/>
          </w:tcPr>
          <w:p w14:paraId="13798005" w14:textId="3EFCA3ED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팀원</w:t>
            </w:r>
            <w:proofErr w:type="spellEnd"/>
          </w:p>
        </w:tc>
        <w:tc>
          <w:tcPr>
            <w:tcW w:w="1701" w:type="dxa"/>
            <w:vAlign w:val="center"/>
          </w:tcPr>
          <w:p w14:paraId="373103ED" w14:textId="57220A13" w:rsidR="00456DDF" w:rsidRPr="0017771D" w:rsidRDefault="00FF48E8">
            <w:pPr>
              <w:spacing w:before="40" w:after="40" w:line="288" w:lineRule="auto"/>
              <w:jc w:val="center"/>
              <w:rPr>
                <w:szCs w:val="24"/>
                <w:lang w:eastAsia="ko-KR"/>
              </w:rPr>
            </w:pPr>
            <w:r w:rsidRPr="0017771D">
              <w:rPr>
                <w:rFonts w:eastAsia="맑은 고딕" w:cs="맑은 고딕" w:hint="eastAsia"/>
                <w:szCs w:val="24"/>
                <w:lang w:eastAsia="ko-KR"/>
              </w:rPr>
              <w:t>정민재</w:t>
            </w:r>
          </w:p>
        </w:tc>
        <w:tc>
          <w:tcPr>
            <w:tcW w:w="3402" w:type="dxa"/>
            <w:vAlign w:val="center"/>
          </w:tcPr>
          <w:p w14:paraId="6E707935" w14:textId="1F2B1757" w:rsidR="00456DDF" w:rsidRPr="0017771D" w:rsidRDefault="004164BB" w:rsidP="004164BB">
            <w:pPr>
              <w:spacing w:before="40" w:after="40" w:line="288" w:lineRule="auto"/>
              <w:jc w:val="center"/>
              <w:rPr>
                <w:rFonts w:eastAsia="맑은 고딕"/>
                <w:szCs w:val="24"/>
                <w:lang w:eastAsia="ko-KR"/>
              </w:rPr>
            </w:pPr>
            <w:r w:rsidRPr="0017771D">
              <w:rPr>
                <w:rFonts w:eastAsia="맑은 고딕"/>
                <w:szCs w:val="24"/>
                <w:lang w:eastAsia="ko-KR"/>
              </w:rPr>
              <w:t>gqqjmj00@gmail.com</w:t>
            </w:r>
          </w:p>
        </w:tc>
        <w:tc>
          <w:tcPr>
            <w:tcW w:w="1984" w:type="dxa"/>
            <w:vAlign w:val="center"/>
          </w:tcPr>
          <w:p w14:paraId="6BE6C57C" w14:textId="228F9761" w:rsidR="00456DDF" w:rsidRPr="0017771D" w:rsidRDefault="004164BB">
            <w:pPr>
              <w:spacing w:before="40" w:after="40" w:line="288" w:lineRule="auto"/>
              <w:jc w:val="center"/>
              <w:rPr>
                <w:rFonts w:eastAsia="맑은 고딕"/>
                <w:szCs w:val="24"/>
                <w:lang w:eastAsia="ko-KR"/>
              </w:rPr>
            </w:pPr>
            <w:r w:rsidRPr="0017771D">
              <w:rPr>
                <w:rFonts w:eastAsia="맑은 고딕" w:hint="eastAsia"/>
                <w:szCs w:val="24"/>
                <w:lang w:eastAsia="ko-KR"/>
              </w:rPr>
              <w:t>010-4074-1062</w:t>
            </w:r>
          </w:p>
        </w:tc>
      </w:tr>
    </w:tbl>
    <w:p w14:paraId="72F435AA" w14:textId="77777777" w:rsidR="004164BB" w:rsidRPr="0017771D" w:rsidRDefault="004164BB">
      <w:pPr>
        <w:spacing w:before="240" w:after="120" w:line="384" w:lineRule="auto"/>
        <w:rPr>
          <w:rFonts w:eastAsia="맑은 고딕"/>
          <w:b/>
          <w:szCs w:val="24"/>
        </w:rPr>
      </w:pPr>
    </w:p>
    <w:p w14:paraId="2CD016F4" w14:textId="1DBBA622" w:rsidR="00456DDF" w:rsidRPr="0017771D" w:rsidRDefault="00000000">
      <w:pPr>
        <w:spacing w:before="240" w:after="120" w:line="384" w:lineRule="auto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lastRenderedPageBreak/>
        <w:t>요약문 (Executive Summary)</w:t>
      </w:r>
    </w:p>
    <w:p w14:paraId="0AC46FFD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 xml:space="preserve">본 연구는 (주)K-Logistics </w:t>
      </w:r>
      <w:proofErr w:type="spellStart"/>
      <w:r w:rsidRPr="0017771D">
        <w:rPr>
          <w:rFonts w:eastAsia="맑은 고딕"/>
          <w:szCs w:val="24"/>
          <w:lang w:eastAsia="ko-KR"/>
        </w:rPr>
        <w:t>풀필먼트</w:t>
      </w:r>
      <w:proofErr w:type="spellEnd"/>
      <w:r w:rsidRPr="0017771D">
        <w:rPr>
          <w:rFonts w:eastAsia="맑은 고딕"/>
          <w:szCs w:val="24"/>
          <w:lang w:eastAsia="ko-KR"/>
        </w:rPr>
        <w:t xml:space="preserve"> 센터의 </w:t>
      </w:r>
      <w:proofErr w:type="spellStart"/>
      <w:r w:rsidRPr="0017771D">
        <w:rPr>
          <w:rFonts w:eastAsia="맑은 고딕"/>
          <w:szCs w:val="24"/>
          <w:lang w:eastAsia="ko-KR"/>
        </w:rPr>
        <w:t>피킹</w:t>
      </w:r>
      <w:proofErr w:type="spellEnd"/>
      <w:r w:rsidRPr="0017771D">
        <w:rPr>
          <w:rFonts w:eastAsia="맑은 고딕"/>
          <w:szCs w:val="24"/>
          <w:lang w:eastAsia="ko-KR"/>
        </w:rPr>
        <w:t xml:space="preserve"> 프로세스 병목 현상을 컴퓨터 시뮬레이션(</w:t>
      </w:r>
      <w:proofErr w:type="spellStart"/>
      <w:r w:rsidRPr="0017771D">
        <w:rPr>
          <w:rFonts w:eastAsia="맑은 고딕"/>
          <w:szCs w:val="24"/>
          <w:lang w:eastAsia="ko-KR"/>
        </w:rPr>
        <w:t>AnyLogic</w:t>
      </w:r>
      <w:proofErr w:type="spellEnd"/>
      <w:r w:rsidRPr="0017771D">
        <w:rPr>
          <w:rFonts w:eastAsia="맑은 고딕"/>
          <w:szCs w:val="24"/>
          <w:lang w:eastAsia="ko-KR"/>
        </w:rPr>
        <w:t xml:space="preserve"> Personal Learning Edition)으로 분석하고, 세 가지 운영 개선 전략을 통해 작업 완료 시간을 단축하는 방안을 제시한다.</w:t>
      </w:r>
    </w:p>
    <w:p w14:paraId="1F889766" w14:textId="77777777" w:rsidR="00456DDF" w:rsidRPr="0017771D" w:rsidRDefault="00456DDF">
      <w:pPr>
        <w:spacing w:after="120" w:line="384" w:lineRule="auto"/>
        <w:jc w:val="both"/>
        <w:rPr>
          <w:rFonts w:eastAsia="맑은 고딕"/>
          <w:szCs w:val="24"/>
          <w:lang w:eastAsia="ko-KR"/>
        </w:rPr>
      </w:pPr>
    </w:p>
    <w:p w14:paraId="5624E325" w14:textId="77777777" w:rsidR="00456DDF" w:rsidRPr="0017771D" w:rsidRDefault="00000000">
      <w:pPr>
        <w:spacing w:after="120" w:line="384" w:lineRule="auto"/>
        <w:rPr>
          <w:szCs w:val="24"/>
          <w:lang w:eastAsia="ko-KR"/>
        </w:rPr>
      </w:pPr>
      <w:r w:rsidRPr="0017771D">
        <w:rPr>
          <w:b/>
          <w:szCs w:val="24"/>
          <w:lang w:eastAsia="ko-KR"/>
        </w:rPr>
        <w:t xml:space="preserve">■ </w:t>
      </w:r>
      <w:r w:rsidRPr="0017771D">
        <w:rPr>
          <w:b/>
          <w:szCs w:val="24"/>
          <w:lang w:eastAsia="ko-KR"/>
        </w:rPr>
        <w:t>개선</w:t>
      </w:r>
      <w:r w:rsidRPr="0017771D">
        <w:rPr>
          <w:b/>
          <w:szCs w:val="24"/>
          <w:lang w:eastAsia="ko-KR"/>
        </w:rPr>
        <w:t xml:space="preserve"> </w:t>
      </w:r>
      <w:r w:rsidRPr="0017771D">
        <w:rPr>
          <w:b/>
          <w:szCs w:val="24"/>
          <w:lang w:eastAsia="ko-KR"/>
        </w:rPr>
        <w:t>전략</w:t>
      </w:r>
      <w:r w:rsidRPr="0017771D">
        <w:rPr>
          <w:b/>
          <w:szCs w:val="24"/>
          <w:lang w:eastAsia="ko-KR"/>
        </w:rPr>
        <w:t xml:space="preserve"> </w:t>
      </w:r>
      <w:r w:rsidRPr="0017771D">
        <w:rPr>
          <w:b/>
          <w:szCs w:val="24"/>
          <w:lang w:eastAsia="ko-KR"/>
        </w:rPr>
        <w:t>및</w:t>
      </w:r>
      <w:r w:rsidRPr="0017771D">
        <w:rPr>
          <w:b/>
          <w:szCs w:val="24"/>
          <w:lang w:eastAsia="ko-KR"/>
        </w:rPr>
        <w:t xml:space="preserve"> </w:t>
      </w:r>
      <w:r w:rsidRPr="0017771D">
        <w:rPr>
          <w:b/>
          <w:szCs w:val="24"/>
          <w:lang w:eastAsia="ko-KR"/>
        </w:rPr>
        <w:t>핵심</w:t>
      </w:r>
      <w:r w:rsidRPr="0017771D">
        <w:rPr>
          <w:b/>
          <w:szCs w:val="24"/>
          <w:lang w:eastAsia="ko-KR"/>
        </w:rPr>
        <w:t xml:space="preserve"> </w:t>
      </w:r>
      <w:r w:rsidRPr="0017771D">
        <w:rPr>
          <w:b/>
          <w:szCs w:val="24"/>
          <w:lang w:eastAsia="ko-KR"/>
        </w:rPr>
        <w:t>결과</w:t>
      </w:r>
    </w:p>
    <w:p w14:paraId="602ADA08" w14:textId="77777777" w:rsidR="00456DDF" w:rsidRPr="0017771D" w:rsidRDefault="00000000">
      <w:pPr>
        <w:pStyle w:val="a0"/>
        <w:spacing w:after="80" w:line="384" w:lineRule="auto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t xml:space="preserve">① </w:t>
      </w:r>
      <w:proofErr w:type="spellStart"/>
      <w:r w:rsidRPr="0017771D">
        <w:rPr>
          <w:rFonts w:eastAsia="맑은 고딕"/>
          <w:b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b/>
          <w:szCs w:val="24"/>
          <w:lang w:eastAsia="ko-KR"/>
        </w:rPr>
        <w:t xml:space="preserve"> 부하 분산: </w:t>
      </w:r>
      <w:r w:rsidRPr="0017771D">
        <w:rPr>
          <w:rFonts w:eastAsia="맑은 고딕"/>
          <w:szCs w:val="24"/>
          <w:lang w:eastAsia="ko-KR"/>
        </w:rPr>
        <w:t xml:space="preserve">S/A 박스를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1·2의 실시간 </w:t>
      </w:r>
      <w:proofErr w:type="spellStart"/>
      <w:r w:rsidRPr="0017771D">
        <w:rPr>
          <w:rFonts w:eastAsia="맑은 고딕"/>
          <w:szCs w:val="24"/>
          <w:lang w:eastAsia="ko-KR"/>
        </w:rPr>
        <w:t>대기열</w:t>
      </w:r>
      <w:proofErr w:type="spellEnd"/>
      <w:r w:rsidRPr="0017771D">
        <w:rPr>
          <w:rFonts w:eastAsia="맑은 고딕"/>
          <w:szCs w:val="24"/>
          <w:lang w:eastAsia="ko-KR"/>
        </w:rPr>
        <w:t xml:space="preserve"> 크기를 비교하여 동적 분배함으로써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1 부하를 실측 기준 포화(약 100%)에서 약 30%로 낮추고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>2의 유휴 용량을 활용하도록 재분배한다.</w:t>
      </w:r>
    </w:p>
    <w:p w14:paraId="66FB4BB5" w14:textId="77777777" w:rsidR="00456DDF" w:rsidRPr="0017771D" w:rsidRDefault="00000000">
      <w:pPr>
        <w:pStyle w:val="a0"/>
        <w:spacing w:after="80" w:line="384" w:lineRule="auto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t xml:space="preserve">② AGV 최적 운영: </w:t>
      </w:r>
      <w:r w:rsidRPr="0017771D">
        <w:rPr>
          <w:rFonts w:eastAsia="맑은 고딕"/>
          <w:szCs w:val="24"/>
          <w:lang w:eastAsia="ko-KR"/>
        </w:rPr>
        <w:t>운영 대수를 40대에서 25대로 최적화하고, 박스 대기 위치 기준 최근접 AGV 우선 배차 로직을 적용하여 불필요한 공주행을 최소화한다.</w:t>
      </w:r>
    </w:p>
    <w:p w14:paraId="519440AF" w14:textId="77777777" w:rsidR="00456DDF" w:rsidRPr="0017771D" w:rsidRDefault="00000000">
      <w:pPr>
        <w:pStyle w:val="a0"/>
        <w:spacing w:after="80" w:line="384" w:lineRule="auto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t xml:space="preserve">③ </w:t>
      </w:r>
      <w:proofErr w:type="spellStart"/>
      <w:r w:rsidRPr="0017771D">
        <w:rPr>
          <w:rFonts w:eastAsia="맑은 고딕"/>
          <w:b/>
          <w:szCs w:val="24"/>
          <w:lang w:eastAsia="ko-KR"/>
        </w:rPr>
        <w:t>파렛타이저</w:t>
      </w:r>
      <w:proofErr w:type="spellEnd"/>
      <w:r w:rsidRPr="0017771D">
        <w:rPr>
          <w:rFonts w:eastAsia="맑은 고딕"/>
          <w:b/>
          <w:szCs w:val="24"/>
          <w:lang w:eastAsia="ko-KR"/>
        </w:rPr>
        <w:t xml:space="preserve"> 슬롯 동적 배정: </w:t>
      </w:r>
      <w:r w:rsidRPr="0017771D">
        <w:rPr>
          <w:rFonts w:eastAsia="맑은 고딕"/>
          <w:szCs w:val="24"/>
          <w:lang w:eastAsia="ko-KR"/>
        </w:rPr>
        <w:t xml:space="preserve">지점별 잔여 박스 수를 기반으로 </w:t>
      </w:r>
      <w:proofErr w:type="spellStart"/>
      <w:r w:rsidRPr="0017771D">
        <w:rPr>
          <w:rFonts w:eastAsia="맑은 고딕"/>
          <w:szCs w:val="24"/>
          <w:lang w:eastAsia="ko-KR"/>
        </w:rPr>
        <w:t>파렛타이저</w:t>
      </w:r>
      <w:proofErr w:type="spellEnd"/>
      <w:r w:rsidRPr="0017771D">
        <w:rPr>
          <w:rFonts w:eastAsia="맑은 고딕"/>
          <w:szCs w:val="24"/>
          <w:lang w:eastAsia="ko-KR"/>
        </w:rPr>
        <w:t xml:space="preserve"> 슬롯을 동적 할당하여 슬롯 점유 효율을 향상시킨다.</w:t>
      </w:r>
    </w:p>
    <w:p w14:paraId="63C2EC77" w14:textId="77777777" w:rsidR="00456DDF" w:rsidRPr="0017771D" w:rsidRDefault="00000000">
      <w:pPr>
        <w:rPr>
          <w:szCs w:val="24"/>
          <w:lang w:eastAsia="ko-KR"/>
        </w:rPr>
      </w:pPr>
      <w:r w:rsidRPr="0017771D">
        <w:rPr>
          <w:szCs w:val="24"/>
          <w:lang w:eastAsia="ko-KR"/>
        </w:rPr>
        <w:br w:type="page"/>
      </w:r>
    </w:p>
    <w:sdt>
      <w:sdtPr>
        <w:rPr>
          <w:rFonts w:ascii="맑은 고딕" w:eastAsia="맑은 고딕" w:hAnsi="맑은 고딕" w:cs="맑은 고딕" w:hint="eastAsia"/>
          <w:b w:val="0"/>
          <w:bCs w:val="0"/>
          <w:color w:val="auto"/>
          <w:sz w:val="24"/>
          <w:szCs w:val="24"/>
          <w:lang w:val="ko-KR" w:eastAsia="ko-KR"/>
        </w:rPr>
        <w:id w:val="-1198456265"/>
        <w:docPartObj>
          <w:docPartGallery w:val="Table of Contents"/>
          <w:docPartUnique/>
        </w:docPartObj>
      </w:sdtPr>
      <w:sdtEndPr>
        <w:rPr>
          <w:rFonts w:eastAsiaTheme="minorEastAsia" w:cstheme="minorBidi" w:hint="default"/>
          <w:lang w:eastAsia="en-US"/>
        </w:rPr>
      </w:sdtEndPr>
      <w:sdtContent>
        <w:p w14:paraId="305A94F7" w14:textId="6A78199D" w:rsidR="00A34C11" w:rsidRPr="0017771D" w:rsidRDefault="00A34C11">
          <w:pPr>
            <w:pStyle w:val="TOC"/>
            <w:rPr>
              <w:sz w:val="24"/>
              <w:szCs w:val="24"/>
            </w:rPr>
          </w:pPr>
          <w:r w:rsidRPr="0017771D">
            <w:rPr>
              <w:rFonts w:ascii="맑은 고딕" w:eastAsia="맑은 고딕" w:hAnsi="맑은 고딕" w:cs="맑은 고딕" w:hint="eastAsia"/>
              <w:sz w:val="24"/>
              <w:szCs w:val="24"/>
              <w:lang w:val="ko-KR" w:eastAsia="ko-KR"/>
            </w:rPr>
            <w:t>목차</w:t>
          </w:r>
        </w:p>
        <w:p w14:paraId="13BE3DB4" w14:textId="7C9AA721" w:rsidR="00A34C11" w:rsidRPr="0017771D" w:rsidRDefault="00A34C11">
          <w:pPr>
            <w:pStyle w:val="13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ko-KR"/>
              <w14:ligatures w14:val="standardContextual"/>
            </w:rPr>
          </w:pPr>
          <w:r w:rsidRPr="0017771D">
            <w:rPr>
              <w:szCs w:val="24"/>
            </w:rPr>
            <w:fldChar w:fldCharType="begin"/>
          </w:r>
          <w:r w:rsidRPr="0017771D">
            <w:rPr>
              <w:szCs w:val="24"/>
            </w:rPr>
            <w:instrText xml:space="preserve"> TOC \o "1-3" \h \z \u </w:instrText>
          </w:r>
          <w:r w:rsidRPr="0017771D">
            <w:rPr>
              <w:szCs w:val="24"/>
            </w:rPr>
            <w:fldChar w:fldCharType="separate"/>
          </w:r>
          <w:hyperlink w:anchor="_Toc229933997" w:history="1">
            <w:r w:rsidRPr="0017771D">
              <w:rPr>
                <w:rStyle w:val="aff1"/>
                <w:noProof/>
                <w:szCs w:val="24"/>
                <w:lang w:eastAsia="ko-KR"/>
              </w:rPr>
              <w:t xml:space="preserve">1.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문제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분석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(AS-IS)</w:t>
            </w:r>
            <w:r w:rsidRPr="0017771D">
              <w:rPr>
                <w:noProof/>
                <w:webHidden/>
                <w:szCs w:val="24"/>
              </w:rPr>
              <w:tab/>
            </w:r>
            <w:r w:rsidRPr="0017771D">
              <w:rPr>
                <w:noProof/>
                <w:webHidden/>
                <w:szCs w:val="24"/>
              </w:rPr>
              <w:fldChar w:fldCharType="begin"/>
            </w:r>
            <w:r w:rsidRPr="0017771D">
              <w:rPr>
                <w:noProof/>
                <w:webHidden/>
                <w:szCs w:val="24"/>
              </w:rPr>
              <w:instrText xml:space="preserve"> PAGEREF _Toc229933997 \h </w:instrText>
            </w:r>
            <w:r w:rsidRPr="0017771D">
              <w:rPr>
                <w:noProof/>
                <w:webHidden/>
                <w:szCs w:val="24"/>
              </w:rPr>
            </w:r>
            <w:r w:rsidRPr="0017771D">
              <w:rPr>
                <w:noProof/>
                <w:webHidden/>
                <w:szCs w:val="24"/>
              </w:rPr>
              <w:fldChar w:fldCharType="separate"/>
            </w:r>
            <w:r w:rsidRPr="0017771D">
              <w:rPr>
                <w:noProof/>
                <w:webHidden/>
                <w:szCs w:val="24"/>
              </w:rPr>
              <w:t>4</w:t>
            </w:r>
            <w:r w:rsidRPr="0017771D">
              <w:rPr>
                <w:noProof/>
                <w:webHidden/>
                <w:szCs w:val="24"/>
              </w:rPr>
              <w:fldChar w:fldCharType="end"/>
            </w:r>
          </w:hyperlink>
        </w:p>
        <w:p w14:paraId="0451E60E" w14:textId="37CFA071" w:rsidR="00A34C11" w:rsidRPr="0017771D" w:rsidRDefault="00A34C11">
          <w:pPr>
            <w:pStyle w:val="13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ko-KR"/>
              <w14:ligatures w14:val="standardContextual"/>
            </w:rPr>
          </w:pPr>
          <w:hyperlink w:anchor="_Toc229933998" w:history="1">
            <w:r w:rsidRPr="0017771D">
              <w:rPr>
                <w:rStyle w:val="aff1"/>
                <w:noProof/>
                <w:szCs w:val="24"/>
                <w:lang w:eastAsia="ko-KR"/>
              </w:rPr>
              <w:t xml:space="preserve">1.1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물류센터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구성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및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프로세스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흐름</w:t>
            </w:r>
            <w:r w:rsidRPr="0017771D">
              <w:rPr>
                <w:noProof/>
                <w:webHidden/>
                <w:szCs w:val="24"/>
              </w:rPr>
              <w:tab/>
            </w:r>
            <w:r w:rsidRPr="0017771D">
              <w:rPr>
                <w:noProof/>
                <w:webHidden/>
                <w:szCs w:val="24"/>
              </w:rPr>
              <w:fldChar w:fldCharType="begin"/>
            </w:r>
            <w:r w:rsidRPr="0017771D">
              <w:rPr>
                <w:noProof/>
                <w:webHidden/>
                <w:szCs w:val="24"/>
              </w:rPr>
              <w:instrText xml:space="preserve"> PAGEREF _Toc229933998 \h </w:instrText>
            </w:r>
            <w:r w:rsidRPr="0017771D">
              <w:rPr>
                <w:noProof/>
                <w:webHidden/>
                <w:szCs w:val="24"/>
              </w:rPr>
            </w:r>
            <w:r w:rsidRPr="0017771D">
              <w:rPr>
                <w:noProof/>
                <w:webHidden/>
                <w:szCs w:val="24"/>
              </w:rPr>
              <w:fldChar w:fldCharType="separate"/>
            </w:r>
            <w:r w:rsidRPr="0017771D">
              <w:rPr>
                <w:noProof/>
                <w:webHidden/>
                <w:szCs w:val="24"/>
              </w:rPr>
              <w:t>4</w:t>
            </w:r>
            <w:r w:rsidRPr="0017771D">
              <w:rPr>
                <w:noProof/>
                <w:webHidden/>
                <w:szCs w:val="24"/>
              </w:rPr>
              <w:fldChar w:fldCharType="end"/>
            </w:r>
          </w:hyperlink>
        </w:p>
        <w:p w14:paraId="54F35B63" w14:textId="5C95DBD5" w:rsidR="00A34C11" w:rsidRPr="0017771D" w:rsidRDefault="00A34C11">
          <w:pPr>
            <w:pStyle w:val="13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ko-KR"/>
              <w14:ligatures w14:val="standardContextual"/>
            </w:rPr>
          </w:pPr>
          <w:hyperlink w:anchor="_Toc229933999" w:history="1">
            <w:r w:rsidRPr="0017771D">
              <w:rPr>
                <w:rStyle w:val="aff1"/>
                <w:noProof/>
                <w:szCs w:val="24"/>
                <w:lang w:eastAsia="ko-KR"/>
              </w:rPr>
              <w:t xml:space="preserve">1.2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주문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데이터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및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SKU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구성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분석</w:t>
            </w:r>
            <w:r w:rsidRPr="0017771D">
              <w:rPr>
                <w:noProof/>
                <w:webHidden/>
                <w:szCs w:val="24"/>
              </w:rPr>
              <w:tab/>
            </w:r>
            <w:r w:rsidRPr="0017771D">
              <w:rPr>
                <w:noProof/>
                <w:webHidden/>
                <w:szCs w:val="24"/>
              </w:rPr>
              <w:fldChar w:fldCharType="begin"/>
            </w:r>
            <w:r w:rsidRPr="0017771D">
              <w:rPr>
                <w:noProof/>
                <w:webHidden/>
                <w:szCs w:val="24"/>
              </w:rPr>
              <w:instrText xml:space="preserve"> PAGEREF _Toc229933999 \h </w:instrText>
            </w:r>
            <w:r w:rsidRPr="0017771D">
              <w:rPr>
                <w:noProof/>
                <w:webHidden/>
                <w:szCs w:val="24"/>
              </w:rPr>
            </w:r>
            <w:r w:rsidRPr="0017771D">
              <w:rPr>
                <w:noProof/>
                <w:webHidden/>
                <w:szCs w:val="24"/>
              </w:rPr>
              <w:fldChar w:fldCharType="separate"/>
            </w:r>
            <w:r w:rsidRPr="0017771D">
              <w:rPr>
                <w:noProof/>
                <w:webHidden/>
                <w:szCs w:val="24"/>
              </w:rPr>
              <w:t>5</w:t>
            </w:r>
            <w:r w:rsidRPr="0017771D">
              <w:rPr>
                <w:noProof/>
                <w:webHidden/>
                <w:szCs w:val="24"/>
              </w:rPr>
              <w:fldChar w:fldCharType="end"/>
            </w:r>
          </w:hyperlink>
        </w:p>
        <w:p w14:paraId="1705B691" w14:textId="5D7AE5A3" w:rsidR="00A34C11" w:rsidRPr="0017771D" w:rsidRDefault="00A34C11">
          <w:pPr>
            <w:pStyle w:val="13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ko-KR"/>
              <w14:ligatures w14:val="standardContextual"/>
            </w:rPr>
          </w:pPr>
          <w:hyperlink w:anchor="_Toc229934000" w:history="1">
            <w:r w:rsidRPr="0017771D">
              <w:rPr>
                <w:rStyle w:val="aff1"/>
                <w:noProof/>
                <w:szCs w:val="24"/>
                <w:lang w:eastAsia="ko-KR"/>
              </w:rPr>
              <w:t xml:space="preserve">1.3 AS-IS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병목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원인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분석</w:t>
            </w:r>
            <w:r w:rsidRPr="0017771D">
              <w:rPr>
                <w:noProof/>
                <w:webHidden/>
                <w:szCs w:val="24"/>
              </w:rPr>
              <w:tab/>
            </w:r>
            <w:r w:rsidRPr="0017771D">
              <w:rPr>
                <w:noProof/>
                <w:webHidden/>
                <w:szCs w:val="24"/>
              </w:rPr>
              <w:fldChar w:fldCharType="begin"/>
            </w:r>
            <w:r w:rsidRPr="0017771D">
              <w:rPr>
                <w:noProof/>
                <w:webHidden/>
                <w:szCs w:val="24"/>
              </w:rPr>
              <w:instrText xml:space="preserve"> PAGEREF _Toc229934000 \h </w:instrText>
            </w:r>
            <w:r w:rsidRPr="0017771D">
              <w:rPr>
                <w:noProof/>
                <w:webHidden/>
                <w:szCs w:val="24"/>
              </w:rPr>
            </w:r>
            <w:r w:rsidRPr="0017771D">
              <w:rPr>
                <w:noProof/>
                <w:webHidden/>
                <w:szCs w:val="24"/>
              </w:rPr>
              <w:fldChar w:fldCharType="separate"/>
            </w:r>
            <w:r w:rsidRPr="0017771D">
              <w:rPr>
                <w:noProof/>
                <w:webHidden/>
                <w:szCs w:val="24"/>
              </w:rPr>
              <w:t>6</w:t>
            </w:r>
            <w:r w:rsidRPr="0017771D">
              <w:rPr>
                <w:noProof/>
                <w:webHidden/>
                <w:szCs w:val="24"/>
              </w:rPr>
              <w:fldChar w:fldCharType="end"/>
            </w:r>
          </w:hyperlink>
        </w:p>
        <w:p w14:paraId="513984BC" w14:textId="7E7B62AE" w:rsidR="00A34C11" w:rsidRPr="0017771D" w:rsidRDefault="00A34C11">
          <w:pPr>
            <w:pStyle w:val="13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ko-KR"/>
              <w14:ligatures w14:val="standardContextual"/>
            </w:rPr>
          </w:pPr>
          <w:hyperlink w:anchor="_Toc229934001" w:history="1">
            <w:r w:rsidRPr="0017771D">
              <w:rPr>
                <w:rStyle w:val="aff1"/>
                <w:noProof/>
                <w:szCs w:val="24"/>
                <w:lang w:eastAsia="ko-KR"/>
              </w:rPr>
              <w:t xml:space="preserve">1.4 AS-IS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시뮬레이션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설계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및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결과</w:t>
            </w:r>
            <w:r w:rsidRPr="0017771D">
              <w:rPr>
                <w:noProof/>
                <w:webHidden/>
                <w:szCs w:val="24"/>
              </w:rPr>
              <w:tab/>
            </w:r>
            <w:r w:rsidRPr="0017771D">
              <w:rPr>
                <w:noProof/>
                <w:webHidden/>
                <w:szCs w:val="24"/>
              </w:rPr>
              <w:fldChar w:fldCharType="begin"/>
            </w:r>
            <w:r w:rsidRPr="0017771D">
              <w:rPr>
                <w:noProof/>
                <w:webHidden/>
                <w:szCs w:val="24"/>
              </w:rPr>
              <w:instrText xml:space="preserve"> PAGEREF _Toc229934001 \h </w:instrText>
            </w:r>
            <w:r w:rsidRPr="0017771D">
              <w:rPr>
                <w:noProof/>
                <w:webHidden/>
                <w:szCs w:val="24"/>
              </w:rPr>
            </w:r>
            <w:r w:rsidRPr="0017771D">
              <w:rPr>
                <w:noProof/>
                <w:webHidden/>
                <w:szCs w:val="24"/>
              </w:rPr>
              <w:fldChar w:fldCharType="separate"/>
            </w:r>
            <w:r w:rsidRPr="0017771D">
              <w:rPr>
                <w:noProof/>
                <w:webHidden/>
                <w:szCs w:val="24"/>
              </w:rPr>
              <w:t>8</w:t>
            </w:r>
            <w:r w:rsidRPr="0017771D">
              <w:rPr>
                <w:noProof/>
                <w:webHidden/>
                <w:szCs w:val="24"/>
              </w:rPr>
              <w:fldChar w:fldCharType="end"/>
            </w:r>
          </w:hyperlink>
        </w:p>
        <w:p w14:paraId="26A5F2A5" w14:textId="4B5A363C" w:rsidR="00A34C11" w:rsidRPr="0017771D" w:rsidRDefault="00A34C11">
          <w:pPr>
            <w:pStyle w:val="13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ko-KR"/>
              <w14:ligatures w14:val="standardContextual"/>
            </w:rPr>
          </w:pPr>
          <w:hyperlink w:anchor="_Toc229934002" w:history="1">
            <w:r w:rsidRPr="0017771D">
              <w:rPr>
                <w:rStyle w:val="aff1"/>
                <w:noProof/>
                <w:szCs w:val="24"/>
                <w:lang w:eastAsia="ko-KR"/>
              </w:rPr>
              <w:t xml:space="preserve">2.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개선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전략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및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TO-BE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모델</w:t>
            </w:r>
            <w:r w:rsidRPr="0017771D">
              <w:rPr>
                <w:noProof/>
                <w:webHidden/>
                <w:szCs w:val="24"/>
              </w:rPr>
              <w:tab/>
            </w:r>
            <w:r w:rsidRPr="0017771D">
              <w:rPr>
                <w:noProof/>
                <w:webHidden/>
                <w:szCs w:val="24"/>
              </w:rPr>
              <w:fldChar w:fldCharType="begin"/>
            </w:r>
            <w:r w:rsidRPr="0017771D">
              <w:rPr>
                <w:noProof/>
                <w:webHidden/>
                <w:szCs w:val="24"/>
              </w:rPr>
              <w:instrText xml:space="preserve"> PAGEREF _Toc229934002 \h </w:instrText>
            </w:r>
            <w:r w:rsidRPr="0017771D">
              <w:rPr>
                <w:noProof/>
                <w:webHidden/>
                <w:szCs w:val="24"/>
              </w:rPr>
            </w:r>
            <w:r w:rsidRPr="0017771D">
              <w:rPr>
                <w:noProof/>
                <w:webHidden/>
                <w:szCs w:val="24"/>
              </w:rPr>
              <w:fldChar w:fldCharType="separate"/>
            </w:r>
            <w:r w:rsidRPr="0017771D">
              <w:rPr>
                <w:noProof/>
                <w:webHidden/>
                <w:szCs w:val="24"/>
              </w:rPr>
              <w:t>9</w:t>
            </w:r>
            <w:r w:rsidRPr="0017771D">
              <w:rPr>
                <w:noProof/>
                <w:webHidden/>
                <w:szCs w:val="24"/>
              </w:rPr>
              <w:fldChar w:fldCharType="end"/>
            </w:r>
          </w:hyperlink>
        </w:p>
        <w:p w14:paraId="475A6F52" w14:textId="3DF89CA7" w:rsidR="00A34C11" w:rsidRPr="0017771D" w:rsidRDefault="00A34C11">
          <w:pPr>
            <w:pStyle w:val="13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ko-KR"/>
              <w14:ligatures w14:val="standardContextual"/>
            </w:rPr>
          </w:pPr>
          <w:hyperlink w:anchor="_Toc229934003" w:history="1">
            <w:r w:rsidRPr="0017771D">
              <w:rPr>
                <w:rStyle w:val="aff1"/>
                <w:noProof/>
                <w:szCs w:val="24"/>
                <w:lang w:eastAsia="ko-KR"/>
              </w:rPr>
              <w:t xml:space="preserve">2.1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개선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전략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개요</w:t>
            </w:r>
            <w:r w:rsidRPr="0017771D">
              <w:rPr>
                <w:noProof/>
                <w:webHidden/>
                <w:szCs w:val="24"/>
              </w:rPr>
              <w:tab/>
            </w:r>
            <w:r w:rsidRPr="0017771D">
              <w:rPr>
                <w:noProof/>
                <w:webHidden/>
                <w:szCs w:val="24"/>
              </w:rPr>
              <w:fldChar w:fldCharType="begin"/>
            </w:r>
            <w:r w:rsidRPr="0017771D">
              <w:rPr>
                <w:noProof/>
                <w:webHidden/>
                <w:szCs w:val="24"/>
              </w:rPr>
              <w:instrText xml:space="preserve"> PAGEREF _Toc229934003 \h </w:instrText>
            </w:r>
            <w:r w:rsidRPr="0017771D">
              <w:rPr>
                <w:noProof/>
                <w:webHidden/>
                <w:szCs w:val="24"/>
              </w:rPr>
            </w:r>
            <w:r w:rsidRPr="0017771D">
              <w:rPr>
                <w:noProof/>
                <w:webHidden/>
                <w:szCs w:val="24"/>
              </w:rPr>
              <w:fldChar w:fldCharType="separate"/>
            </w:r>
            <w:r w:rsidRPr="0017771D">
              <w:rPr>
                <w:noProof/>
                <w:webHidden/>
                <w:szCs w:val="24"/>
              </w:rPr>
              <w:t>9</w:t>
            </w:r>
            <w:r w:rsidRPr="0017771D">
              <w:rPr>
                <w:noProof/>
                <w:webHidden/>
                <w:szCs w:val="24"/>
              </w:rPr>
              <w:fldChar w:fldCharType="end"/>
            </w:r>
          </w:hyperlink>
        </w:p>
        <w:p w14:paraId="736D6C49" w14:textId="303EB4DB" w:rsidR="00A34C11" w:rsidRPr="0017771D" w:rsidRDefault="00A34C11">
          <w:pPr>
            <w:pStyle w:val="13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ko-KR"/>
              <w14:ligatures w14:val="standardContextual"/>
            </w:rPr>
          </w:pPr>
          <w:hyperlink w:anchor="_Toc229934004" w:history="1">
            <w:r w:rsidRPr="0017771D">
              <w:rPr>
                <w:rStyle w:val="aff1"/>
                <w:noProof/>
                <w:szCs w:val="24"/>
                <w:lang w:eastAsia="ko-KR"/>
              </w:rPr>
              <w:t xml:space="preserve">2.2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개선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1: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제함기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부하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분산</w:t>
            </w:r>
            <w:r w:rsidRPr="0017771D">
              <w:rPr>
                <w:noProof/>
                <w:webHidden/>
                <w:szCs w:val="24"/>
              </w:rPr>
              <w:tab/>
            </w:r>
            <w:r w:rsidRPr="0017771D">
              <w:rPr>
                <w:noProof/>
                <w:webHidden/>
                <w:szCs w:val="24"/>
              </w:rPr>
              <w:fldChar w:fldCharType="begin"/>
            </w:r>
            <w:r w:rsidRPr="0017771D">
              <w:rPr>
                <w:noProof/>
                <w:webHidden/>
                <w:szCs w:val="24"/>
              </w:rPr>
              <w:instrText xml:space="preserve"> PAGEREF _Toc229934004 \h </w:instrText>
            </w:r>
            <w:r w:rsidRPr="0017771D">
              <w:rPr>
                <w:noProof/>
                <w:webHidden/>
                <w:szCs w:val="24"/>
              </w:rPr>
            </w:r>
            <w:r w:rsidRPr="0017771D">
              <w:rPr>
                <w:noProof/>
                <w:webHidden/>
                <w:szCs w:val="24"/>
              </w:rPr>
              <w:fldChar w:fldCharType="separate"/>
            </w:r>
            <w:r w:rsidRPr="0017771D">
              <w:rPr>
                <w:noProof/>
                <w:webHidden/>
                <w:szCs w:val="24"/>
              </w:rPr>
              <w:t>10</w:t>
            </w:r>
            <w:r w:rsidRPr="0017771D">
              <w:rPr>
                <w:noProof/>
                <w:webHidden/>
                <w:szCs w:val="24"/>
              </w:rPr>
              <w:fldChar w:fldCharType="end"/>
            </w:r>
          </w:hyperlink>
        </w:p>
        <w:p w14:paraId="47E02202" w14:textId="36661992" w:rsidR="00A34C11" w:rsidRPr="0017771D" w:rsidRDefault="00A34C11">
          <w:pPr>
            <w:pStyle w:val="13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ko-KR"/>
              <w14:ligatures w14:val="standardContextual"/>
            </w:rPr>
          </w:pPr>
          <w:hyperlink w:anchor="_Toc229934005" w:history="1">
            <w:r w:rsidRPr="0017771D">
              <w:rPr>
                <w:rStyle w:val="aff1"/>
                <w:noProof/>
                <w:szCs w:val="24"/>
                <w:lang w:eastAsia="ko-KR"/>
              </w:rPr>
              <w:t xml:space="preserve">2.3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개선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2: AGV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최적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운영</w:t>
            </w:r>
            <w:r w:rsidRPr="0017771D">
              <w:rPr>
                <w:noProof/>
                <w:webHidden/>
                <w:szCs w:val="24"/>
              </w:rPr>
              <w:tab/>
            </w:r>
            <w:r w:rsidRPr="0017771D">
              <w:rPr>
                <w:noProof/>
                <w:webHidden/>
                <w:szCs w:val="24"/>
              </w:rPr>
              <w:fldChar w:fldCharType="begin"/>
            </w:r>
            <w:r w:rsidRPr="0017771D">
              <w:rPr>
                <w:noProof/>
                <w:webHidden/>
                <w:szCs w:val="24"/>
              </w:rPr>
              <w:instrText xml:space="preserve"> PAGEREF _Toc229934005 \h </w:instrText>
            </w:r>
            <w:r w:rsidRPr="0017771D">
              <w:rPr>
                <w:noProof/>
                <w:webHidden/>
                <w:szCs w:val="24"/>
              </w:rPr>
            </w:r>
            <w:r w:rsidRPr="0017771D">
              <w:rPr>
                <w:noProof/>
                <w:webHidden/>
                <w:szCs w:val="24"/>
              </w:rPr>
              <w:fldChar w:fldCharType="separate"/>
            </w:r>
            <w:r w:rsidRPr="0017771D">
              <w:rPr>
                <w:noProof/>
                <w:webHidden/>
                <w:szCs w:val="24"/>
              </w:rPr>
              <w:t>11</w:t>
            </w:r>
            <w:r w:rsidRPr="0017771D">
              <w:rPr>
                <w:noProof/>
                <w:webHidden/>
                <w:szCs w:val="24"/>
              </w:rPr>
              <w:fldChar w:fldCharType="end"/>
            </w:r>
          </w:hyperlink>
        </w:p>
        <w:p w14:paraId="7C85795E" w14:textId="589CE3B9" w:rsidR="00A34C11" w:rsidRPr="0017771D" w:rsidRDefault="00A34C11">
          <w:pPr>
            <w:pStyle w:val="13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ko-KR"/>
              <w14:ligatures w14:val="standardContextual"/>
            </w:rPr>
          </w:pPr>
          <w:hyperlink w:anchor="_Toc229934006" w:history="1">
            <w:r w:rsidRPr="0017771D">
              <w:rPr>
                <w:rStyle w:val="aff1"/>
                <w:noProof/>
                <w:szCs w:val="24"/>
                <w:lang w:eastAsia="ko-KR"/>
              </w:rPr>
              <w:t xml:space="preserve">2.4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개선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3: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파렛타이저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슬롯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동적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배정</w:t>
            </w:r>
            <w:r w:rsidRPr="0017771D">
              <w:rPr>
                <w:noProof/>
                <w:webHidden/>
                <w:szCs w:val="24"/>
              </w:rPr>
              <w:tab/>
            </w:r>
            <w:r w:rsidRPr="0017771D">
              <w:rPr>
                <w:noProof/>
                <w:webHidden/>
                <w:szCs w:val="24"/>
              </w:rPr>
              <w:fldChar w:fldCharType="begin"/>
            </w:r>
            <w:r w:rsidRPr="0017771D">
              <w:rPr>
                <w:noProof/>
                <w:webHidden/>
                <w:szCs w:val="24"/>
              </w:rPr>
              <w:instrText xml:space="preserve"> PAGEREF _Toc229934006 \h </w:instrText>
            </w:r>
            <w:r w:rsidRPr="0017771D">
              <w:rPr>
                <w:noProof/>
                <w:webHidden/>
                <w:szCs w:val="24"/>
              </w:rPr>
            </w:r>
            <w:r w:rsidRPr="0017771D">
              <w:rPr>
                <w:noProof/>
                <w:webHidden/>
                <w:szCs w:val="24"/>
              </w:rPr>
              <w:fldChar w:fldCharType="separate"/>
            </w:r>
            <w:r w:rsidRPr="0017771D">
              <w:rPr>
                <w:noProof/>
                <w:webHidden/>
                <w:szCs w:val="24"/>
              </w:rPr>
              <w:t>12</w:t>
            </w:r>
            <w:r w:rsidRPr="0017771D">
              <w:rPr>
                <w:noProof/>
                <w:webHidden/>
                <w:szCs w:val="24"/>
              </w:rPr>
              <w:fldChar w:fldCharType="end"/>
            </w:r>
          </w:hyperlink>
        </w:p>
        <w:p w14:paraId="278E18C4" w14:textId="4617D55B" w:rsidR="00A34C11" w:rsidRPr="0017771D" w:rsidRDefault="00A34C11">
          <w:pPr>
            <w:pStyle w:val="13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ko-KR"/>
              <w14:ligatures w14:val="standardContextual"/>
            </w:rPr>
          </w:pPr>
          <w:hyperlink w:anchor="_Toc229934007" w:history="1">
            <w:r w:rsidRPr="0017771D">
              <w:rPr>
                <w:rStyle w:val="aff1"/>
                <w:noProof/>
                <w:szCs w:val="24"/>
                <w:lang w:eastAsia="ko-KR"/>
              </w:rPr>
              <w:t xml:space="preserve">3.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시뮬레이션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결과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비교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분석</w:t>
            </w:r>
            <w:r w:rsidRPr="0017771D">
              <w:rPr>
                <w:noProof/>
                <w:webHidden/>
                <w:szCs w:val="24"/>
              </w:rPr>
              <w:tab/>
            </w:r>
            <w:r w:rsidRPr="0017771D">
              <w:rPr>
                <w:noProof/>
                <w:webHidden/>
                <w:szCs w:val="24"/>
              </w:rPr>
              <w:fldChar w:fldCharType="begin"/>
            </w:r>
            <w:r w:rsidRPr="0017771D">
              <w:rPr>
                <w:noProof/>
                <w:webHidden/>
                <w:szCs w:val="24"/>
              </w:rPr>
              <w:instrText xml:space="preserve"> PAGEREF _Toc229934007 \h </w:instrText>
            </w:r>
            <w:r w:rsidRPr="0017771D">
              <w:rPr>
                <w:noProof/>
                <w:webHidden/>
                <w:szCs w:val="24"/>
              </w:rPr>
            </w:r>
            <w:r w:rsidRPr="0017771D">
              <w:rPr>
                <w:noProof/>
                <w:webHidden/>
                <w:szCs w:val="24"/>
              </w:rPr>
              <w:fldChar w:fldCharType="separate"/>
            </w:r>
            <w:r w:rsidRPr="0017771D">
              <w:rPr>
                <w:noProof/>
                <w:webHidden/>
                <w:szCs w:val="24"/>
              </w:rPr>
              <w:t>14</w:t>
            </w:r>
            <w:r w:rsidRPr="0017771D">
              <w:rPr>
                <w:noProof/>
                <w:webHidden/>
                <w:szCs w:val="24"/>
              </w:rPr>
              <w:fldChar w:fldCharType="end"/>
            </w:r>
          </w:hyperlink>
        </w:p>
        <w:p w14:paraId="1158D65F" w14:textId="6B8730BF" w:rsidR="00A34C11" w:rsidRPr="0017771D" w:rsidRDefault="00A34C11">
          <w:pPr>
            <w:pStyle w:val="13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ko-KR"/>
              <w14:ligatures w14:val="standardContextual"/>
            </w:rPr>
          </w:pPr>
          <w:hyperlink w:anchor="_Toc229934008" w:history="1">
            <w:r w:rsidRPr="0017771D">
              <w:rPr>
                <w:rStyle w:val="aff1"/>
                <w:noProof/>
                <w:szCs w:val="24"/>
                <w:lang w:eastAsia="ko-KR"/>
              </w:rPr>
              <w:t xml:space="preserve">3.1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성능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지표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및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실험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설정</w:t>
            </w:r>
            <w:r w:rsidRPr="0017771D">
              <w:rPr>
                <w:noProof/>
                <w:webHidden/>
                <w:szCs w:val="24"/>
              </w:rPr>
              <w:tab/>
            </w:r>
            <w:r w:rsidRPr="0017771D">
              <w:rPr>
                <w:noProof/>
                <w:webHidden/>
                <w:szCs w:val="24"/>
              </w:rPr>
              <w:fldChar w:fldCharType="begin"/>
            </w:r>
            <w:r w:rsidRPr="0017771D">
              <w:rPr>
                <w:noProof/>
                <w:webHidden/>
                <w:szCs w:val="24"/>
              </w:rPr>
              <w:instrText xml:space="preserve"> PAGEREF _Toc229934008 \h </w:instrText>
            </w:r>
            <w:r w:rsidRPr="0017771D">
              <w:rPr>
                <w:noProof/>
                <w:webHidden/>
                <w:szCs w:val="24"/>
              </w:rPr>
            </w:r>
            <w:r w:rsidRPr="0017771D">
              <w:rPr>
                <w:noProof/>
                <w:webHidden/>
                <w:szCs w:val="24"/>
              </w:rPr>
              <w:fldChar w:fldCharType="separate"/>
            </w:r>
            <w:r w:rsidRPr="0017771D">
              <w:rPr>
                <w:noProof/>
                <w:webHidden/>
                <w:szCs w:val="24"/>
              </w:rPr>
              <w:t>14</w:t>
            </w:r>
            <w:r w:rsidRPr="0017771D">
              <w:rPr>
                <w:noProof/>
                <w:webHidden/>
                <w:szCs w:val="24"/>
              </w:rPr>
              <w:fldChar w:fldCharType="end"/>
            </w:r>
          </w:hyperlink>
        </w:p>
        <w:p w14:paraId="1824B2B6" w14:textId="2EA55151" w:rsidR="00A34C11" w:rsidRPr="0017771D" w:rsidRDefault="00A34C11">
          <w:pPr>
            <w:pStyle w:val="13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ko-KR"/>
              <w14:ligatures w14:val="standardContextual"/>
            </w:rPr>
          </w:pPr>
          <w:hyperlink w:anchor="_Toc229934009" w:history="1">
            <w:r w:rsidRPr="0017771D">
              <w:rPr>
                <w:rStyle w:val="aff1"/>
                <w:noProof/>
                <w:szCs w:val="24"/>
                <w:lang w:eastAsia="ko-KR"/>
              </w:rPr>
              <w:t xml:space="preserve">3.2 AS-IS vs. TO-BE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결과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비교</w:t>
            </w:r>
            <w:r w:rsidRPr="0017771D">
              <w:rPr>
                <w:noProof/>
                <w:webHidden/>
                <w:szCs w:val="24"/>
              </w:rPr>
              <w:tab/>
            </w:r>
            <w:r w:rsidRPr="0017771D">
              <w:rPr>
                <w:noProof/>
                <w:webHidden/>
                <w:szCs w:val="24"/>
              </w:rPr>
              <w:fldChar w:fldCharType="begin"/>
            </w:r>
            <w:r w:rsidRPr="0017771D">
              <w:rPr>
                <w:noProof/>
                <w:webHidden/>
                <w:szCs w:val="24"/>
              </w:rPr>
              <w:instrText xml:space="preserve"> PAGEREF _Toc229934009 \h </w:instrText>
            </w:r>
            <w:r w:rsidRPr="0017771D">
              <w:rPr>
                <w:noProof/>
                <w:webHidden/>
                <w:szCs w:val="24"/>
              </w:rPr>
            </w:r>
            <w:r w:rsidRPr="0017771D">
              <w:rPr>
                <w:noProof/>
                <w:webHidden/>
                <w:szCs w:val="24"/>
              </w:rPr>
              <w:fldChar w:fldCharType="separate"/>
            </w:r>
            <w:r w:rsidRPr="0017771D">
              <w:rPr>
                <w:noProof/>
                <w:webHidden/>
                <w:szCs w:val="24"/>
              </w:rPr>
              <w:t>15</w:t>
            </w:r>
            <w:r w:rsidRPr="0017771D">
              <w:rPr>
                <w:noProof/>
                <w:webHidden/>
                <w:szCs w:val="24"/>
              </w:rPr>
              <w:fldChar w:fldCharType="end"/>
            </w:r>
          </w:hyperlink>
        </w:p>
        <w:p w14:paraId="52E8AC6F" w14:textId="415306E8" w:rsidR="00A34C11" w:rsidRPr="0017771D" w:rsidRDefault="00A34C11">
          <w:pPr>
            <w:pStyle w:val="13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ko-KR"/>
              <w14:ligatures w14:val="standardContextual"/>
            </w:rPr>
          </w:pPr>
          <w:hyperlink w:anchor="_Toc229934010" w:history="1">
            <w:r w:rsidRPr="0017771D">
              <w:rPr>
                <w:rStyle w:val="aff1"/>
                <w:noProof/>
                <w:szCs w:val="24"/>
                <w:lang w:eastAsia="ko-KR"/>
              </w:rPr>
              <w:t xml:space="preserve">3.3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민감도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분석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: AGV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운영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대수</w:t>
            </w:r>
            <w:r w:rsidRPr="0017771D">
              <w:rPr>
                <w:noProof/>
                <w:webHidden/>
                <w:szCs w:val="24"/>
              </w:rPr>
              <w:tab/>
            </w:r>
            <w:r w:rsidRPr="0017771D">
              <w:rPr>
                <w:noProof/>
                <w:webHidden/>
                <w:szCs w:val="24"/>
              </w:rPr>
              <w:fldChar w:fldCharType="begin"/>
            </w:r>
            <w:r w:rsidRPr="0017771D">
              <w:rPr>
                <w:noProof/>
                <w:webHidden/>
                <w:szCs w:val="24"/>
              </w:rPr>
              <w:instrText xml:space="preserve"> PAGEREF _Toc229934010 \h </w:instrText>
            </w:r>
            <w:r w:rsidRPr="0017771D">
              <w:rPr>
                <w:noProof/>
                <w:webHidden/>
                <w:szCs w:val="24"/>
              </w:rPr>
            </w:r>
            <w:r w:rsidRPr="0017771D">
              <w:rPr>
                <w:noProof/>
                <w:webHidden/>
                <w:szCs w:val="24"/>
              </w:rPr>
              <w:fldChar w:fldCharType="separate"/>
            </w:r>
            <w:r w:rsidRPr="0017771D">
              <w:rPr>
                <w:noProof/>
                <w:webHidden/>
                <w:szCs w:val="24"/>
              </w:rPr>
              <w:t>17</w:t>
            </w:r>
            <w:r w:rsidRPr="0017771D">
              <w:rPr>
                <w:noProof/>
                <w:webHidden/>
                <w:szCs w:val="24"/>
              </w:rPr>
              <w:fldChar w:fldCharType="end"/>
            </w:r>
          </w:hyperlink>
        </w:p>
        <w:p w14:paraId="432C00A1" w14:textId="1A89C8CB" w:rsidR="00A34C11" w:rsidRPr="0017771D" w:rsidRDefault="00A34C11">
          <w:pPr>
            <w:pStyle w:val="13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ko-KR"/>
              <w14:ligatures w14:val="standardContextual"/>
            </w:rPr>
          </w:pPr>
          <w:hyperlink w:anchor="_Toc229934011" w:history="1">
            <w:r w:rsidRPr="0017771D">
              <w:rPr>
                <w:rStyle w:val="aff1"/>
                <w:noProof/>
                <w:szCs w:val="24"/>
                <w:lang w:eastAsia="ko-KR"/>
              </w:rPr>
              <w:t xml:space="preserve">4.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결론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및</w:t>
            </w:r>
            <w:r w:rsidRPr="0017771D">
              <w:rPr>
                <w:rStyle w:val="aff1"/>
                <w:noProof/>
                <w:szCs w:val="24"/>
                <w:lang w:eastAsia="ko-KR"/>
              </w:rPr>
              <w:t xml:space="preserve"> </w:t>
            </w:r>
            <w:r w:rsidRPr="0017771D">
              <w:rPr>
                <w:rStyle w:val="aff1"/>
                <w:rFonts w:eastAsia="맑은 고딕" w:cs="맑은 고딕"/>
                <w:noProof/>
                <w:szCs w:val="24"/>
                <w:lang w:eastAsia="ko-KR"/>
              </w:rPr>
              <w:t>제언</w:t>
            </w:r>
            <w:r w:rsidRPr="0017771D">
              <w:rPr>
                <w:noProof/>
                <w:webHidden/>
                <w:szCs w:val="24"/>
              </w:rPr>
              <w:tab/>
            </w:r>
            <w:r w:rsidRPr="0017771D">
              <w:rPr>
                <w:noProof/>
                <w:webHidden/>
                <w:szCs w:val="24"/>
              </w:rPr>
              <w:fldChar w:fldCharType="begin"/>
            </w:r>
            <w:r w:rsidRPr="0017771D">
              <w:rPr>
                <w:noProof/>
                <w:webHidden/>
                <w:szCs w:val="24"/>
              </w:rPr>
              <w:instrText xml:space="preserve"> PAGEREF _Toc229934011 \h </w:instrText>
            </w:r>
            <w:r w:rsidRPr="0017771D">
              <w:rPr>
                <w:noProof/>
                <w:webHidden/>
                <w:szCs w:val="24"/>
              </w:rPr>
            </w:r>
            <w:r w:rsidRPr="0017771D">
              <w:rPr>
                <w:noProof/>
                <w:webHidden/>
                <w:szCs w:val="24"/>
              </w:rPr>
              <w:fldChar w:fldCharType="separate"/>
            </w:r>
            <w:r w:rsidRPr="0017771D">
              <w:rPr>
                <w:noProof/>
                <w:webHidden/>
                <w:szCs w:val="24"/>
              </w:rPr>
              <w:t>18</w:t>
            </w:r>
            <w:r w:rsidRPr="0017771D">
              <w:rPr>
                <w:noProof/>
                <w:webHidden/>
                <w:szCs w:val="24"/>
              </w:rPr>
              <w:fldChar w:fldCharType="end"/>
            </w:r>
          </w:hyperlink>
        </w:p>
        <w:p w14:paraId="1E119D87" w14:textId="32E8CCB1" w:rsidR="00A34C11" w:rsidRPr="0017771D" w:rsidRDefault="00A34C11">
          <w:pPr>
            <w:rPr>
              <w:szCs w:val="24"/>
            </w:rPr>
          </w:pPr>
          <w:r w:rsidRPr="0017771D">
            <w:rPr>
              <w:b/>
              <w:bCs/>
              <w:szCs w:val="24"/>
              <w:lang w:val="ko-KR"/>
            </w:rPr>
            <w:fldChar w:fldCharType="end"/>
          </w:r>
        </w:p>
      </w:sdtContent>
    </w:sdt>
    <w:p w14:paraId="20E93951" w14:textId="77777777" w:rsidR="00456DDF" w:rsidRPr="0017771D" w:rsidRDefault="00000000">
      <w:pPr>
        <w:rPr>
          <w:szCs w:val="24"/>
          <w:lang w:eastAsia="ko-KR"/>
        </w:rPr>
      </w:pPr>
      <w:r w:rsidRPr="0017771D">
        <w:rPr>
          <w:szCs w:val="24"/>
          <w:lang w:eastAsia="ko-KR"/>
        </w:rPr>
        <w:br w:type="page"/>
      </w:r>
    </w:p>
    <w:p w14:paraId="2E48AA19" w14:textId="77777777" w:rsidR="00456DDF" w:rsidRPr="0017771D" w:rsidRDefault="00000000" w:rsidP="00A34C11">
      <w:pPr>
        <w:pStyle w:val="1"/>
        <w:rPr>
          <w:sz w:val="24"/>
          <w:szCs w:val="24"/>
          <w:lang w:eastAsia="ko-KR"/>
        </w:rPr>
      </w:pPr>
      <w:bookmarkStart w:id="0" w:name="_Toc229933997"/>
      <w:r w:rsidRPr="0017771D">
        <w:rPr>
          <w:sz w:val="24"/>
          <w:szCs w:val="24"/>
          <w:lang w:eastAsia="ko-KR"/>
        </w:rPr>
        <w:lastRenderedPageBreak/>
        <w:t xml:space="preserve">1.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문제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분석</w:t>
      </w:r>
      <w:r w:rsidRPr="0017771D">
        <w:rPr>
          <w:sz w:val="24"/>
          <w:szCs w:val="24"/>
          <w:lang w:eastAsia="ko-KR"/>
        </w:rPr>
        <w:t xml:space="preserve"> (AS-IS)</w:t>
      </w:r>
      <w:bookmarkEnd w:id="0"/>
    </w:p>
    <w:p w14:paraId="34B25A79" w14:textId="77777777" w:rsidR="00456DDF" w:rsidRPr="0017771D" w:rsidRDefault="00000000" w:rsidP="00A34C11">
      <w:pPr>
        <w:pStyle w:val="1"/>
        <w:rPr>
          <w:sz w:val="24"/>
          <w:szCs w:val="24"/>
          <w:lang w:eastAsia="ko-KR"/>
        </w:rPr>
      </w:pPr>
      <w:bookmarkStart w:id="1" w:name="_Toc229933998"/>
      <w:r w:rsidRPr="0017771D">
        <w:rPr>
          <w:sz w:val="24"/>
          <w:szCs w:val="24"/>
          <w:lang w:eastAsia="ko-KR"/>
        </w:rPr>
        <w:t xml:space="preserve">1.1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물류센터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구성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및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프로세스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흐름</w:t>
      </w:r>
      <w:bookmarkEnd w:id="1"/>
    </w:p>
    <w:p w14:paraId="3945A22F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 xml:space="preserve">(주)K-Logistics </w:t>
      </w:r>
      <w:proofErr w:type="spellStart"/>
      <w:r w:rsidRPr="0017771D">
        <w:rPr>
          <w:rFonts w:eastAsia="맑은 고딕"/>
          <w:szCs w:val="24"/>
          <w:lang w:eastAsia="ko-KR"/>
        </w:rPr>
        <w:t>풀필먼트</w:t>
      </w:r>
      <w:proofErr w:type="spellEnd"/>
      <w:r w:rsidRPr="0017771D">
        <w:rPr>
          <w:rFonts w:eastAsia="맑은 고딕"/>
          <w:szCs w:val="24"/>
          <w:lang w:eastAsia="ko-KR"/>
        </w:rPr>
        <w:t xml:space="preserve"> 센터는 전국 60개 지점의 주문을 취합하여 박스를 생성·</w:t>
      </w:r>
      <w:proofErr w:type="spellStart"/>
      <w:r w:rsidRPr="0017771D">
        <w:rPr>
          <w:rFonts w:eastAsia="맑은 고딕"/>
          <w:szCs w:val="24"/>
          <w:lang w:eastAsia="ko-KR"/>
        </w:rPr>
        <w:t>피킹</w:t>
      </w:r>
      <w:proofErr w:type="spellEnd"/>
      <w:r w:rsidRPr="0017771D">
        <w:rPr>
          <w:rFonts w:eastAsia="맑은 고딕"/>
          <w:szCs w:val="24"/>
          <w:lang w:eastAsia="ko-KR"/>
        </w:rPr>
        <w:t>·봉함·</w:t>
      </w:r>
      <w:proofErr w:type="spellStart"/>
      <w:r w:rsidRPr="0017771D">
        <w:rPr>
          <w:rFonts w:eastAsia="맑은 고딕"/>
          <w:szCs w:val="24"/>
          <w:lang w:eastAsia="ko-KR"/>
        </w:rPr>
        <w:t>파렛타이징</w:t>
      </w:r>
      <w:proofErr w:type="spellEnd"/>
      <w:r w:rsidRPr="0017771D">
        <w:rPr>
          <w:rFonts w:eastAsia="맑은 고딕"/>
          <w:szCs w:val="24"/>
          <w:lang w:eastAsia="ko-KR"/>
        </w:rPr>
        <w:t xml:space="preserve"> 후 출하하는 허브 물류센터이다. 전체 물류 흐름은 &lt;그림 1&gt;과 같이 크게 네 단계로 구분된다.</w:t>
      </w:r>
    </w:p>
    <w:p w14:paraId="3F6BB0D4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216B80FF" w14:textId="77777777" w:rsidR="00456DDF" w:rsidRPr="0017771D" w:rsidRDefault="00000000">
      <w:pPr>
        <w:spacing w:after="120" w:line="384" w:lineRule="auto"/>
        <w:jc w:val="center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t xml:space="preserve">제함(Box Making) → </w:t>
      </w:r>
      <w:proofErr w:type="spellStart"/>
      <w:r w:rsidRPr="0017771D">
        <w:rPr>
          <w:rFonts w:eastAsia="맑은 고딕"/>
          <w:b/>
          <w:szCs w:val="24"/>
          <w:lang w:eastAsia="ko-KR"/>
        </w:rPr>
        <w:t>피킹</w:t>
      </w:r>
      <w:proofErr w:type="spellEnd"/>
      <w:r w:rsidRPr="0017771D">
        <w:rPr>
          <w:rFonts w:eastAsia="맑은 고딕"/>
          <w:b/>
          <w:szCs w:val="24"/>
          <w:lang w:eastAsia="ko-KR"/>
        </w:rPr>
        <w:t>(Picking) → 포장(Sealing) → 적재(Palletizing)</w:t>
      </w:r>
    </w:p>
    <w:p w14:paraId="0D4772E3" w14:textId="77777777" w:rsidR="008E399C" w:rsidRPr="0017771D" w:rsidRDefault="008E399C" w:rsidP="008E399C">
      <w:pPr>
        <w:keepNext/>
        <w:spacing w:before="60" w:after="180" w:line="288" w:lineRule="auto"/>
        <w:jc w:val="center"/>
        <w:rPr>
          <w:szCs w:val="24"/>
        </w:rPr>
      </w:pPr>
      <w:r w:rsidRPr="0017771D">
        <w:rPr>
          <w:rFonts w:eastAsia="맑은 고딕"/>
          <w:noProof/>
          <w:color w:val="595959"/>
          <w:szCs w:val="24"/>
          <w:lang w:eastAsia="ko-KR"/>
        </w:rPr>
        <w:drawing>
          <wp:inline distT="0" distB="0" distL="0" distR="0" wp14:anchorId="67F180E1" wp14:editId="451ACFD0">
            <wp:extent cx="5400040" cy="3773805"/>
            <wp:effectExtent l="0" t="0" r="0" b="0"/>
            <wp:docPr id="18475390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39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E00D" w14:textId="4014DC69" w:rsidR="00456DDF" w:rsidRPr="0017771D" w:rsidRDefault="008E399C" w:rsidP="008E399C">
      <w:pPr>
        <w:pStyle w:val="af0"/>
        <w:jc w:val="center"/>
        <w:rPr>
          <w:rFonts w:eastAsia="맑은 고딕"/>
          <w:color w:val="595959"/>
          <w:sz w:val="24"/>
          <w:szCs w:val="24"/>
          <w:lang w:eastAsia="ko-KR"/>
        </w:rPr>
      </w:pPr>
      <w:r w:rsidRPr="0017771D">
        <w:rPr>
          <w:rFonts w:eastAsia="맑은 고딕" w:cs="맑은 고딕" w:hint="eastAsia"/>
          <w:sz w:val="24"/>
          <w:szCs w:val="24"/>
          <w:lang w:eastAsia="ko-KR"/>
        </w:rPr>
        <w:t>그림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sz w:val="24"/>
          <w:szCs w:val="24"/>
        </w:rPr>
        <w:fldChar w:fldCharType="begin"/>
      </w:r>
      <w:r w:rsidRPr="0017771D">
        <w:rPr>
          <w:sz w:val="24"/>
          <w:szCs w:val="24"/>
          <w:lang w:eastAsia="ko-KR"/>
        </w:rPr>
        <w:instrText xml:space="preserve"> SEQ </w:instrText>
      </w:r>
      <w:r w:rsidRPr="0017771D">
        <w:rPr>
          <w:rFonts w:eastAsia="맑은 고딕" w:cs="맑은 고딕" w:hint="eastAsia"/>
          <w:sz w:val="24"/>
          <w:szCs w:val="24"/>
          <w:lang w:eastAsia="ko-KR"/>
        </w:rPr>
        <w:instrText>그림</w:instrText>
      </w:r>
      <w:r w:rsidRPr="0017771D">
        <w:rPr>
          <w:sz w:val="24"/>
          <w:szCs w:val="24"/>
          <w:lang w:eastAsia="ko-KR"/>
        </w:rPr>
        <w:instrText xml:space="preserve"> \* ARABIC </w:instrText>
      </w:r>
      <w:r w:rsidRPr="0017771D">
        <w:rPr>
          <w:sz w:val="24"/>
          <w:szCs w:val="24"/>
        </w:rPr>
        <w:fldChar w:fldCharType="separate"/>
      </w:r>
      <w:r w:rsidR="00826115" w:rsidRPr="0017771D">
        <w:rPr>
          <w:noProof/>
          <w:sz w:val="24"/>
          <w:szCs w:val="24"/>
          <w:lang w:eastAsia="ko-KR"/>
        </w:rPr>
        <w:t>1</w:t>
      </w:r>
      <w:r w:rsidRPr="0017771D">
        <w:rPr>
          <w:sz w:val="24"/>
          <w:szCs w:val="24"/>
        </w:rPr>
        <w:fldChar w:fldCharType="end"/>
      </w:r>
      <w:r w:rsidRPr="0017771D">
        <w:rPr>
          <w:rFonts w:eastAsia="맑은 고딕" w:hint="eastAsia"/>
          <w:sz w:val="24"/>
          <w:szCs w:val="24"/>
          <w:lang w:eastAsia="ko-KR"/>
        </w:rPr>
        <w:t xml:space="preserve"> 물류 프로세스 흐름도</w:t>
      </w:r>
    </w:p>
    <w:p w14:paraId="253D285E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 xml:space="preserve">박스는 SKU 등급(S/A/B/C)에 따라 두 가지 경로로 분기된다. S급 또는 A급 SKU가 포함된 박스는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1 또는 2에서 생성되어 AGV에 의해 S/A급 스테이션으로 운반되고, B/C급 SKU만 포함된 박스는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3에서 생성되어 </w:t>
      </w:r>
      <w:r w:rsidRPr="0017771D">
        <w:rPr>
          <w:rFonts w:eastAsia="맑은 고딕"/>
          <w:szCs w:val="24"/>
          <w:lang w:eastAsia="ko-KR"/>
        </w:rPr>
        <w:lastRenderedPageBreak/>
        <w:t xml:space="preserve">컨베이어벨트로 B/C급 스테이션으로 운반된다. S/A급과 B/C급이 혼합된 박스는 S/A급 </w:t>
      </w:r>
      <w:proofErr w:type="spellStart"/>
      <w:r w:rsidRPr="0017771D">
        <w:rPr>
          <w:rFonts w:eastAsia="맑은 고딕"/>
          <w:szCs w:val="24"/>
          <w:lang w:eastAsia="ko-KR"/>
        </w:rPr>
        <w:t>피킹</w:t>
      </w:r>
      <w:proofErr w:type="spellEnd"/>
      <w:r w:rsidRPr="0017771D">
        <w:rPr>
          <w:rFonts w:eastAsia="맑은 고딕"/>
          <w:szCs w:val="24"/>
          <w:lang w:eastAsia="ko-KR"/>
        </w:rPr>
        <w:t xml:space="preserve"> 완료 후 박스 투입구3을 통해 B/C급 라인과 합류한다.</w:t>
      </w:r>
    </w:p>
    <w:p w14:paraId="3642693A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2CCBB010" w14:textId="77777777" w:rsidR="00456DDF" w:rsidRPr="0017771D" w:rsidRDefault="00000000">
      <w:pPr>
        <w:spacing w:after="8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>주요 설비 제원은 &lt;표 1&gt;과 같다.</w:t>
      </w:r>
    </w:p>
    <w:p w14:paraId="728D5431" w14:textId="4101ECF5" w:rsidR="008E399C" w:rsidRPr="0017771D" w:rsidRDefault="008E399C" w:rsidP="00E5534F">
      <w:pPr>
        <w:pStyle w:val="af0"/>
        <w:keepNext/>
        <w:jc w:val="center"/>
        <w:rPr>
          <w:sz w:val="24"/>
          <w:szCs w:val="24"/>
          <w:lang w:eastAsia="ko-KR"/>
        </w:rPr>
      </w:pPr>
      <w:r w:rsidRPr="0017771D">
        <w:rPr>
          <w:rFonts w:eastAsia="맑은 고딕" w:cs="맑은 고딕" w:hint="eastAsia"/>
          <w:sz w:val="24"/>
          <w:szCs w:val="24"/>
          <w:lang w:eastAsia="ko-KR"/>
        </w:rPr>
        <w:t>표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sz w:val="24"/>
          <w:szCs w:val="24"/>
        </w:rPr>
        <w:fldChar w:fldCharType="begin"/>
      </w:r>
      <w:r w:rsidRPr="0017771D">
        <w:rPr>
          <w:sz w:val="24"/>
          <w:szCs w:val="24"/>
          <w:lang w:eastAsia="ko-KR"/>
        </w:rPr>
        <w:instrText xml:space="preserve"> SEQ </w:instrText>
      </w:r>
      <w:r w:rsidRPr="0017771D">
        <w:rPr>
          <w:sz w:val="24"/>
          <w:szCs w:val="24"/>
          <w:lang w:eastAsia="ko-KR"/>
        </w:rPr>
        <w:instrText>표</w:instrText>
      </w:r>
      <w:r w:rsidRPr="0017771D">
        <w:rPr>
          <w:sz w:val="24"/>
          <w:szCs w:val="24"/>
          <w:lang w:eastAsia="ko-KR"/>
        </w:rPr>
        <w:instrText xml:space="preserve"> \* ARABIC </w:instrText>
      </w:r>
      <w:r w:rsidRPr="0017771D">
        <w:rPr>
          <w:sz w:val="24"/>
          <w:szCs w:val="24"/>
        </w:rPr>
        <w:fldChar w:fldCharType="separate"/>
      </w:r>
      <w:r w:rsidRPr="0017771D">
        <w:rPr>
          <w:noProof/>
          <w:sz w:val="24"/>
          <w:szCs w:val="24"/>
          <w:lang w:eastAsia="ko-KR"/>
        </w:rPr>
        <w:t>1</w:t>
      </w:r>
      <w:r w:rsidRPr="0017771D">
        <w:rPr>
          <w:sz w:val="24"/>
          <w:szCs w:val="24"/>
        </w:rPr>
        <w:fldChar w:fldCharType="end"/>
      </w:r>
      <w:r w:rsidRPr="0017771D">
        <w:rPr>
          <w:rFonts w:eastAsia="맑은 고딕" w:hint="eastAsia"/>
          <w:sz w:val="24"/>
          <w:szCs w:val="24"/>
          <w:lang w:eastAsia="ko-KR"/>
        </w:rPr>
        <w:t xml:space="preserve"> 주요 설비 하드웨어 스펙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844"/>
        <w:gridCol w:w="3826"/>
      </w:tblGrid>
      <w:tr w:rsidR="00456DDF" w:rsidRPr="0017771D" w14:paraId="7D4759A8" w14:textId="77777777" w:rsidTr="00544A02">
        <w:trPr>
          <w:jc w:val="center"/>
        </w:trPr>
        <w:tc>
          <w:tcPr>
            <w:tcW w:w="2835" w:type="dxa"/>
            <w:shd w:val="clear" w:color="auto" w:fill="4472C4"/>
            <w:vAlign w:val="center"/>
          </w:tcPr>
          <w:p w14:paraId="1D2E0F0F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설비</w:t>
            </w:r>
            <w:proofErr w:type="spellEnd"/>
          </w:p>
        </w:tc>
        <w:tc>
          <w:tcPr>
            <w:tcW w:w="1844" w:type="dxa"/>
            <w:shd w:val="clear" w:color="auto" w:fill="4472C4"/>
            <w:vAlign w:val="center"/>
          </w:tcPr>
          <w:p w14:paraId="0B04839A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항목</w:t>
            </w:r>
            <w:proofErr w:type="spellEnd"/>
          </w:p>
        </w:tc>
        <w:tc>
          <w:tcPr>
            <w:tcW w:w="3826" w:type="dxa"/>
            <w:shd w:val="clear" w:color="auto" w:fill="4472C4"/>
            <w:vAlign w:val="center"/>
          </w:tcPr>
          <w:p w14:paraId="4739538E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제원</w:t>
            </w:r>
            <w:proofErr w:type="spellEnd"/>
            <w:r w:rsidRPr="0017771D">
              <w:rPr>
                <w:rFonts w:eastAsia="맑은 고딕"/>
                <w:b/>
                <w:color w:val="FFFFFF"/>
                <w:szCs w:val="24"/>
              </w:rPr>
              <w:t xml:space="preserve"> 및 </w:t>
            </w: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제약</w:t>
            </w:r>
            <w:proofErr w:type="spellEnd"/>
            <w:r w:rsidRPr="0017771D">
              <w:rPr>
                <w:rFonts w:eastAsia="맑은 고딕"/>
                <w:b/>
                <w:color w:val="FFFFFF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사항</w:t>
            </w:r>
            <w:proofErr w:type="spellEnd"/>
          </w:p>
        </w:tc>
      </w:tr>
      <w:tr w:rsidR="00456DDF" w:rsidRPr="0017771D" w14:paraId="064BC98F" w14:textId="77777777" w:rsidTr="00544A02">
        <w:trPr>
          <w:jc w:val="center"/>
        </w:trPr>
        <w:tc>
          <w:tcPr>
            <w:tcW w:w="2835" w:type="dxa"/>
            <w:vAlign w:val="center"/>
          </w:tcPr>
          <w:p w14:paraId="35477187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제함기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(3대)</w:t>
            </w:r>
          </w:p>
        </w:tc>
        <w:tc>
          <w:tcPr>
            <w:tcW w:w="1844" w:type="dxa"/>
            <w:vAlign w:val="center"/>
          </w:tcPr>
          <w:p w14:paraId="10DB0650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공급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속도</w:t>
            </w:r>
            <w:proofErr w:type="spellEnd"/>
          </w:p>
        </w:tc>
        <w:tc>
          <w:tcPr>
            <w:tcW w:w="3826" w:type="dxa"/>
            <w:vAlign w:val="center"/>
          </w:tcPr>
          <w:p w14:paraId="3D8DDC5E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30 box/min (2초/box)</w:t>
            </w:r>
          </w:p>
        </w:tc>
      </w:tr>
      <w:tr w:rsidR="00456DDF" w:rsidRPr="0017771D" w14:paraId="2156BE7A" w14:textId="77777777" w:rsidTr="00544A02">
        <w:trPr>
          <w:jc w:val="center"/>
        </w:trPr>
        <w:tc>
          <w:tcPr>
            <w:tcW w:w="2835" w:type="dxa"/>
            <w:vAlign w:val="center"/>
          </w:tcPr>
          <w:p w14:paraId="24802A66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AGV</w:t>
            </w:r>
          </w:p>
        </w:tc>
        <w:tc>
          <w:tcPr>
            <w:tcW w:w="1844" w:type="dxa"/>
            <w:vAlign w:val="center"/>
          </w:tcPr>
          <w:p w14:paraId="63E74E6A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이동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속도</w:t>
            </w:r>
            <w:proofErr w:type="spellEnd"/>
          </w:p>
        </w:tc>
        <w:tc>
          <w:tcPr>
            <w:tcW w:w="3826" w:type="dxa"/>
            <w:vAlign w:val="center"/>
          </w:tcPr>
          <w:p w14:paraId="3BB81DA9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최대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1.5 m/s (</w:t>
            </w:r>
            <w:proofErr w:type="spellStart"/>
            <w:r w:rsidRPr="0017771D">
              <w:rPr>
                <w:rFonts w:eastAsia="맑은 고딕"/>
                <w:szCs w:val="24"/>
              </w:rPr>
              <w:t>가감속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1 m/s²)</w:t>
            </w:r>
          </w:p>
        </w:tc>
      </w:tr>
      <w:tr w:rsidR="00456DDF" w:rsidRPr="0017771D" w14:paraId="1A0DC446" w14:textId="77777777" w:rsidTr="00544A02">
        <w:trPr>
          <w:jc w:val="center"/>
        </w:trPr>
        <w:tc>
          <w:tcPr>
            <w:tcW w:w="2835" w:type="dxa"/>
            <w:vAlign w:val="center"/>
          </w:tcPr>
          <w:p w14:paraId="17D61F3F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AGV</w:t>
            </w:r>
          </w:p>
        </w:tc>
        <w:tc>
          <w:tcPr>
            <w:tcW w:w="1844" w:type="dxa"/>
            <w:vAlign w:val="center"/>
          </w:tcPr>
          <w:p w14:paraId="0C796DF6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적재</w:t>
            </w:r>
            <w:proofErr w:type="spellEnd"/>
            <w:r w:rsidRPr="0017771D">
              <w:rPr>
                <w:rFonts w:eastAsia="맑은 고딕"/>
                <w:szCs w:val="24"/>
              </w:rPr>
              <w:t>/</w:t>
            </w:r>
            <w:proofErr w:type="spellStart"/>
            <w:r w:rsidRPr="0017771D">
              <w:rPr>
                <w:rFonts w:eastAsia="맑은 고딕"/>
                <w:szCs w:val="24"/>
              </w:rPr>
              <w:t>하역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시간</w:t>
            </w:r>
            <w:proofErr w:type="spellEnd"/>
          </w:p>
        </w:tc>
        <w:tc>
          <w:tcPr>
            <w:tcW w:w="3826" w:type="dxa"/>
            <w:vAlign w:val="center"/>
          </w:tcPr>
          <w:p w14:paraId="297C2114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5초</w:t>
            </w:r>
          </w:p>
        </w:tc>
      </w:tr>
      <w:tr w:rsidR="00456DDF" w:rsidRPr="0017771D" w14:paraId="261CBDEC" w14:textId="77777777" w:rsidTr="00544A02">
        <w:trPr>
          <w:jc w:val="center"/>
        </w:trPr>
        <w:tc>
          <w:tcPr>
            <w:tcW w:w="2835" w:type="dxa"/>
            <w:vAlign w:val="center"/>
          </w:tcPr>
          <w:p w14:paraId="1D2F7A43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컨베이어</w:t>
            </w:r>
            <w:proofErr w:type="spellEnd"/>
          </w:p>
        </w:tc>
        <w:tc>
          <w:tcPr>
            <w:tcW w:w="1844" w:type="dxa"/>
            <w:vAlign w:val="center"/>
          </w:tcPr>
          <w:p w14:paraId="41722518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이동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속도</w:t>
            </w:r>
            <w:proofErr w:type="spellEnd"/>
          </w:p>
        </w:tc>
        <w:tc>
          <w:tcPr>
            <w:tcW w:w="3826" w:type="dxa"/>
            <w:vAlign w:val="center"/>
          </w:tcPr>
          <w:p w14:paraId="5305F1DE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0.5 m/s (</w:t>
            </w:r>
            <w:proofErr w:type="spellStart"/>
            <w:r w:rsidRPr="0017771D">
              <w:rPr>
                <w:rFonts w:eastAsia="맑은 고딕"/>
                <w:szCs w:val="24"/>
              </w:rPr>
              <w:t>정속</w:t>
            </w:r>
            <w:proofErr w:type="spellEnd"/>
            <w:r w:rsidRPr="0017771D">
              <w:rPr>
                <w:rFonts w:eastAsia="맑은 고딕"/>
                <w:szCs w:val="24"/>
              </w:rPr>
              <w:t>)</w:t>
            </w:r>
          </w:p>
        </w:tc>
      </w:tr>
      <w:tr w:rsidR="00456DDF" w:rsidRPr="0017771D" w14:paraId="0B6A8F86" w14:textId="77777777" w:rsidTr="00544A02">
        <w:trPr>
          <w:jc w:val="center"/>
        </w:trPr>
        <w:tc>
          <w:tcPr>
            <w:tcW w:w="2835" w:type="dxa"/>
            <w:vAlign w:val="center"/>
          </w:tcPr>
          <w:p w14:paraId="37AECC45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봉함기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(3대)</w:t>
            </w:r>
          </w:p>
        </w:tc>
        <w:tc>
          <w:tcPr>
            <w:tcW w:w="1844" w:type="dxa"/>
            <w:vAlign w:val="center"/>
          </w:tcPr>
          <w:p w14:paraId="47DF3C1F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처리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속도</w:t>
            </w:r>
            <w:proofErr w:type="spellEnd"/>
          </w:p>
        </w:tc>
        <w:tc>
          <w:tcPr>
            <w:tcW w:w="3826" w:type="dxa"/>
            <w:vAlign w:val="center"/>
          </w:tcPr>
          <w:p w14:paraId="5A124EEC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25 box/min</w:t>
            </w:r>
          </w:p>
        </w:tc>
      </w:tr>
      <w:tr w:rsidR="00456DDF" w:rsidRPr="0017771D" w14:paraId="417DE84E" w14:textId="77777777" w:rsidTr="00544A02">
        <w:trPr>
          <w:jc w:val="center"/>
        </w:trPr>
        <w:tc>
          <w:tcPr>
            <w:tcW w:w="2835" w:type="dxa"/>
            <w:vAlign w:val="center"/>
          </w:tcPr>
          <w:p w14:paraId="1210CEB7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파렛타이저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(2대×2슬롯)</w:t>
            </w:r>
          </w:p>
        </w:tc>
        <w:tc>
          <w:tcPr>
            <w:tcW w:w="1844" w:type="dxa"/>
            <w:vAlign w:val="center"/>
          </w:tcPr>
          <w:p w14:paraId="29D6FD73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처리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속도</w:t>
            </w:r>
            <w:proofErr w:type="spellEnd"/>
          </w:p>
        </w:tc>
        <w:tc>
          <w:tcPr>
            <w:tcW w:w="3826" w:type="dxa"/>
            <w:vAlign w:val="center"/>
          </w:tcPr>
          <w:p w14:paraId="37C5FCBE" w14:textId="77777777" w:rsidR="00456DDF" w:rsidRPr="0017771D" w:rsidRDefault="00000000">
            <w:pPr>
              <w:spacing w:before="40" w:after="40" w:line="288" w:lineRule="auto"/>
              <w:rPr>
                <w:szCs w:val="24"/>
                <w:lang w:eastAsia="ko-KR"/>
              </w:rPr>
            </w:pPr>
            <w:r w:rsidRPr="0017771D">
              <w:rPr>
                <w:rFonts w:eastAsia="맑은 고딕"/>
                <w:szCs w:val="24"/>
                <w:lang w:eastAsia="ko-KR"/>
              </w:rPr>
              <w:t>15 box/min (2개 지점 동시 적재)</w:t>
            </w:r>
          </w:p>
        </w:tc>
      </w:tr>
    </w:tbl>
    <w:p w14:paraId="2CC31F32" w14:textId="77777777" w:rsidR="00CF4DD2" w:rsidRDefault="00CF4DD2" w:rsidP="00A34C11">
      <w:pPr>
        <w:pStyle w:val="1"/>
        <w:rPr>
          <w:sz w:val="24"/>
          <w:szCs w:val="24"/>
          <w:lang w:eastAsia="ko-KR"/>
        </w:rPr>
      </w:pPr>
      <w:bookmarkStart w:id="2" w:name="_Toc229933999"/>
    </w:p>
    <w:p w14:paraId="4B29E070" w14:textId="77777777" w:rsidR="00CF4DD2" w:rsidRDefault="00CF4DD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Cs w:val="24"/>
          <w:lang w:eastAsia="ko-KR"/>
        </w:rPr>
      </w:pPr>
      <w:r>
        <w:rPr>
          <w:szCs w:val="24"/>
          <w:lang w:eastAsia="ko-KR"/>
        </w:rPr>
        <w:br w:type="page"/>
      </w:r>
    </w:p>
    <w:p w14:paraId="0DBCCF9F" w14:textId="54909ED3" w:rsidR="00456DDF" w:rsidRPr="0017771D" w:rsidRDefault="00000000" w:rsidP="00A34C11">
      <w:pPr>
        <w:pStyle w:val="1"/>
        <w:rPr>
          <w:sz w:val="24"/>
          <w:szCs w:val="24"/>
          <w:lang w:eastAsia="ko-KR"/>
        </w:rPr>
      </w:pPr>
      <w:r w:rsidRPr="0017771D">
        <w:rPr>
          <w:sz w:val="24"/>
          <w:szCs w:val="24"/>
          <w:lang w:eastAsia="ko-KR"/>
        </w:rPr>
        <w:lastRenderedPageBreak/>
        <w:t xml:space="preserve">1.2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주문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데이터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및</w:t>
      </w:r>
      <w:r w:rsidRPr="0017771D">
        <w:rPr>
          <w:sz w:val="24"/>
          <w:szCs w:val="24"/>
          <w:lang w:eastAsia="ko-KR"/>
        </w:rPr>
        <w:t xml:space="preserve"> SKU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구성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분석</w:t>
      </w:r>
      <w:bookmarkEnd w:id="2"/>
    </w:p>
    <w:p w14:paraId="1F75B778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>본 시뮬레이션은 전국 60개 지점의 하루 주문 데이터(총 8,858 박스)를 기반으로 한다. 지점 유형별 구성은 &lt;표 2&gt;와 같다.</w:t>
      </w:r>
    </w:p>
    <w:p w14:paraId="020C2C9F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755E81D7" w14:textId="2977E707" w:rsidR="008E399C" w:rsidRPr="0017771D" w:rsidRDefault="008E399C" w:rsidP="00903CBC">
      <w:pPr>
        <w:pStyle w:val="af0"/>
        <w:keepNext/>
        <w:jc w:val="center"/>
        <w:rPr>
          <w:sz w:val="24"/>
          <w:szCs w:val="24"/>
          <w:lang w:eastAsia="ko-KR"/>
        </w:rPr>
      </w:pPr>
      <w:r w:rsidRPr="0017771D">
        <w:rPr>
          <w:rFonts w:eastAsia="맑은 고딕" w:cs="맑은 고딕" w:hint="eastAsia"/>
          <w:sz w:val="24"/>
          <w:szCs w:val="24"/>
          <w:lang w:eastAsia="ko-KR"/>
        </w:rPr>
        <w:t>표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sz w:val="24"/>
          <w:szCs w:val="24"/>
        </w:rPr>
        <w:fldChar w:fldCharType="begin"/>
      </w:r>
      <w:r w:rsidRPr="0017771D">
        <w:rPr>
          <w:sz w:val="24"/>
          <w:szCs w:val="24"/>
          <w:lang w:eastAsia="ko-KR"/>
        </w:rPr>
        <w:instrText xml:space="preserve"> SEQ </w:instrText>
      </w:r>
      <w:r w:rsidRPr="0017771D">
        <w:rPr>
          <w:sz w:val="24"/>
          <w:szCs w:val="24"/>
          <w:lang w:eastAsia="ko-KR"/>
        </w:rPr>
        <w:instrText>표</w:instrText>
      </w:r>
      <w:r w:rsidRPr="0017771D">
        <w:rPr>
          <w:sz w:val="24"/>
          <w:szCs w:val="24"/>
          <w:lang w:eastAsia="ko-KR"/>
        </w:rPr>
        <w:instrText xml:space="preserve"> \* ARABIC </w:instrText>
      </w:r>
      <w:r w:rsidRPr="0017771D">
        <w:rPr>
          <w:sz w:val="24"/>
          <w:szCs w:val="24"/>
        </w:rPr>
        <w:fldChar w:fldCharType="separate"/>
      </w:r>
      <w:r w:rsidRPr="0017771D">
        <w:rPr>
          <w:noProof/>
          <w:sz w:val="24"/>
          <w:szCs w:val="24"/>
          <w:lang w:eastAsia="ko-KR"/>
        </w:rPr>
        <w:t>2</w:t>
      </w:r>
      <w:r w:rsidRPr="0017771D">
        <w:rPr>
          <w:sz w:val="24"/>
          <w:szCs w:val="24"/>
        </w:rPr>
        <w:fldChar w:fldCharType="end"/>
      </w:r>
      <w:r w:rsidRPr="0017771D">
        <w:rPr>
          <w:rFonts w:eastAsia="맑은 고딕" w:cs="맑은 고딕" w:hint="eastAsia"/>
          <w:sz w:val="24"/>
          <w:szCs w:val="24"/>
          <w:lang w:eastAsia="ko-KR"/>
        </w:rPr>
        <w:t>지점 유형별 주문 규모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2551"/>
        <w:gridCol w:w="2551"/>
      </w:tblGrid>
      <w:tr w:rsidR="00456DDF" w:rsidRPr="0017771D" w14:paraId="37C5FEEC" w14:textId="77777777">
        <w:trPr>
          <w:jc w:val="center"/>
        </w:trPr>
        <w:tc>
          <w:tcPr>
            <w:tcW w:w="1984" w:type="dxa"/>
            <w:shd w:val="clear" w:color="auto" w:fill="4472C4"/>
            <w:vAlign w:val="center"/>
          </w:tcPr>
          <w:p w14:paraId="281881D1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지점</w:t>
            </w:r>
            <w:proofErr w:type="spellEnd"/>
            <w:r w:rsidRPr="0017771D">
              <w:rPr>
                <w:rFonts w:eastAsia="맑은 고딕"/>
                <w:b/>
                <w:color w:val="FFFFFF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유형</w:t>
            </w:r>
            <w:proofErr w:type="spellEnd"/>
          </w:p>
        </w:tc>
        <w:tc>
          <w:tcPr>
            <w:tcW w:w="1417" w:type="dxa"/>
            <w:shd w:val="clear" w:color="auto" w:fill="4472C4"/>
            <w:vAlign w:val="center"/>
          </w:tcPr>
          <w:p w14:paraId="4F38EF4A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지점</w:t>
            </w:r>
            <w:proofErr w:type="spellEnd"/>
            <w:r w:rsidRPr="0017771D">
              <w:rPr>
                <w:rFonts w:eastAsia="맑은 고딕"/>
                <w:b/>
                <w:color w:val="FFFFFF"/>
                <w:szCs w:val="24"/>
              </w:rPr>
              <w:t xml:space="preserve"> 수</w:t>
            </w:r>
          </w:p>
        </w:tc>
        <w:tc>
          <w:tcPr>
            <w:tcW w:w="2551" w:type="dxa"/>
            <w:shd w:val="clear" w:color="auto" w:fill="4472C4"/>
            <w:vAlign w:val="center"/>
          </w:tcPr>
          <w:p w14:paraId="5640DBD9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지점당</w:t>
            </w:r>
            <w:proofErr w:type="spellEnd"/>
            <w:r w:rsidRPr="0017771D">
              <w:rPr>
                <w:rFonts w:eastAsia="맑은 고딕"/>
                <w:b/>
                <w:color w:val="FFFFFF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박스</w:t>
            </w:r>
            <w:proofErr w:type="spellEnd"/>
            <w:r w:rsidRPr="0017771D">
              <w:rPr>
                <w:rFonts w:eastAsia="맑은 고딕"/>
                <w:b/>
                <w:color w:val="FFFFFF"/>
                <w:szCs w:val="24"/>
              </w:rPr>
              <w:t xml:space="preserve"> 수</w:t>
            </w:r>
          </w:p>
        </w:tc>
        <w:tc>
          <w:tcPr>
            <w:tcW w:w="2551" w:type="dxa"/>
            <w:shd w:val="clear" w:color="auto" w:fill="4472C4"/>
            <w:vAlign w:val="center"/>
          </w:tcPr>
          <w:p w14:paraId="113EF83D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분포</w:t>
            </w:r>
            <w:proofErr w:type="spellEnd"/>
          </w:p>
        </w:tc>
      </w:tr>
      <w:tr w:rsidR="00456DDF" w:rsidRPr="0017771D" w14:paraId="50DDD3D2" w14:textId="77777777">
        <w:trPr>
          <w:jc w:val="center"/>
        </w:trPr>
        <w:tc>
          <w:tcPr>
            <w:tcW w:w="1984" w:type="dxa"/>
            <w:vAlign w:val="center"/>
          </w:tcPr>
          <w:p w14:paraId="41D17781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Type A (</w:t>
            </w:r>
            <w:proofErr w:type="spellStart"/>
            <w:r w:rsidRPr="0017771D">
              <w:rPr>
                <w:rFonts w:eastAsia="맑은 고딕"/>
                <w:szCs w:val="24"/>
              </w:rPr>
              <w:t>대형</w:t>
            </w:r>
            <w:proofErr w:type="spellEnd"/>
            <w:r w:rsidRPr="0017771D">
              <w:rPr>
                <w:rFonts w:eastAsia="맑은 고딕"/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1BE26C8D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30개</w:t>
            </w:r>
          </w:p>
        </w:tc>
        <w:tc>
          <w:tcPr>
            <w:tcW w:w="2551" w:type="dxa"/>
            <w:vAlign w:val="center"/>
          </w:tcPr>
          <w:p w14:paraId="586B2B26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180 ~ 200 box</w:t>
            </w:r>
          </w:p>
        </w:tc>
        <w:tc>
          <w:tcPr>
            <w:tcW w:w="2551" w:type="dxa"/>
            <w:vAlign w:val="center"/>
          </w:tcPr>
          <w:p w14:paraId="2263270D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균등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분포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(Uniform)</w:t>
            </w:r>
          </w:p>
        </w:tc>
      </w:tr>
      <w:tr w:rsidR="00456DDF" w:rsidRPr="0017771D" w14:paraId="29FD3B19" w14:textId="77777777">
        <w:trPr>
          <w:jc w:val="center"/>
        </w:trPr>
        <w:tc>
          <w:tcPr>
            <w:tcW w:w="1984" w:type="dxa"/>
            <w:vAlign w:val="center"/>
          </w:tcPr>
          <w:p w14:paraId="6913FEAC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Type B (</w:t>
            </w:r>
            <w:proofErr w:type="spellStart"/>
            <w:r w:rsidRPr="0017771D">
              <w:rPr>
                <w:rFonts w:eastAsia="맑은 고딕"/>
                <w:szCs w:val="24"/>
              </w:rPr>
              <w:t>중형</w:t>
            </w:r>
            <w:proofErr w:type="spellEnd"/>
            <w:r w:rsidRPr="0017771D">
              <w:rPr>
                <w:rFonts w:eastAsia="맑은 고딕"/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3F1DEF17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20개</w:t>
            </w:r>
          </w:p>
        </w:tc>
        <w:tc>
          <w:tcPr>
            <w:tcW w:w="2551" w:type="dxa"/>
            <w:vAlign w:val="center"/>
          </w:tcPr>
          <w:p w14:paraId="7A6A20B1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120 ~ 150 box</w:t>
            </w:r>
          </w:p>
        </w:tc>
        <w:tc>
          <w:tcPr>
            <w:tcW w:w="2551" w:type="dxa"/>
            <w:vAlign w:val="center"/>
          </w:tcPr>
          <w:p w14:paraId="54751040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균등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분포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(Uniform)</w:t>
            </w:r>
          </w:p>
        </w:tc>
      </w:tr>
      <w:tr w:rsidR="00456DDF" w:rsidRPr="0017771D" w14:paraId="1B919CAD" w14:textId="77777777">
        <w:trPr>
          <w:jc w:val="center"/>
        </w:trPr>
        <w:tc>
          <w:tcPr>
            <w:tcW w:w="1984" w:type="dxa"/>
            <w:vAlign w:val="center"/>
          </w:tcPr>
          <w:p w14:paraId="72D0EB5F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Type C (</w:t>
            </w:r>
            <w:proofErr w:type="spellStart"/>
            <w:r w:rsidRPr="0017771D">
              <w:rPr>
                <w:rFonts w:eastAsia="맑은 고딕"/>
                <w:szCs w:val="24"/>
              </w:rPr>
              <w:t>소형</w:t>
            </w:r>
            <w:proofErr w:type="spellEnd"/>
            <w:r w:rsidRPr="0017771D">
              <w:rPr>
                <w:rFonts w:eastAsia="맑은 고딕"/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53E28BAE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10개</w:t>
            </w:r>
          </w:p>
        </w:tc>
        <w:tc>
          <w:tcPr>
            <w:tcW w:w="2551" w:type="dxa"/>
            <w:vAlign w:val="center"/>
          </w:tcPr>
          <w:p w14:paraId="351568E7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30 ~ 80 box</w:t>
            </w:r>
          </w:p>
        </w:tc>
        <w:tc>
          <w:tcPr>
            <w:tcW w:w="2551" w:type="dxa"/>
            <w:vAlign w:val="center"/>
          </w:tcPr>
          <w:p w14:paraId="116645D4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균등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분포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(Uniform)</w:t>
            </w:r>
          </w:p>
        </w:tc>
      </w:tr>
      <w:tr w:rsidR="00456DDF" w:rsidRPr="0017771D" w14:paraId="1BF7AEB4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3C345757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합계</w:t>
            </w:r>
            <w:proofErr w:type="spellEnd"/>
          </w:p>
        </w:tc>
        <w:tc>
          <w:tcPr>
            <w:tcW w:w="1417" w:type="dxa"/>
            <w:shd w:val="clear" w:color="auto" w:fill="F2F2F2"/>
            <w:vAlign w:val="center"/>
          </w:tcPr>
          <w:p w14:paraId="3F076AD0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60개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A998EF9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약 8,858 box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00E9F08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-</w:t>
            </w:r>
          </w:p>
        </w:tc>
      </w:tr>
    </w:tbl>
    <w:p w14:paraId="02FB430F" w14:textId="77777777" w:rsidR="00456DDF" w:rsidRPr="0017771D" w:rsidRDefault="00456DDF">
      <w:pPr>
        <w:spacing w:after="120" w:line="384" w:lineRule="auto"/>
        <w:jc w:val="both"/>
        <w:rPr>
          <w:szCs w:val="24"/>
        </w:rPr>
      </w:pPr>
    </w:p>
    <w:p w14:paraId="7C4858E8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>각 박스의 SKU 포함 확률은 S급 50%, A급 50%, B급 30%, C급 5%이며, 각 등급의 포함 여부는 서로 독립 사건이다. 따라서 S급 또는 A급이 포함된 박스(AGV 처리 필요)의 비율은 다음과 같이 계산된다.</w:t>
      </w:r>
    </w:p>
    <w:p w14:paraId="7E87C0E7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3900622B" w14:textId="77777777" w:rsidR="00456DDF" w:rsidRPr="0017771D" w:rsidRDefault="00000000">
      <w:pPr>
        <w:spacing w:after="120" w:line="384" w:lineRule="auto"/>
        <w:jc w:val="center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t>P(S 또는 A 포함) = 1 − P(S 미포함) × P(A 미포함) = 1 − 0.5 × 0.5 = 0.75 (75%)</w:t>
      </w:r>
    </w:p>
    <w:p w14:paraId="5EC2D606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73998C2D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 xml:space="preserve">SKU 독립 확률에 근거한 </w:t>
      </w:r>
      <w:proofErr w:type="spellStart"/>
      <w:r w:rsidRPr="0017771D">
        <w:rPr>
          <w:rFonts w:eastAsia="맑은 고딕"/>
          <w:szCs w:val="24"/>
          <w:lang w:eastAsia="ko-KR"/>
        </w:rPr>
        <w:t>이론값은</w:t>
      </w:r>
      <w:proofErr w:type="spellEnd"/>
      <w:r w:rsidRPr="0017771D">
        <w:rPr>
          <w:rFonts w:eastAsia="맑은 고딕"/>
          <w:szCs w:val="24"/>
          <w:lang w:eastAsia="ko-KR"/>
        </w:rPr>
        <w:t xml:space="preserve"> P(S∪A)=75%이나, 실제 주문 DB에서는 8,858 박스 중 91.7%인 8,120 박스가 S/A급을 포함하여 AGV </w:t>
      </w:r>
      <w:proofErr w:type="spellStart"/>
      <w:r w:rsidRPr="0017771D">
        <w:rPr>
          <w:rFonts w:eastAsia="맑은 고딕"/>
          <w:szCs w:val="24"/>
          <w:lang w:eastAsia="ko-KR"/>
        </w:rPr>
        <w:t>피킹</w:t>
      </w:r>
      <w:proofErr w:type="spellEnd"/>
      <w:r w:rsidRPr="0017771D">
        <w:rPr>
          <w:rFonts w:eastAsia="맑은 고딕"/>
          <w:szCs w:val="24"/>
          <w:lang w:eastAsia="ko-KR"/>
        </w:rPr>
        <w:t xml:space="preserve"> 대상이며, </w:t>
      </w:r>
      <w:r w:rsidRPr="0017771D">
        <w:rPr>
          <w:rFonts w:eastAsia="맑은 고딕"/>
          <w:szCs w:val="24"/>
          <w:lang w:eastAsia="ko-KR"/>
        </w:rPr>
        <w:lastRenderedPageBreak/>
        <w:t xml:space="preserve">나머지 8.3%(738 박스)만 B/C급 전용으로 컨베이어로 처리된다. 본 시뮬레이션은 </w:t>
      </w:r>
      <w:proofErr w:type="spellStart"/>
      <w:r w:rsidRPr="0017771D">
        <w:rPr>
          <w:rFonts w:eastAsia="맑은 고딕"/>
          <w:szCs w:val="24"/>
          <w:lang w:eastAsia="ko-KR"/>
        </w:rPr>
        <w:t>이론값이</w:t>
      </w:r>
      <w:proofErr w:type="spellEnd"/>
      <w:r w:rsidRPr="0017771D">
        <w:rPr>
          <w:rFonts w:eastAsia="맑은 고딕"/>
          <w:szCs w:val="24"/>
          <w:lang w:eastAsia="ko-KR"/>
        </w:rPr>
        <w:t xml:space="preserve"> 아닌 실제 주문 DB를 입력으로 사용한다.</w:t>
      </w:r>
    </w:p>
    <w:p w14:paraId="64A39F0B" w14:textId="77777777" w:rsidR="00456DDF" w:rsidRPr="0017771D" w:rsidRDefault="00000000" w:rsidP="00A34C11">
      <w:pPr>
        <w:pStyle w:val="1"/>
        <w:rPr>
          <w:sz w:val="24"/>
          <w:szCs w:val="24"/>
          <w:lang w:eastAsia="ko-KR"/>
        </w:rPr>
      </w:pPr>
      <w:bookmarkStart w:id="3" w:name="_Toc229934000"/>
      <w:r w:rsidRPr="0017771D">
        <w:rPr>
          <w:sz w:val="24"/>
          <w:szCs w:val="24"/>
          <w:lang w:eastAsia="ko-KR"/>
        </w:rPr>
        <w:t xml:space="preserve">1.3 AS-IS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병목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원인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분석</w:t>
      </w:r>
      <w:bookmarkEnd w:id="3"/>
    </w:p>
    <w:p w14:paraId="74195D35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 xml:space="preserve">AS-IS 모델의 라우팅 로직은 다음 조건에 의해 S/A급 박스를 처리할 </w:t>
      </w:r>
      <w:proofErr w:type="spellStart"/>
      <w:r w:rsidRPr="0017771D">
        <w:rPr>
          <w:rFonts w:eastAsia="맑은 고딕"/>
          <w:szCs w:val="24"/>
          <w:lang w:eastAsia="ko-KR"/>
        </w:rPr>
        <w:t>제함기를</w:t>
      </w:r>
      <w:proofErr w:type="spellEnd"/>
      <w:r w:rsidRPr="0017771D">
        <w:rPr>
          <w:rFonts w:eastAsia="맑은 고딕"/>
          <w:szCs w:val="24"/>
          <w:lang w:eastAsia="ko-KR"/>
        </w:rPr>
        <w:t xml:space="preserve"> 결정한다.</w:t>
      </w:r>
    </w:p>
    <w:p w14:paraId="0C19AFE5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507D9E8F" w14:textId="77777777" w:rsidR="00456DDF" w:rsidRPr="0017771D" w:rsidRDefault="00000000">
      <w:pPr>
        <w:spacing w:after="120" w:line="384" w:lineRule="auto"/>
        <w:jc w:val="center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t xml:space="preserve">조건: </w:t>
      </w:r>
      <w:proofErr w:type="spellStart"/>
      <w:proofErr w:type="gramStart"/>
      <w:r w:rsidRPr="0017771D">
        <w:rPr>
          <w:rFonts w:eastAsia="맑은 고딕"/>
          <w:b/>
          <w:szCs w:val="24"/>
          <w:lang w:eastAsia="ko-KR"/>
        </w:rPr>
        <w:t>agent.sSkuCnt</w:t>
      </w:r>
      <w:proofErr w:type="spellEnd"/>
      <w:proofErr w:type="gramEnd"/>
      <w:r w:rsidRPr="0017771D">
        <w:rPr>
          <w:rFonts w:eastAsia="맑은 고딕"/>
          <w:b/>
          <w:szCs w:val="24"/>
          <w:lang w:eastAsia="ko-KR"/>
        </w:rPr>
        <w:t xml:space="preserve"> &gt; 0 || </w:t>
      </w:r>
      <w:proofErr w:type="spellStart"/>
      <w:proofErr w:type="gramStart"/>
      <w:r w:rsidRPr="0017771D">
        <w:rPr>
          <w:rFonts w:eastAsia="맑은 고딕"/>
          <w:b/>
          <w:szCs w:val="24"/>
          <w:lang w:eastAsia="ko-KR"/>
        </w:rPr>
        <w:t>agent.aSkuCnt</w:t>
      </w:r>
      <w:proofErr w:type="spellEnd"/>
      <w:proofErr w:type="gramEnd"/>
      <w:r w:rsidRPr="0017771D">
        <w:rPr>
          <w:rFonts w:eastAsia="맑은 고딕"/>
          <w:b/>
          <w:szCs w:val="24"/>
          <w:lang w:eastAsia="ko-KR"/>
        </w:rPr>
        <w:t xml:space="preserve"> &gt; </w:t>
      </w:r>
      <w:proofErr w:type="gramStart"/>
      <w:r w:rsidRPr="0017771D">
        <w:rPr>
          <w:rFonts w:eastAsia="맑은 고딕"/>
          <w:b/>
          <w:szCs w:val="24"/>
          <w:lang w:eastAsia="ko-KR"/>
        </w:rPr>
        <w:t>0  →</w:t>
      </w:r>
      <w:proofErr w:type="gramEnd"/>
      <w:r w:rsidRPr="0017771D">
        <w:rPr>
          <w:rFonts w:eastAsia="맑은 고딕"/>
          <w:b/>
          <w:szCs w:val="24"/>
          <w:lang w:eastAsia="ko-KR"/>
        </w:rPr>
        <w:t xml:space="preserve">  True 시 </w:t>
      </w:r>
      <w:proofErr w:type="spellStart"/>
      <w:r w:rsidRPr="0017771D">
        <w:rPr>
          <w:rFonts w:eastAsia="맑은 고딕"/>
          <w:b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b/>
          <w:szCs w:val="24"/>
          <w:lang w:eastAsia="ko-KR"/>
        </w:rPr>
        <w:t>1로 분기</w:t>
      </w:r>
    </w:p>
    <w:p w14:paraId="7E38C0E4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624CEF13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 xml:space="preserve">이 로직은 S급 또는 A급이 포함된 모든 박스(이론 75% · 실제 DB 91.7%)를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1 단독으로 처리하도록 설계되어 있다.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2는 조건이 False인 경우에만 사용되는데, False가 되려면 S급과 A급이 동시에 없는 경우(25%)여야 한다. 그런데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3은 B/C급 전용이므로, 실질적으로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1이 전체 박스의 75%를,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>2가 0%를 처리하는 극심한 불균형이 발생한다.</w:t>
      </w:r>
    </w:p>
    <w:p w14:paraId="3C7C9CAC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13933420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 xml:space="preserve">이로 인해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1 앞에 박스가 과도하게 대기하여 AGV도 박스를 받지 못하고 대기하며, </w:t>
      </w:r>
      <w:proofErr w:type="spellStart"/>
      <w:r w:rsidRPr="0017771D">
        <w:rPr>
          <w:rFonts w:eastAsia="맑은 고딕"/>
          <w:szCs w:val="24"/>
          <w:lang w:eastAsia="ko-KR"/>
        </w:rPr>
        <w:t>피킹</w:t>
      </w:r>
      <w:proofErr w:type="spellEnd"/>
      <w:r w:rsidRPr="0017771D">
        <w:rPr>
          <w:rFonts w:eastAsia="맑은 고딕"/>
          <w:szCs w:val="24"/>
          <w:lang w:eastAsia="ko-KR"/>
        </w:rPr>
        <w:t xml:space="preserve"> 스테이션과 </w:t>
      </w:r>
      <w:proofErr w:type="spellStart"/>
      <w:r w:rsidRPr="0017771D">
        <w:rPr>
          <w:rFonts w:eastAsia="맑은 고딕"/>
          <w:szCs w:val="24"/>
          <w:lang w:eastAsia="ko-KR"/>
        </w:rPr>
        <w:t>파렛타이저</w:t>
      </w:r>
      <w:proofErr w:type="spellEnd"/>
      <w:r w:rsidRPr="0017771D">
        <w:rPr>
          <w:rFonts w:eastAsia="맑은 고딕"/>
          <w:szCs w:val="24"/>
          <w:lang w:eastAsia="ko-KR"/>
        </w:rPr>
        <w:t xml:space="preserve"> 전반에 걸쳐 처리 지연이 연쇄적으로 발생하는 구조적 병목이 형성된다.</w:t>
      </w:r>
    </w:p>
    <w:p w14:paraId="1143679A" w14:textId="33AE32F2" w:rsidR="00763CBD" w:rsidRDefault="00763CBD">
      <w:pPr>
        <w:rPr>
          <w:szCs w:val="24"/>
          <w:lang w:eastAsia="ko-KR"/>
        </w:rPr>
      </w:pPr>
      <w:r>
        <w:rPr>
          <w:szCs w:val="24"/>
          <w:lang w:eastAsia="ko-KR"/>
        </w:rPr>
        <w:br w:type="page"/>
      </w:r>
    </w:p>
    <w:p w14:paraId="44651B82" w14:textId="0FB461E4" w:rsidR="008E399C" w:rsidRPr="0017771D" w:rsidRDefault="008E399C" w:rsidP="00170A3F">
      <w:pPr>
        <w:pStyle w:val="af0"/>
        <w:keepNext/>
        <w:jc w:val="center"/>
        <w:rPr>
          <w:sz w:val="24"/>
          <w:szCs w:val="24"/>
          <w:lang w:eastAsia="ko-KR"/>
        </w:rPr>
      </w:pPr>
      <w:r w:rsidRPr="0017771D">
        <w:rPr>
          <w:rFonts w:eastAsia="맑은 고딕" w:cs="맑은 고딕" w:hint="eastAsia"/>
          <w:sz w:val="24"/>
          <w:szCs w:val="24"/>
          <w:lang w:eastAsia="ko-KR"/>
        </w:rPr>
        <w:lastRenderedPageBreak/>
        <w:t>표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sz w:val="24"/>
          <w:szCs w:val="24"/>
        </w:rPr>
        <w:fldChar w:fldCharType="begin"/>
      </w:r>
      <w:r w:rsidRPr="0017771D">
        <w:rPr>
          <w:sz w:val="24"/>
          <w:szCs w:val="24"/>
          <w:lang w:eastAsia="ko-KR"/>
        </w:rPr>
        <w:instrText xml:space="preserve"> SEQ </w:instrText>
      </w:r>
      <w:r w:rsidRPr="0017771D">
        <w:rPr>
          <w:sz w:val="24"/>
          <w:szCs w:val="24"/>
          <w:lang w:eastAsia="ko-KR"/>
        </w:rPr>
        <w:instrText>표</w:instrText>
      </w:r>
      <w:r w:rsidRPr="0017771D">
        <w:rPr>
          <w:sz w:val="24"/>
          <w:szCs w:val="24"/>
          <w:lang w:eastAsia="ko-KR"/>
        </w:rPr>
        <w:instrText xml:space="preserve"> \* ARABIC </w:instrText>
      </w:r>
      <w:r w:rsidRPr="0017771D">
        <w:rPr>
          <w:sz w:val="24"/>
          <w:szCs w:val="24"/>
        </w:rPr>
        <w:fldChar w:fldCharType="separate"/>
      </w:r>
      <w:r w:rsidRPr="0017771D">
        <w:rPr>
          <w:noProof/>
          <w:sz w:val="24"/>
          <w:szCs w:val="24"/>
          <w:lang w:eastAsia="ko-KR"/>
        </w:rPr>
        <w:t>3</w:t>
      </w:r>
      <w:r w:rsidRPr="0017771D">
        <w:rPr>
          <w:sz w:val="24"/>
          <w:szCs w:val="24"/>
        </w:rPr>
        <w:fldChar w:fldCharType="end"/>
      </w:r>
      <w:r w:rsidRPr="0017771D">
        <w:rPr>
          <w:rFonts w:eastAsia="맑은 고딕" w:hint="eastAsia"/>
          <w:sz w:val="24"/>
          <w:szCs w:val="24"/>
          <w:lang w:eastAsia="ko-KR"/>
        </w:rPr>
        <w:t xml:space="preserve"> AS-OS 병목 원인 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3402"/>
      </w:tblGrid>
      <w:tr w:rsidR="00456DDF" w:rsidRPr="0017771D" w14:paraId="432A2710" w14:textId="77777777">
        <w:trPr>
          <w:jc w:val="center"/>
        </w:trPr>
        <w:tc>
          <w:tcPr>
            <w:tcW w:w="1984" w:type="dxa"/>
            <w:shd w:val="clear" w:color="auto" w:fill="4472C4"/>
            <w:vAlign w:val="center"/>
          </w:tcPr>
          <w:p w14:paraId="61EA265B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병목</w:t>
            </w:r>
            <w:proofErr w:type="spellEnd"/>
            <w:r w:rsidRPr="0017771D">
              <w:rPr>
                <w:rFonts w:eastAsia="맑은 고딕"/>
                <w:b/>
                <w:color w:val="FFFFFF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지점</w:t>
            </w:r>
            <w:proofErr w:type="spellEnd"/>
          </w:p>
        </w:tc>
        <w:tc>
          <w:tcPr>
            <w:tcW w:w="3118" w:type="dxa"/>
            <w:shd w:val="clear" w:color="auto" w:fill="4472C4"/>
            <w:vAlign w:val="center"/>
          </w:tcPr>
          <w:p w14:paraId="6ECE5FBA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원인</w:t>
            </w:r>
            <w:proofErr w:type="spellEnd"/>
          </w:p>
        </w:tc>
        <w:tc>
          <w:tcPr>
            <w:tcW w:w="3402" w:type="dxa"/>
            <w:shd w:val="clear" w:color="auto" w:fill="4472C4"/>
            <w:vAlign w:val="center"/>
          </w:tcPr>
          <w:p w14:paraId="7E3B4745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영향</w:t>
            </w:r>
            <w:proofErr w:type="spellEnd"/>
          </w:p>
        </w:tc>
      </w:tr>
      <w:tr w:rsidR="00456DDF" w:rsidRPr="0017771D" w14:paraId="782633D8" w14:textId="77777777">
        <w:trPr>
          <w:jc w:val="center"/>
        </w:trPr>
        <w:tc>
          <w:tcPr>
            <w:tcW w:w="1984" w:type="dxa"/>
            <w:vAlign w:val="center"/>
          </w:tcPr>
          <w:p w14:paraId="43297A89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제함기1</w:t>
            </w:r>
          </w:p>
        </w:tc>
        <w:tc>
          <w:tcPr>
            <w:tcW w:w="3118" w:type="dxa"/>
            <w:vAlign w:val="center"/>
          </w:tcPr>
          <w:p w14:paraId="294EBEED" w14:textId="77777777" w:rsidR="00456DDF" w:rsidRPr="0017771D" w:rsidRDefault="00000000">
            <w:pPr>
              <w:spacing w:before="40" w:after="40" w:line="288" w:lineRule="auto"/>
              <w:rPr>
                <w:szCs w:val="24"/>
                <w:lang w:eastAsia="ko-KR"/>
              </w:rPr>
            </w:pPr>
            <w:r w:rsidRPr="0017771D">
              <w:rPr>
                <w:rFonts w:eastAsia="맑은 고딕"/>
                <w:szCs w:val="24"/>
                <w:lang w:eastAsia="ko-KR"/>
              </w:rPr>
              <w:t>S/A 박스 91.7% (DB) · 이론 75% 단독 처리</w:t>
            </w:r>
          </w:p>
        </w:tc>
        <w:tc>
          <w:tcPr>
            <w:tcW w:w="3402" w:type="dxa"/>
            <w:vAlign w:val="center"/>
          </w:tcPr>
          <w:p w14:paraId="4CFF45D1" w14:textId="77777777" w:rsidR="00456DDF" w:rsidRPr="0017771D" w:rsidRDefault="00000000">
            <w:pPr>
              <w:spacing w:before="40" w:after="40" w:line="288" w:lineRule="auto"/>
              <w:rPr>
                <w:szCs w:val="24"/>
                <w:lang w:eastAsia="ko-KR"/>
              </w:rPr>
            </w:pPr>
            <w:r w:rsidRPr="0017771D">
              <w:rPr>
                <w:rFonts w:eastAsia="맑은 고딕"/>
                <w:szCs w:val="24"/>
                <w:lang w:eastAsia="ko-KR"/>
              </w:rPr>
              <w:t>AGV 대기, 처리량 급감</w:t>
            </w:r>
          </w:p>
        </w:tc>
      </w:tr>
      <w:tr w:rsidR="00456DDF" w:rsidRPr="0017771D" w14:paraId="4E03F390" w14:textId="77777777">
        <w:trPr>
          <w:jc w:val="center"/>
        </w:trPr>
        <w:tc>
          <w:tcPr>
            <w:tcW w:w="1984" w:type="dxa"/>
            <w:vAlign w:val="center"/>
          </w:tcPr>
          <w:p w14:paraId="6C9FEC43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 xml:space="preserve">AGV </w:t>
            </w:r>
            <w:proofErr w:type="spellStart"/>
            <w:r w:rsidRPr="0017771D">
              <w:rPr>
                <w:rFonts w:eastAsia="맑은 고딕"/>
                <w:szCs w:val="24"/>
              </w:rPr>
              <w:t>배차</w:t>
            </w:r>
            <w:proofErr w:type="spellEnd"/>
          </w:p>
        </w:tc>
        <w:tc>
          <w:tcPr>
            <w:tcW w:w="3118" w:type="dxa"/>
            <w:vAlign w:val="center"/>
          </w:tcPr>
          <w:p w14:paraId="4E37BDDA" w14:textId="77777777" w:rsidR="00456DDF" w:rsidRPr="0017771D" w:rsidRDefault="00000000">
            <w:pPr>
              <w:spacing w:before="40" w:after="40" w:line="288" w:lineRule="auto"/>
              <w:rPr>
                <w:szCs w:val="24"/>
                <w:lang w:eastAsia="ko-KR"/>
              </w:rPr>
            </w:pPr>
            <w:r w:rsidRPr="0017771D">
              <w:rPr>
                <w:rFonts w:eastAsia="맑은 고딕"/>
                <w:szCs w:val="24"/>
                <w:lang w:eastAsia="ko-KR"/>
              </w:rPr>
              <w:t>40대 중 일부만 실제 활용</w:t>
            </w:r>
            <w:r w:rsidRPr="0017771D">
              <w:rPr>
                <w:rFonts w:eastAsia="맑은 고딕"/>
                <w:szCs w:val="24"/>
                <w:lang w:eastAsia="ko-KR"/>
              </w:rPr>
              <w:br/>
              <w:t>(먼 AGV도 동등하게 배차)</w:t>
            </w:r>
          </w:p>
        </w:tc>
        <w:tc>
          <w:tcPr>
            <w:tcW w:w="3402" w:type="dxa"/>
            <w:vAlign w:val="center"/>
          </w:tcPr>
          <w:p w14:paraId="4B7B233F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불필요한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공주행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증가</w:t>
            </w:r>
            <w:proofErr w:type="spellEnd"/>
          </w:p>
        </w:tc>
      </w:tr>
      <w:tr w:rsidR="00456DDF" w:rsidRPr="0017771D" w14:paraId="0DCC8CD0" w14:textId="77777777">
        <w:trPr>
          <w:jc w:val="center"/>
        </w:trPr>
        <w:tc>
          <w:tcPr>
            <w:tcW w:w="1984" w:type="dxa"/>
            <w:vAlign w:val="center"/>
          </w:tcPr>
          <w:p w14:paraId="08A3C6B0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파렛타이저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슬롯</w:t>
            </w:r>
            <w:proofErr w:type="spellEnd"/>
          </w:p>
        </w:tc>
        <w:tc>
          <w:tcPr>
            <w:tcW w:w="3118" w:type="dxa"/>
            <w:vAlign w:val="center"/>
          </w:tcPr>
          <w:p w14:paraId="0E0A0C95" w14:textId="77777777" w:rsidR="00456DDF" w:rsidRPr="0017771D" w:rsidRDefault="00000000">
            <w:pPr>
              <w:spacing w:before="40" w:after="40" w:line="288" w:lineRule="auto"/>
              <w:rPr>
                <w:szCs w:val="24"/>
                <w:lang w:eastAsia="ko-KR"/>
              </w:rPr>
            </w:pPr>
            <w:r w:rsidRPr="0017771D">
              <w:rPr>
                <w:rFonts w:eastAsia="맑은 고딕"/>
                <w:szCs w:val="24"/>
                <w:lang w:eastAsia="ko-KR"/>
              </w:rPr>
              <w:t xml:space="preserve">기본 슬롯 로직(selectOutput6) · TO-BE 동적 배정 </w:t>
            </w:r>
            <w:proofErr w:type="spellStart"/>
            <w:r w:rsidRPr="0017771D">
              <w:rPr>
                <w:rFonts w:eastAsia="맑은 고딕"/>
                <w:szCs w:val="24"/>
                <w:lang w:eastAsia="ko-KR"/>
              </w:rPr>
              <w:t>강화으로</w:t>
            </w:r>
            <w:proofErr w:type="spellEnd"/>
            <w:r w:rsidRPr="0017771D">
              <w:rPr>
                <w:rFonts w:eastAsia="맑은 고딕"/>
                <w:szCs w:val="24"/>
                <w:lang w:eastAsia="ko-KR"/>
              </w:rPr>
              <w:t xml:space="preserve"> 유휴 슬롯 발생</w:t>
            </w:r>
          </w:p>
        </w:tc>
        <w:tc>
          <w:tcPr>
            <w:tcW w:w="3402" w:type="dxa"/>
            <w:vAlign w:val="center"/>
          </w:tcPr>
          <w:p w14:paraId="32915DE9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처리량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손실</w:t>
            </w:r>
            <w:proofErr w:type="spellEnd"/>
          </w:p>
        </w:tc>
      </w:tr>
    </w:tbl>
    <w:p w14:paraId="7B42C0E1" w14:textId="0B67A339" w:rsidR="00456DDF" w:rsidRPr="0017771D" w:rsidRDefault="00456DDF">
      <w:pPr>
        <w:spacing w:before="60" w:after="180" w:line="288" w:lineRule="auto"/>
        <w:jc w:val="center"/>
        <w:rPr>
          <w:szCs w:val="24"/>
          <w:lang w:eastAsia="ko-KR"/>
        </w:rPr>
      </w:pPr>
    </w:p>
    <w:p w14:paraId="4AEE7638" w14:textId="77777777" w:rsidR="00456DDF" w:rsidRPr="0017771D" w:rsidRDefault="00000000" w:rsidP="00A34C11">
      <w:pPr>
        <w:pStyle w:val="1"/>
        <w:rPr>
          <w:sz w:val="24"/>
          <w:szCs w:val="24"/>
          <w:lang w:eastAsia="ko-KR"/>
        </w:rPr>
      </w:pPr>
      <w:bookmarkStart w:id="4" w:name="_Toc229934001"/>
      <w:r w:rsidRPr="0017771D">
        <w:rPr>
          <w:sz w:val="24"/>
          <w:szCs w:val="24"/>
          <w:lang w:eastAsia="ko-KR"/>
        </w:rPr>
        <w:t xml:space="preserve">1.4 AS-IS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시뮬레이션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설계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및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결과</w:t>
      </w:r>
      <w:bookmarkEnd w:id="4"/>
    </w:p>
    <w:p w14:paraId="393A0D33" w14:textId="77777777" w:rsidR="00456DDF" w:rsidRPr="0017771D" w:rsidRDefault="00000000">
      <w:pPr>
        <w:spacing w:after="120" w:line="384" w:lineRule="auto"/>
        <w:jc w:val="both"/>
        <w:rPr>
          <w:szCs w:val="24"/>
        </w:rPr>
      </w:pPr>
      <w:r w:rsidRPr="0017771D">
        <w:rPr>
          <w:rFonts w:eastAsia="맑은 고딕"/>
          <w:szCs w:val="24"/>
        </w:rPr>
        <w:t xml:space="preserve">AS-IS </w:t>
      </w:r>
      <w:proofErr w:type="spellStart"/>
      <w:r w:rsidRPr="0017771D">
        <w:rPr>
          <w:rFonts w:eastAsia="맑은 고딕"/>
          <w:szCs w:val="24"/>
        </w:rPr>
        <w:t>모델은</w:t>
      </w:r>
      <w:proofErr w:type="spellEnd"/>
      <w:r w:rsidRPr="0017771D">
        <w:rPr>
          <w:rFonts w:eastAsia="맑은 고딕"/>
          <w:szCs w:val="24"/>
        </w:rPr>
        <w:t xml:space="preserve"> </w:t>
      </w:r>
      <w:proofErr w:type="spellStart"/>
      <w:r w:rsidRPr="0017771D">
        <w:rPr>
          <w:rFonts w:eastAsia="맑은 고딕"/>
          <w:szCs w:val="24"/>
        </w:rPr>
        <w:t>AnyLogic</w:t>
      </w:r>
      <w:proofErr w:type="spellEnd"/>
      <w:r w:rsidRPr="0017771D">
        <w:rPr>
          <w:rFonts w:eastAsia="맑은 고딕"/>
          <w:szCs w:val="24"/>
        </w:rPr>
        <w:t xml:space="preserve"> </w:t>
      </w:r>
      <w:proofErr w:type="gramStart"/>
      <w:r w:rsidRPr="0017771D">
        <w:rPr>
          <w:rFonts w:eastAsia="맑은 고딕"/>
          <w:szCs w:val="24"/>
        </w:rPr>
        <w:t>PLE(</w:t>
      </w:r>
      <w:proofErr w:type="gramEnd"/>
      <w:r w:rsidRPr="0017771D">
        <w:rPr>
          <w:rFonts w:eastAsia="맑은 고딕"/>
          <w:szCs w:val="24"/>
        </w:rPr>
        <w:t xml:space="preserve">Personal Learning </w:t>
      </w:r>
      <w:proofErr w:type="gramStart"/>
      <w:r w:rsidRPr="0017771D">
        <w:rPr>
          <w:rFonts w:eastAsia="맑은 고딕"/>
          <w:szCs w:val="24"/>
        </w:rPr>
        <w:t>Edition)로</w:t>
      </w:r>
      <w:proofErr w:type="gramEnd"/>
      <w:r w:rsidRPr="0017771D">
        <w:rPr>
          <w:rFonts w:eastAsia="맑은 고딕"/>
          <w:szCs w:val="24"/>
        </w:rPr>
        <w:t xml:space="preserve"> </w:t>
      </w:r>
      <w:proofErr w:type="spellStart"/>
      <w:r w:rsidRPr="0017771D">
        <w:rPr>
          <w:rFonts w:eastAsia="맑은 고딕"/>
          <w:szCs w:val="24"/>
        </w:rPr>
        <w:t>구현하였으며</w:t>
      </w:r>
      <w:proofErr w:type="spellEnd"/>
      <w:r w:rsidRPr="0017771D">
        <w:rPr>
          <w:rFonts w:eastAsia="맑은 고딕"/>
          <w:szCs w:val="24"/>
        </w:rPr>
        <w:t xml:space="preserve">, </w:t>
      </w:r>
      <w:proofErr w:type="spellStart"/>
      <w:r w:rsidRPr="0017771D">
        <w:rPr>
          <w:rFonts w:eastAsia="맑은 고딕"/>
          <w:szCs w:val="24"/>
        </w:rPr>
        <w:t>PLE의</w:t>
      </w:r>
      <w:proofErr w:type="spellEnd"/>
      <w:r w:rsidRPr="0017771D">
        <w:rPr>
          <w:rFonts w:eastAsia="맑은 고딕"/>
          <w:szCs w:val="24"/>
        </w:rPr>
        <w:t xml:space="preserve"> Material Handling Library </w:t>
      </w:r>
      <w:proofErr w:type="spellStart"/>
      <w:r w:rsidRPr="0017771D">
        <w:rPr>
          <w:rFonts w:eastAsia="맑은 고딕"/>
          <w:szCs w:val="24"/>
        </w:rPr>
        <w:t>사용</w:t>
      </w:r>
      <w:proofErr w:type="spellEnd"/>
      <w:r w:rsidRPr="0017771D">
        <w:rPr>
          <w:rFonts w:eastAsia="맑은 고딕"/>
          <w:szCs w:val="24"/>
        </w:rPr>
        <w:t xml:space="preserve"> 시 </w:t>
      </w:r>
      <w:proofErr w:type="spellStart"/>
      <w:r w:rsidRPr="0017771D">
        <w:rPr>
          <w:rFonts w:eastAsia="맑은 고딕"/>
          <w:szCs w:val="24"/>
        </w:rPr>
        <w:t>최대</w:t>
      </w:r>
      <w:proofErr w:type="spellEnd"/>
      <w:r w:rsidRPr="0017771D">
        <w:rPr>
          <w:rFonts w:eastAsia="맑은 고딕"/>
          <w:szCs w:val="24"/>
        </w:rPr>
        <w:t xml:space="preserve"> </w:t>
      </w:r>
      <w:proofErr w:type="spellStart"/>
      <w:r w:rsidRPr="0017771D">
        <w:rPr>
          <w:rFonts w:eastAsia="맑은 고딕"/>
          <w:szCs w:val="24"/>
        </w:rPr>
        <w:t>시뮬레이션</w:t>
      </w:r>
      <w:proofErr w:type="spellEnd"/>
      <w:r w:rsidRPr="0017771D">
        <w:rPr>
          <w:rFonts w:eastAsia="맑은 고딕"/>
          <w:szCs w:val="24"/>
        </w:rPr>
        <w:t xml:space="preserve"> </w:t>
      </w:r>
      <w:proofErr w:type="spellStart"/>
      <w:r w:rsidRPr="0017771D">
        <w:rPr>
          <w:rFonts w:eastAsia="맑은 고딕"/>
          <w:szCs w:val="24"/>
        </w:rPr>
        <w:t>시간이</w:t>
      </w:r>
      <w:proofErr w:type="spellEnd"/>
      <w:r w:rsidRPr="0017771D">
        <w:rPr>
          <w:rFonts w:eastAsia="맑은 고딕"/>
          <w:szCs w:val="24"/>
        </w:rPr>
        <w:t xml:space="preserve"> 5</w:t>
      </w:r>
      <w:proofErr w:type="gramStart"/>
      <w:r w:rsidRPr="0017771D">
        <w:rPr>
          <w:rFonts w:eastAsia="맑은 고딕"/>
          <w:szCs w:val="24"/>
        </w:rPr>
        <w:t>시간(</w:t>
      </w:r>
      <w:proofErr w:type="gramEnd"/>
      <w:r w:rsidRPr="0017771D">
        <w:rPr>
          <w:rFonts w:eastAsia="맑은 고딕"/>
          <w:szCs w:val="24"/>
        </w:rPr>
        <w:t>18,000</w:t>
      </w:r>
      <w:proofErr w:type="gramStart"/>
      <w:r w:rsidRPr="0017771D">
        <w:rPr>
          <w:rFonts w:eastAsia="맑은 고딕"/>
          <w:szCs w:val="24"/>
        </w:rPr>
        <w:t>초)</w:t>
      </w:r>
      <w:proofErr w:type="spellStart"/>
      <w:r w:rsidRPr="0017771D">
        <w:rPr>
          <w:rFonts w:eastAsia="맑은 고딕"/>
          <w:szCs w:val="24"/>
        </w:rPr>
        <w:t>으로</w:t>
      </w:r>
      <w:proofErr w:type="spellEnd"/>
      <w:proofErr w:type="gramEnd"/>
      <w:r w:rsidRPr="0017771D">
        <w:rPr>
          <w:rFonts w:eastAsia="맑은 고딕"/>
          <w:szCs w:val="24"/>
        </w:rPr>
        <w:t xml:space="preserve"> </w:t>
      </w:r>
      <w:proofErr w:type="spellStart"/>
      <w:r w:rsidRPr="0017771D">
        <w:rPr>
          <w:rFonts w:eastAsia="맑은 고딕"/>
          <w:szCs w:val="24"/>
        </w:rPr>
        <w:t>제한된다</w:t>
      </w:r>
      <w:proofErr w:type="spellEnd"/>
      <w:r w:rsidRPr="0017771D">
        <w:rPr>
          <w:rFonts w:eastAsia="맑은 고딕"/>
          <w:szCs w:val="24"/>
        </w:rPr>
        <w:t xml:space="preserve">. </w:t>
      </w:r>
      <w:proofErr w:type="spellStart"/>
      <w:r w:rsidRPr="0017771D">
        <w:rPr>
          <w:rFonts w:eastAsia="맑은 고딕"/>
          <w:szCs w:val="24"/>
        </w:rPr>
        <w:t>시뮬레이션</w:t>
      </w:r>
      <w:proofErr w:type="spellEnd"/>
      <w:r w:rsidRPr="0017771D">
        <w:rPr>
          <w:rFonts w:eastAsia="맑은 고딕"/>
          <w:szCs w:val="24"/>
        </w:rPr>
        <w:t xml:space="preserve"> </w:t>
      </w:r>
      <w:proofErr w:type="spellStart"/>
      <w:r w:rsidRPr="0017771D">
        <w:rPr>
          <w:rFonts w:eastAsia="맑은 고딕"/>
          <w:szCs w:val="24"/>
        </w:rPr>
        <w:t>설정은</w:t>
      </w:r>
      <w:proofErr w:type="spellEnd"/>
      <w:r w:rsidRPr="0017771D">
        <w:rPr>
          <w:rFonts w:eastAsia="맑은 고딕"/>
          <w:szCs w:val="24"/>
        </w:rPr>
        <w:t xml:space="preserve"> &lt;표 4&gt;와 </w:t>
      </w:r>
      <w:proofErr w:type="spellStart"/>
      <w:r w:rsidRPr="0017771D">
        <w:rPr>
          <w:rFonts w:eastAsia="맑은 고딕"/>
          <w:szCs w:val="24"/>
        </w:rPr>
        <w:t>같다</w:t>
      </w:r>
      <w:proofErr w:type="spellEnd"/>
      <w:r w:rsidRPr="0017771D">
        <w:rPr>
          <w:rFonts w:eastAsia="맑은 고딕"/>
          <w:szCs w:val="24"/>
        </w:rPr>
        <w:t>.</w:t>
      </w:r>
    </w:p>
    <w:p w14:paraId="0319229E" w14:textId="77777777" w:rsidR="00456DDF" w:rsidRPr="0017771D" w:rsidRDefault="00456DDF">
      <w:pPr>
        <w:spacing w:after="120" w:line="384" w:lineRule="auto"/>
        <w:jc w:val="both"/>
        <w:rPr>
          <w:szCs w:val="24"/>
        </w:rPr>
      </w:pPr>
    </w:p>
    <w:p w14:paraId="75D21DEF" w14:textId="4DCC2F22" w:rsidR="008E399C" w:rsidRPr="0017771D" w:rsidRDefault="008E399C" w:rsidP="0078594C">
      <w:pPr>
        <w:pStyle w:val="af0"/>
        <w:keepNext/>
        <w:jc w:val="center"/>
        <w:rPr>
          <w:sz w:val="24"/>
          <w:szCs w:val="24"/>
        </w:rPr>
      </w:pPr>
      <w:r w:rsidRPr="0017771D">
        <w:rPr>
          <w:rFonts w:eastAsia="맑은 고딕" w:cs="맑은 고딕" w:hint="eastAsia"/>
          <w:sz w:val="24"/>
          <w:szCs w:val="24"/>
        </w:rPr>
        <w:t>표</w:t>
      </w:r>
      <w:r w:rsidRPr="0017771D">
        <w:rPr>
          <w:sz w:val="24"/>
          <w:szCs w:val="24"/>
        </w:rPr>
        <w:t xml:space="preserve"> </w:t>
      </w:r>
      <w:r w:rsidRPr="0017771D">
        <w:rPr>
          <w:sz w:val="24"/>
          <w:szCs w:val="24"/>
        </w:rPr>
        <w:fldChar w:fldCharType="begin"/>
      </w:r>
      <w:r w:rsidRPr="0017771D">
        <w:rPr>
          <w:sz w:val="24"/>
          <w:szCs w:val="24"/>
        </w:rPr>
        <w:instrText xml:space="preserve"> SEQ </w:instrText>
      </w:r>
      <w:r w:rsidRPr="0017771D">
        <w:rPr>
          <w:sz w:val="24"/>
          <w:szCs w:val="24"/>
        </w:rPr>
        <w:instrText>표</w:instrText>
      </w:r>
      <w:r w:rsidRPr="0017771D">
        <w:rPr>
          <w:sz w:val="24"/>
          <w:szCs w:val="24"/>
        </w:rPr>
        <w:instrText xml:space="preserve"> \* ARABIC </w:instrText>
      </w:r>
      <w:r w:rsidRPr="0017771D">
        <w:rPr>
          <w:sz w:val="24"/>
          <w:szCs w:val="24"/>
        </w:rPr>
        <w:fldChar w:fldCharType="separate"/>
      </w:r>
      <w:r w:rsidRPr="0017771D">
        <w:rPr>
          <w:noProof/>
          <w:sz w:val="24"/>
          <w:szCs w:val="24"/>
        </w:rPr>
        <w:t>4</w:t>
      </w:r>
      <w:r w:rsidRPr="0017771D">
        <w:rPr>
          <w:sz w:val="24"/>
          <w:szCs w:val="24"/>
        </w:rPr>
        <w:fldChar w:fldCharType="end"/>
      </w:r>
      <w:r w:rsidRPr="0017771D">
        <w:rPr>
          <w:rFonts w:eastAsia="맑은 고딕" w:hint="eastAsia"/>
          <w:sz w:val="24"/>
          <w:szCs w:val="24"/>
          <w:lang w:eastAsia="ko-KR"/>
        </w:rPr>
        <w:t xml:space="preserve"> AS-IS 시뮬레이션 설정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 w:rsidR="00456DDF" w:rsidRPr="0017771D" w14:paraId="11D40F5A" w14:textId="77777777">
        <w:trPr>
          <w:jc w:val="center"/>
        </w:trPr>
        <w:tc>
          <w:tcPr>
            <w:tcW w:w="3402" w:type="dxa"/>
            <w:shd w:val="clear" w:color="auto" w:fill="4472C4"/>
            <w:vAlign w:val="center"/>
          </w:tcPr>
          <w:p w14:paraId="7651A6A4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항목</w:t>
            </w:r>
            <w:proofErr w:type="spellEnd"/>
          </w:p>
        </w:tc>
        <w:tc>
          <w:tcPr>
            <w:tcW w:w="5102" w:type="dxa"/>
            <w:shd w:val="clear" w:color="auto" w:fill="4472C4"/>
            <w:vAlign w:val="center"/>
          </w:tcPr>
          <w:p w14:paraId="3572D7F8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설정값</w:t>
            </w:r>
            <w:proofErr w:type="spellEnd"/>
          </w:p>
        </w:tc>
      </w:tr>
      <w:tr w:rsidR="00456DDF" w:rsidRPr="0017771D" w14:paraId="6C786417" w14:textId="77777777">
        <w:trPr>
          <w:jc w:val="center"/>
        </w:trPr>
        <w:tc>
          <w:tcPr>
            <w:tcW w:w="3402" w:type="dxa"/>
            <w:vAlign w:val="center"/>
          </w:tcPr>
          <w:p w14:paraId="0F5DA366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시뮬레이션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엔진</w:t>
            </w:r>
            <w:proofErr w:type="spellEnd"/>
          </w:p>
        </w:tc>
        <w:tc>
          <w:tcPr>
            <w:tcW w:w="5102" w:type="dxa"/>
            <w:vAlign w:val="center"/>
          </w:tcPr>
          <w:p w14:paraId="16524045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AnyLogic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Personal Learning Edition 8.9.8</w:t>
            </w:r>
          </w:p>
        </w:tc>
      </w:tr>
      <w:tr w:rsidR="00456DDF" w:rsidRPr="0017771D" w14:paraId="47FDFD54" w14:textId="77777777">
        <w:trPr>
          <w:jc w:val="center"/>
        </w:trPr>
        <w:tc>
          <w:tcPr>
            <w:tcW w:w="3402" w:type="dxa"/>
            <w:vAlign w:val="center"/>
          </w:tcPr>
          <w:p w14:paraId="61A4BC11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시뮬레이션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시간</w:t>
            </w:r>
            <w:proofErr w:type="spellEnd"/>
          </w:p>
        </w:tc>
        <w:tc>
          <w:tcPr>
            <w:tcW w:w="5102" w:type="dxa"/>
            <w:vAlign w:val="center"/>
          </w:tcPr>
          <w:p w14:paraId="07CFBFCE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18,000초 (5시간)</w:t>
            </w:r>
          </w:p>
        </w:tc>
      </w:tr>
      <w:tr w:rsidR="00456DDF" w:rsidRPr="0017771D" w14:paraId="779F0BDB" w14:textId="77777777">
        <w:trPr>
          <w:jc w:val="center"/>
        </w:trPr>
        <w:tc>
          <w:tcPr>
            <w:tcW w:w="3402" w:type="dxa"/>
            <w:vAlign w:val="center"/>
          </w:tcPr>
          <w:p w14:paraId="75EC61E5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 xml:space="preserve">총 </w:t>
            </w:r>
            <w:proofErr w:type="spellStart"/>
            <w:r w:rsidRPr="0017771D">
              <w:rPr>
                <w:rFonts w:eastAsia="맑은 고딕"/>
                <w:szCs w:val="24"/>
              </w:rPr>
              <w:t>주문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박스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수</w:t>
            </w:r>
          </w:p>
        </w:tc>
        <w:tc>
          <w:tcPr>
            <w:tcW w:w="5102" w:type="dxa"/>
            <w:vAlign w:val="center"/>
          </w:tcPr>
          <w:p w14:paraId="08747AFE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 xml:space="preserve">8,858 </w:t>
            </w:r>
            <w:proofErr w:type="spellStart"/>
            <w:r w:rsidRPr="0017771D">
              <w:rPr>
                <w:rFonts w:eastAsia="맑은 고딕"/>
                <w:szCs w:val="24"/>
              </w:rPr>
              <w:t>박스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(60개 </w:t>
            </w:r>
            <w:proofErr w:type="spellStart"/>
            <w:r w:rsidRPr="0017771D">
              <w:rPr>
                <w:rFonts w:eastAsia="맑은 고딕"/>
                <w:szCs w:val="24"/>
              </w:rPr>
              <w:t>지점</w:t>
            </w:r>
            <w:proofErr w:type="spellEnd"/>
            <w:r w:rsidRPr="0017771D">
              <w:rPr>
                <w:rFonts w:eastAsia="맑은 고딕"/>
                <w:szCs w:val="24"/>
              </w:rPr>
              <w:t>)</w:t>
            </w:r>
          </w:p>
        </w:tc>
      </w:tr>
      <w:tr w:rsidR="00456DDF" w:rsidRPr="0017771D" w14:paraId="2F330D54" w14:textId="77777777">
        <w:trPr>
          <w:jc w:val="center"/>
        </w:trPr>
        <w:tc>
          <w:tcPr>
            <w:tcW w:w="3402" w:type="dxa"/>
            <w:vAlign w:val="center"/>
          </w:tcPr>
          <w:p w14:paraId="2B96C97F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 xml:space="preserve">AGV </w:t>
            </w:r>
            <w:proofErr w:type="spellStart"/>
            <w:r w:rsidRPr="0017771D">
              <w:rPr>
                <w:rFonts w:eastAsia="맑은 고딕"/>
                <w:szCs w:val="24"/>
              </w:rPr>
              <w:t>운영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대수</w:t>
            </w:r>
            <w:proofErr w:type="spellEnd"/>
          </w:p>
        </w:tc>
        <w:tc>
          <w:tcPr>
            <w:tcW w:w="5102" w:type="dxa"/>
            <w:vAlign w:val="center"/>
          </w:tcPr>
          <w:p w14:paraId="52BCC735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40대</w:t>
            </w:r>
          </w:p>
        </w:tc>
      </w:tr>
    </w:tbl>
    <w:p w14:paraId="29FA3883" w14:textId="77777777" w:rsidR="00456DDF" w:rsidRPr="0017771D" w:rsidRDefault="00456DDF">
      <w:pPr>
        <w:spacing w:after="120" w:line="384" w:lineRule="auto"/>
        <w:jc w:val="both"/>
        <w:rPr>
          <w:szCs w:val="24"/>
        </w:rPr>
      </w:pPr>
    </w:p>
    <w:p w14:paraId="7F56C257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 xml:space="preserve">AS-IS 시뮬레이션 실행 결과, 5시간 이내에 완료된 팔레트는 8개(256 박스)로 전체 주문 대비 약 2.9%에 불과하였다.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1의 가동률은 포화 상태에 달한 반면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>2의 가동률은 극히 낮아, 구조적 불균형이 명확히 확인되었다.</w:t>
      </w:r>
    </w:p>
    <w:p w14:paraId="3E6A921F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5CA75B64" w14:textId="218AF1D6" w:rsidR="008E399C" w:rsidRPr="0017771D" w:rsidRDefault="008E399C" w:rsidP="00BC3F2D">
      <w:pPr>
        <w:pStyle w:val="af0"/>
        <w:keepNext/>
        <w:jc w:val="center"/>
        <w:rPr>
          <w:sz w:val="24"/>
          <w:szCs w:val="24"/>
          <w:lang w:eastAsia="ko-KR"/>
        </w:rPr>
      </w:pPr>
      <w:r w:rsidRPr="0017771D">
        <w:rPr>
          <w:rFonts w:eastAsia="맑은 고딕" w:cs="맑은 고딕" w:hint="eastAsia"/>
          <w:sz w:val="24"/>
          <w:szCs w:val="24"/>
          <w:lang w:eastAsia="ko-KR"/>
        </w:rPr>
        <w:t>표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sz w:val="24"/>
          <w:szCs w:val="24"/>
        </w:rPr>
        <w:fldChar w:fldCharType="begin"/>
      </w:r>
      <w:r w:rsidRPr="0017771D">
        <w:rPr>
          <w:sz w:val="24"/>
          <w:szCs w:val="24"/>
          <w:lang w:eastAsia="ko-KR"/>
        </w:rPr>
        <w:instrText xml:space="preserve"> SEQ </w:instrText>
      </w:r>
      <w:r w:rsidRPr="0017771D">
        <w:rPr>
          <w:sz w:val="24"/>
          <w:szCs w:val="24"/>
          <w:lang w:eastAsia="ko-KR"/>
        </w:rPr>
        <w:instrText>표</w:instrText>
      </w:r>
      <w:r w:rsidRPr="0017771D">
        <w:rPr>
          <w:sz w:val="24"/>
          <w:szCs w:val="24"/>
          <w:lang w:eastAsia="ko-KR"/>
        </w:rPr>
        <w:instrText xml:space="preserve"> \* ARABIC </w:instrText>
      </w:r>
      <w:r w:rsidRPr="0017771D">
        <w:rPr>
          <w:sz w:val="24"/>
          <w:szCs w:val="24"/>
        </w:rPr>
        <w:fldChar w:fldCharType="separate"/>
      </w:r>
      <w:r w:rsidRPr="0017771D">
        <w:rPr>
          <w:noProof/>
          <w:sz w:val="24"/>
          <w:szCs w:val="24"/>
          <w:lang w:eastAsia="ko-KR"/>
        </w:rPr>
        <w:t>5</w:t>
      </w:r>
      <w:r w:rsidRPr="0017771D">
        <w:rPr>
          <w:sz w:val="24"/>
          <w:szCs w:val="24"/>
        </w:rPr>
        <w:fldChar w:fldCharType="end"/>
      </w:r>
      <w:r w:rsidRPr="0017771D">
        <w:rPr>
          <w:rFonts w:eastAsia="맑은 고딕" w:hint="eastAsia"/>
          <w:sz w:val="24"/>
          <w:szCs w:val="24"/>
          <w:lang w:eastAsia="ko-KR"/>
        </w:rPr>
        <w:t xml:space="preserve"> AS-IS 시뮬레이션 주요 결과 (5시간 기준)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535"/>
      </w:tblGrid>
      <w:tr w:rsidR="00456DDF" w:rsidRPr="0017771D" w14:paraId="6F553126" w14:textId="77777777">
        <w:trPr>
          <w:jc w:val="center"/>
        </w:trPr>
        <w:tc>
          <w:tcPr>
            <w:tcW w:w="3969" w:type="dxa"/>
            <w:shd w:val="clear" w:color="auto" w:fill="4472C4"/>
            <w:vAlign w:val="center"/>
          </w:tcPr>
          <w:p w14:paraId="19747553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성능</w:t>
            </w:r>
            <w:proofErr w:type="spellEnd"/>
            <w:r w:rsidRPr="0017771D">
              <w:rPr>
                <w:rFonts w:eastAsia="맑은 고딕"/>
                <w:b/>
                <w:color w:val="FFFFFF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지표</w:t>
            </w:r>
            <w:proofErr w:type="spellEnd"/>
          </w:p>
        </w:tc>
        <w:tc>
          <w:tcPr>
            <w:tcW w:w="4535" w:type="dxa"/>
            <w:shd w:val="clear" w:color="auto" w:fill="4472C4"/>
            <w:vAlign w:val="center"/>
          </w:tcPr>
          <w:p w14:paraId="23C59E43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b/>
                <w:color w:val="FFFFFF"/>
                <w:szCs w:val="24"/>
              </w:rPr>
              <w:t xml:space="preserve">AS-IS </w:t>
            </w: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결과</w:t>
            </w:r>
            <w:proofErr w:type="spellEnd"/>
          </w:p>
        </w:tc>
      </w:tr>
      <w:tr w:rsidR="00456DDF" w:rsidRPr="0017771D" w14:paraId="2324FAC7" w14:textId="77777777">
        <w:trPr>
          <w:jc w:val="center"/>
        </w:trPr>
        <w:tc>
          <w:tcPr>
            <w:tcW w:w="3969" w:type="dxa"/>
            <w:vAlign w:val="center"/>
          </w:tcPr>
          <w:p w14:paraId="324B8394" w14:textId="77777777" w:rsidR="00456DDF" w:rsidRPr="0017771D" w:rsidRDefault="00000000">
            <w:pPr>
              <w:spacing w:before="40" w:after="40" w:line="288" w:lineRule="auto"/>
              <w:rPr>
                <w:szCs w:val="24"/>
                <w:lang w:eastAsia="ko-KR"/>
              </w:rPr>
            </w:pPr>
            <w:r w:rsidRPr="0017771D">
              <w:rPr>
                <w:rFonts w:eastAsia="맑은 고딕"/>
                <w:szCs w:val="24"/>
                <w:lang w:eastAsia="ko-KR"/>
              </w:rPr>
              <w:t>완료 팔레트 수 (5시간 기준)</w:t>
            </w:r>
          </w:p>
        </w:tc>
        <w:tc>
          <w:tcPr>
            <w:tcW w:w="4535" w:type="dxa"/>
            <w:vAlign w:val="center"/>
          </w:tcPr>
          <w:p w14:paraId="16039983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 xml:space="preserve">8 </w:t>
            </w:r>
            <w:proofErr w:type="spellStart"/>
            <w:r w:rsidRPr="0017771D">
              <w:rPr>
                <w:rFonts w:eastAsia="맑은 고딕"/>
                <w:szCs w:val="24"/>
              </w:rPr>
              <w:t>팔레트</w:t>
            </w:r>
            <w:proofErr w:type="spellEnd"/>
          </w:p>
        </w:tc>
      </w:tr>
      <w:tr w:rsidR="00456DDF" w:rsidRPr="0017771D" w14:paraId="743FF325" w14:textId="77777777">
        <w:trPr>
          <w:jc w:val="center"/>
        </w:trPr>
        <w:tc>
          <w:tcPr>
            <w:tcW w:w="3969" w:type="dxa"/>
            <w:vAlign w:val="center"/>
          </w:tcPr>
          <w:p w14:paraId="5CB56302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완료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박스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수</w:t>
            </w:r>
          </w:p>
        </w:tc>
        <w:tc>
          <w:tcPr>
            <w:tcW w:w="4535" w:type="dxa"/>
            <w:vAlign w:val="center"/>
          </w:tcPr>
          <w:p w14:paraId="35A41ED7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 xml:space="preserve">256 </w:t>
            </w:r>
            <w:proofErr w:type="spellStart"/>
            <w:r w:rsidRPr="0017771D">
              <w:rPr>
                <w:rFonts w:eastAsia="맑은 고딕"/>
                <w:szCs w:val="24"/>
              </w:rPr>
              <w:t>박스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(</w:t>
            </w:r>
            <w:proofErr w:type="spellStart"/>
            <w:r w:rsidRPr="0017771D">
              <w:rPr>
                <w:rFonts w:eastAsia="맑은 고딕"/>
                <w:szCs w:val="24"/>
              </w:rPr>
              <w:t>전체의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약 2.9%)</w:t>
            </w:r>
          </w:p>
        </w:tc>
      </w:tr>
      <w:tr w:rsidR="00456DDF" w:rsidRPr="0017771D" w14:paraId="7689D617" w14:textId="77777777">
        <w:trPr>
          <w:jc w:val="center"/>
        </w:trPr>
        <w:tc>
          <w:tcPr>
            <w:tcW w:w="3969" w:type="dxa"/>
            <w:vAlign w:val="center"/>
          </w:tcPr>
          <w:p w14:paraId="545FD8DD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시간당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처리량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(</w:t>
            </w:r>
            <w:proofErr w:type="spellStart"/>
            <w:r w:rsidRPr="0017771D">
              <w:rPr>
                <w:rFonts w:eastAsia="맑은 고딕"/>
                <w:szCs w:val="24"/>
              </w:rPr>
              <w:t>박스</w:t>
            </w:r>
            <w:proofErr w:type="spellEnd"/>
            <w:r w:rsidRPr="0017771D">
              <w:rPr>
                <w:rFonts w:eastAsia="맑은 고딕"/>
                <w:szCs w:val="24"/>
              </w:rPr>
              <w:t>)</w:t>
            </w:r>
          </w:p>
        </w:tc>
        <w:tc>
          <w:tcPr>
            <w:tcW w:w="4535" w:type="dxa"/>
            <w:vAlign w:val="center"/>
          </w:tcPr>
          <w:p w14:paraId="7C0F6B07" w14:textId="339AA0C0" w:rsidR="00456DDF" w:rsidRPr="0017771D" w:rsidRDefault="00F34151">
            <w:pPr>
              <w:spacing w:before="40" w:after="40" w:line="288" w:lineRule="auto"/>
              <w:rPr>
                <w:szCs w:val="24"/>
              </w:rPr>
            </w:pPr>
            <w:r>
              <w:rPr>
                <w:rFonts w:eastAsia="맑은 고딕" w:hint="eastAsia"/>
                <w:szCs w:val="24"/>
                <w:lang w:eastAsia="ko-KR"/>
              </w:rPr>
              <w:t>1.6</w:t>
            </w:r>
            <w:r w:rsidRPr="0017771D">
              <w:rPr>
                <w:rFonts w:eastAsia="맑은 고딕"/>
                <w:szCs w:val="24"/>
              </w:rPr>
              <w:t>/</w:t>
            </w:r>
            <w:proofErr w:type="spellStart"/>
            <w:r w:rsidRPr="0017771D">
              <w:rPr>
                <w:rFonts w:eastAsia="맑은 고딕"/>
                <w:szCs w:val="24"/>
              </w:rPr>
              <w:t>hr</w:t>
            </w:r>
            <w:proofErr w:type="spellEnd"/>
          </w:p>
        </w:tc>
      </w:tr>
      <w:tr w:rsidR="00456DDF" w:rsidRPr="0017771D" w14:paraId="4CE23762" w14:textId="77777777">
        <w:trPr>
          <w:jc w:val="center"/>
        </w:trPr>
        <w:tc>
          <w:tcPr>
            <w:tcW w:w="3969" w:type="dxa"/>
            <w:vAlign w:val="center"/>
          </w:tcPr>
          <w:p w14:paraId="20E71596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 xml:space="preserve">제함기1 </w:t>
            </w:r>
            <w:proofErr w:type="spellStart"/>
            <w:r w:rsidRPr="0017771D">
              <w:rPr>
                <w:rFonts w:eastAsia="맑은 고딕"/>
                <w:szCs w:val="24"/>
              </w:rPr>
              <w:t>가동률</w:t>
            </w:r>
            <w:proofErr w:type="spellEnd"/>
          </w:p>
        </w:tc>
        <w:tc>
          <w:tcPr>
            <w:tcW w:w="4535" w:type="dxa"/>
            <w:vAlign w:val="center"/>
          </w:tcPr>
          <w:p w14:paraId="5C33DE40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포화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(≈ 100%)</w:t>
            </w:r>
          </w:p>
        </w:tc>
      </w:tr>
      <w:tr w:rsidR="00456DDF" w:rsidRPr="0017771D" w14:paraId="2211AE72" w14:textId="77777777">
        <w:trPr>
          <w:jc w:val="center"/>
        </w:trPr>
        <w:tc>
          <w:tcPr>
            <w:tcW w:w="3969" w:type="dxa"/>
            <w:vAlign w:val="center"/>
          </w:tcPr>
          <w:p w14:paraId="1D73874A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 xml:space="preserve">제함기2 </w:t>
            </w:r>
            <w:proofErr w:type="spellStart"/>
            <w:r w:rsidRPr="0017771D">
              <w:rPr>
                <w:rFonts w:eastAsia="맑은 고딕"/>
                <w:szCs w:val="24"/>
              </w:rPr>
              <w:t>가동률</w:t>
            </w:r>
            <w:proofErr w:type="spellEnd"/>
          </w:p>
        </w:tc>
        <w:tc>
          <w:tcPr>
            <w:tcW w:w="4535" w:type="dxa"/>
            <w:vAlign w:val="center"/>
          </w:tcPr>
          <w:p w14:paraId="7419EFCE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미활용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(≈ 0%)</w:t>
            </w:r>
          </w:p>
        </w:tc>
      </w:tr>
    </w:tbl>
    <w:p w14:paraId="006FBDD9" w14:textId="3E3F8C16" w:rsidR="00456DDF" w:rsidRPr="0017771D" w:rsidRDefault="00456DDF">
      <w:pPr>
        <w:rPr>
          <w:szCs w:val="24"/>
          <w:lang w:eastAsia="ko-KR"/>
        </w:rPr>
      </w:pPr>
    </w:p>
    <w:p w14:paraId="59D2E5F4" w14:textId="77777777" w:rsidR="00456DDF" w:rsidRPr="0017771D" w:rsidRDefault="00000000" w:rsidP="00A34C11">
      <w:pPr>
        <w:pStyle w:val="1"/>
        <w:rPr>
          <w:sz w:val="24"/>
          <w:szCs w:val="24"/>
          <w:lang w:eastAsia="ko-KR"/>
        </w:rPr>
      </w:pPr>
      <w:bookmarkStart w:id="5" w:name="_Toc229934002"/>
      <w:r w:rsidRPr="0017771D">
        <w:rPr>
          <w:sz w:val="24"/>
          <w:szCs w:val="24"/>
          <w:lang w:eastAsia="ko-KR"/>
        </w:rPr>
        <w:t xml:space="preserve">2.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개선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전략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및</w:t>
      </w:r>
      <w:r w:rsidRPr="0017771D">
        <w:rPr>
          <w:sz w:val="24"/>
          <w:szCs w:val="24"/>
          <w:lang w:eastAsia="ko-KR"/>
        </w:rPr>
        <w:t xml:space="preserve"> TO-BE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모델</w:t>
      </w:r>
      <w:bookmarkEnd w:id="5"/>
    </w:p>
    <w:p w14:paraId="0ACC9D5C" w14:textId="77777777" w:rsidR="00456DDF" w:rsidRPr="0017771D" w:rsidRDefault="00000000" w:rsidP="00A34C11">
      <w:pPr>
        <w:pStyle w:val="1"/>
        <w:rPr>
          <w:sz w:val="24"/>
          <w:szCs w:val="24"/>
          <w:lang w:eastAsia="ko-KR"/>
        </w:rPr>
      </w:pPr>
      <w:bookmarkStart w:id="6" w:name="_Toc229934003"/>
      <w:r w:rsidRPr="0017771D">
        <w:rPr>
          <w:sz w:val="24"/>
          <w:szCs w:val="24"/>
          <w:lang w:eastAsia="ko-KR"/>
        </w:rPr>
        <w:t xml:space="preserve">2.1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개선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전략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개요</w:t>
      </w:r>
      <w:bookmarkEnd w:id="6"/>
    </w:p>
    <w:p w14:paraId="66BD7796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>AS-IS 분석 결과 도출된 세 가지 병목 원인을 해소하기 위해 다음과 같은 개선 전략을 수립하였다. 각 전략은 기존 하드웨어를 변경하지 않고 운영 로직 변경만으로 구현 가능한 Zero-Cost 개선 방안이다.</w:t>
      </w:r>
    </w:p>
    <w:p w14:paraId="0DA192EE" w14:textId="386D9A6B" w:rsidR="00617C29" w:rsidRDefault="00617C29">
      <w:pPr>
        <w:rPr>
          <w:szCs w:val="24"/>
          <w:lang w:eastAsia="ko-KR"/>
        </w:rPr>
      </w:pPr>
      <w:r>
        <w:rPr>
          <w:szCs w:val="24"/>
          <w:lang w:eastAsia="ko-KR"/>
        </w:rPr>
        <w:br w:type="page"/>
      </w:r>
    </w:p>
    <w:p w14:paraId="125D9CF4" w14:textId="647334C2" w:rsidR="008E399C" w:rsidRPr="0017771D" w:rsidRDefault="008E399C" w:rsidP="00B16DDF">
      <w:pPr>
        <w:pStyle w:val="af0"/>
        <w:keepNext/>
        <w:jc w:val="center"/>
        <w:rPr>
          <w:sz w:val="24"/>
          <w:szCs w:val="24"/>
        </w:rPr>
      </w:pPr>
      <w:r w:rsidRPr="0017771D">
        <w:rPr>
          <w:rFonts w:eastAsia="맑은 고딕" w:cs="맑은 고딕" w:hint="eastAsia"/>
          <w:sz w:val="24"/>
          <w:szCs w:val="24"/>
        </w:rPr>
        <w:lastRenderedPageBreak/>
        <w:t>표</w:t>
      </w:r>
      <w:r w:rsidRPr="0017771D">
        <w:rPr>
          <w:sz w:val="24"/>
          <w:szCs w:val="24"/>
        </w:rPr>
        <w:t xml:space="preserve"> </w:t>
      </w:r>
      <w:r w:rsidRPr="0017771D">
        <w:rPr>
          <w:sz w:val="24"/>
          <w:szCs w:val="24"/>
        </w:rPr>
        <w:fldChar w:fldCharType="begin"/>
      </w:r>
      <w:r w:rsidRPr="0017771D">
        <w:rPr>
          <w:sz w:val="24"/>
          <w:szCs w:val="24"/>
        </w:rPr>
        <w:instrText xml:space="preserve"> SEQ </w:instrText>
      </w:r>
      <w:r w:rsidRPr="0017771D">
        <w:rPr>
          <w:sz w:val="24"/>
          <w:szCs w:val="24"/>
        </w:rPr>
        <w:instrText>표</w:instrText>
      </w:r>
      <w:r w:rsidRPr="0017771D">
        <w:rPr>
          <w:sz w:val="24"/>
          <w:szCs w:val="24"/>
        </w:rPr>
        <w:instrText xml:space="preserve"> \* ARABIC </w:instrText>
      </w:r>
      <w:r w:rsidRPr="0017771D">
        <w:rPr>
          <w:sz w:val="24"/>
          <w:szCs w:val="24"/>
        </w:rPr>
        <w:fldChar w:fldCharType="separate"/>
      </w:r>
      <w:r w:rsidRPr="0017771D">
        <w:rPr>
          <w:noProof/>
          <w:sz w:val="24"/>
          <w:szCs w:val="24"/>
        </w:rPr>
        <w:t>6</w:t>
      </w:r>
      <w:r w:rsidRPr="0017771D">
        <w:rPr>
          <w:sz w:val="24"/>
          <w:szCs w:val="24"/>
        </w:rPr>
        <w:fldChar w:fldCharType="end"/>
      </w:r>
      <w:r w:rsidRPr="0017771D">
        <w:rPr>
          <w:rFonts w:eastAsia="맑은 고딕" w:hint="eastAsia"/>
          <w:sz w:val="24"/>
          <w:szCs w:val="24"/>
          <w:lang w:eastAsia="ko-KR"/>
        </w:rPr>
        <w:t xml:space="preserve">  TO-BE 개선 전략 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551"/>
        <w:gridCol w:w="4535"/>
      </w:tblGrid>
      <w:tr w:rsidR="00456DDF" w:rsidRPr="0017771D" w14:paraId="0D2DE7CF" w14:textId="77777777">
        <w:trPr>
          <w:jc w:val="center"/>
        </w:trPr>
        <w:tc>
          <w:tcPr>
            <w:tcW w:w="1417" w:type="dxa"/>
            <w:shd w:val="clear" w:color="auto" w:fill="4472C4"/>
            <w:vAlign w:val="center"/>
          </w:tcPr>
          <w:p w14:paraId="0A8E7B59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개선</w:t>
            </w:r>
            <w:proofErr w:type="spellEnd"/>
            <w:r w:rsidRPr="0017771D">
              <w:rPr>
                <w:rFonts w:eastAsia="맑은 고딕"/>
                <w:b/>
                <w:color w:val="FFFFFF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번호</w:t>
            </w:r>
            <w:proofErr w:type="spellEnd"/>
          </w:p>
        </w:tc>
        <w:tc>
          <w:tcPr>
            <w:tcW w:w="2551" w:type="dxa"/>
            <w:shd w:val="clear" w:color="auto" w:fill="4472C4"/>
            <w:vAlign w:val="center"/>
          </w:tcPr>
          <w:p w14:paraId="171EB25E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개선</w:t>
            </w:r>
            <w:proofErr w:type="spellEnd"/>
            <w:r w:rsidRPr="0017771D">
              <w:rPr>
                <w:rFonts w:eastAsia="맑은 고딕"/>
                <w:b/>
                <w:color w:val="FFFFFF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항목</w:t>
            </w:r>
            <w:proofErr w:type="spellEnd"/>
          </w:p>
        </w:tc>
        <w:tc>
          <w:tcPr>
            <w:tcW w:w="4535" w:type="dxa"/>
            <w:shd w:val="clear" w:color="auto" w:fill="4472C4"/>
            <w:vAlign w:val="center"/>
          </w:tcPr>
          <w:p w14:paraId="0FAD79FF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목표</w:t>
            </w:r>
            <w:proofErr w:type="spellEnd"/>
          </w:p>
        </w:tc>
      </w:tr>
      <w:tr w:rsidR="00456DDF" w:rsidRPr="0017771D" w14:paraId="028DB72E" w14:textId="77777777">
        <w:trPr>
          <w:jc w:val="center"/>
        </w:trPr>
        <w:tc>
          <w:tcPr>
            <w:tcW w:w="1417" w:type="dxa"/>
            <w:vAlign w:val="center"/>
          </w:tcPr>
          <w:p w14:paraId="35229E35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개선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1</w:t>
            </w:r>
          </w:p>
        </w:tc>
        <w:tc>
          <w:tcPr>
            <w:tcW w:w="2551" w:type="dxa"/>
            <w:vAlign w:val="center"/>
          </w:tcPr>
          <w:p w14:paraId="0C1C1EF7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제함기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부하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분산</w:t>
            </w:r>
            <w:proofErr w:type="spellEnd"/>
          </w:p>
        </w:tc>
        <w:tc>
          <w:tcPr>
            <w:tcW w:w="4535" w:type="dxa"/>
            <w:vAlign w:val="center"/>
          </w:tcPr>
          <w:p w14:paraId="2DDC96B0" w14:textId="77777777" w:rsidR="00456DDF" w:rsidRPr="0017771D" w:rsidRDefault="00000000">
            <w:pPr>
              <w:spacing w:before="40" w:after="40" w:line="288" w:lineRule="auto"/>
              <w:rPr>
                <w:szCs w:val="24"/>
                <w:lang w:eastAsia="ko-KR"/>
              </w:rPr>
            </w:pPr>
            <w:r w:rsidRPr="0017771D">
              <w:rPr>
                <w:rFonts w:eastAsia="맑은 고딕"/>
                <w:szCs w:val="24"/>
                <w:lang w:eastAsia="ko-KR"/>
              </w:rPr>
              <w:t xml:space="preserve">S/A 박스를 </w:t>
            </w:r>
            <w:proofErr w:type="spellStart"/>
            <w:r w:rsidRPr="0017771D">
              <w:rPr>
                <w:rFonts w:eastAsia="맑은 고딕"/>
                <w:szCs w:val="24"/>
                <w:lang w:eastAsia="ko-KR"/>
              </w:rPr>
              <w:t>제함기</w:t>
            </w:r>
            <w:proofErr w:type="spellEnd"/>
            <w:r w:rsidRPr="0017771D">
              <w:rPr>
                <w:rFonts w:eastAsia="맑은 고딕"/>
                <w:szCs w:val="24"/>
                <w:lang w:eastAsia="ko-KR"/>
              </w:rPr>
              <w:t>1·2에 균등 분배하여 처리 용량 2배 확보</w:t>
            </w:r>
          </w:p>
        </w:tc>
      </w:tr>
      <w:tr w:rsidR="00456DDF" w:rsidRPr="0017771D" w14:paraId="0DC42683" w14:textId="77777777">
        <w:trPr>
          <w:jc w:val="center"/>
        </w:trPr>
        <w:tc>
          <w:tcPr>
            <w:tcW w:w="1417" w:type="dxa"/>
            <w:vAlign w:val="center"/>
          </w:tcPr>
          <w:p w14:paraId="11B92001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개선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2</w:t>
            </w:r>
          </w:p>
        </w:tc>
        <w:tc>
          <w:tcPr>
            <w:tcW w:w="2551" w:type="dxa"/>
            <w:vAlign w:val="center"/>
          </w:tcPr>
          <w:p w14:paraId="060D7400" w14:textId="77777777" w:rsidR="00456DDF" w:rsidRPr="0017771D" w:rsidRDefault="00000000">
            <w:pPr>
              <w:spacing w:before="40" w:after="40" w:line="288" w:lineRule="auto"/>
              <w:rPr>
                <w:szCs w:val="24"/>
                <w:lang w:eastAsia="ko-KR"/>
              </w:rPr>
            </w:pPr>
            <w:r w:rsidRPr="0017771D">
              <w:rPr>
                <w:rFonts w:eastAsia="맑은 고딕"/>
                <w:szCs w:val="24"/>
                <w:lang w:eastAsia="ko-KR"/>
              </w:rPr>
              <w:t>AGV 최적 운영 (대수 + 배차)</w:t>
            </w:r>
          </w:p>
        </w:tc>
        <w:tc>
          <w:tcPr>
            <w:tcW w:w="4535" w:type="dxa"/>
            <w:vAlign w:val="center"/>
          </w:tcPr>
          <w:p w14:paraId="4D27DFDE" w14:textId="77777777" w:rsidR="00456DDF" w:rsidRPr="0017771D" w:rsidRDefault="00000000">
            <w:pPr>
              <w:spacing w:before="40" w:after="40" w:line="288" w:lineRule="auto"/>
              <w:rPr>
                <w:szCs w:val="24"/>
                <w:lang w:eastAsia="ko-KR"/>
              </w:rPr>
            </w:pPr>
            <w:r w:rsidRPr="0017771D">
              <w:rPr>
                <w:rFonts w:eastAsia="맑은 고딕"/>
                <w:szCs w:val="24"/>
                <w:lang w:eastAsia="ko-KR"/>
              </w:rPr>
              <w:t xml:space="preserve">최근접 배차로 </w:t>
            </w:r>
            <w:proofErr w:type="spellStart"/>
            <w:r w:rsidRPr="0017771D">
              <w:rPr>
                <w:rFonts w:eastAsia="맑은 고딕"/>
                <w:szCs w:val="24"/>
                <w:lang w:eastAsia="ko-KR"/>
              </w:rPr>
              <w:t>공주행</w:t>
            </w:r>
            <w:proofErr w:type="spellEnd"/>
            <w:r w:rsidRPr="0017771D">
              <w:rPr>
                <w:rFonts w:eastAsia="맑은 고딕"/>
                <w:szCs w:val="24"/>
                <w:lang w:eastAsia="ko-KR"/>
              </w:rPr>
              <w:t xml:space="preserve"> 감소, 운영 대수 25대 기준화</w:t>
            </w:r>
          </w:p>
        </w:tc>
      </w:tr>
      <w:tr w:rsidR="00456DDF" w:rsidRPr="0017771D" w14:paraId="29254E79" w14:textId="77777777">
        <w:trPr>
          <w:jc w:val="center"/>
        </w:trPr>
        <w:tc>
          <w:tcPr>
            <w:tcW w:w="1417" w:type="dxa"/>
            <w:vAlign w:val="center"/>
          </w:tcPr>
          <w:p w14:paraId="3906216B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개선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3</w:t>
            </w:r>
          </w:p>
        </w:tc>
        <w:tc>
          <w:tcPr>
            <w:tcW w:w="2551" w:type="dxa"/>
            <w:vAlign w:val="center"/>
          </w:tcPr>
          <w:p w14:paraId="3B3CD7B2" w14:textId="77777777" w:rsidR="00456DDF" w:rsidRPr="0017771D" w:rsidRDefault="00000000">
            <w:pPr>
              <w:spacing w:before="40" w:after="40" w:line="288" w:lineRule="auto"/>
              <w:rPr>
                <w:szCs w:val="24"/>
                <w:lang w:eastAsia="ko-KR"/>
              </w:rPr>
            </w:pPr>
            <w:proofErr w:type="spellStart"/>
            <w:r w:rsidRPr="0017771D">
              <w:rPr>
                <w:rFonts w:eastAsia="맑은 고딕"/>
                <w:szCs w:val="24"/>
                <w:lang w:eastAsia="ko-KR"/>
              </w:rPr>
              <w:t>파렛타이저</w:t>
            </w:r>
            <w:proofErr w:type="spellEnd"/>
            <w:r w:rsidRPr="0017771D">
              <w:rPr>
                <w:rFonts w:eastAsia="맑은 고딕"/>
                <w:szCs w:val="24"/>
                <w:lang w:eastAsia="ko-KR"/>
              </w:rPr>
              <w:t xml:space="preserve"> 슬롯 동적 배정</w:t>
            </w:r>
          </w:p>
        </w:tc>
        <w:tc>
          <w:tcPr>
            <w:tcW w:w="4535" w:type="dxa"/>
            <w:vAlign w:val="center"/>
          </w:tcPr>
          <w:p w14:paraId="282B88A1" w14:textId="77777777" w:rsidR="00456DDF" w:rsidRPr="0017771D" w:rsidRDefault="00000000">
            <w:pPr>
              <w:spacing w:before="40" w:after="40" w:line="288" w:lineRule="auto"/>
              <w:rPr>
                <w:szCs w:val="24"/>
                <w:lang w:eastAsia="ko-KR"/>
              </w:rPr>
            </w:pPr>
            <w:r w:rsidRPr="0017771D">
              <w:rPr>
                <w:rFonts w:eastAsia="맑은 고딕"/>
                <w:szCs w:val="24"/>
                <w:lang w:eastAsia="ko-KR"/>
              </w:rPr>
              <w:t>잔여 박스 기반 동적 할당으로 슬롯 유휴 최소화</w:t>
            </w:r>
          </w:p>
        </w:tc>
      </w:tr>
    </w:tbl>
    <w:p w14:paraId="7957D77D" w14:textId="77777777" w:rsidR="008E399C" w:rsidRPr="0017771D" w:rsidRDefault="008E399C">
      <w:pPr>
        <w:spacing w:before="240" w:after="120" w:line="384" w:lineRule="auto"/>
        <w:rPr>
          <w:rFonts w:eastAsia="맑은 고딕"/>
          <w:color w:val="595959"/>
          <w:szCs w:val="24"/>
          <w:lang w:eastAsia="ko-KR"/>
        </w:rPr>
      </w:pPr>
    </w:p>
    <w:p w14:paraId="178F27CE" w14:textId="4804C073" w:rsidR="00456DDF" w:rsidRPr="0017771D" w:rsidRDefault="00000000" w:rsidP="00A34C11">
      <w:pPr>
        <w:pStyle w:val="1"/>
        <w:rPr>
          <w:sz w:val="24"/>
          <w:szCs w:val="24"/>
          <w:lang w:eastAsia="ko-KR"/>
        </w:rPr>
      </w:pPr>
      <w:bookmarkStart w:id="7" w:name="_Toc229934004"/>
      <w:r w:rsidRPr="0017771D">
        <w:rPr>
          <w:sz w:val="24"/>
          <w:szCs w:val="24"/>
          <w:lang w:eastAsia="ko-KR"/>
        </w:rPr>
        <w:t xml:space="preserve">2.2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개선</w:t>
      </w:r>
      <w:r w:rsidRPr="0017771D">
        <w:rPr>
          <w:sz w:val="24"/>
          <w:szCs w:val="24"/>
          <w:lang w:eastAsia="ko-KR"/>
        </w:rPr>
        <w:t xml:space="preserve"> 1: </w:t>
      </w:r>
      <w:proofErr w:type="spellStart"/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제함기</w:t>
      </w:r>
      <w:proofErr w:type="spellEnd"/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부하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분산</w:t>
      </w:r>
      <w:bookmarkEnd w:id="7"/>
    </w:p>
    <w:p w14:paraId="69F6C181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t>■ 문제점 및 개선 방향</w:t>
      </w:r>
    </w:p>
    <w:p w14:paraId="3A6A707E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 xml:space="preserve">AS-IS에서 </w:t>
      </w:r>
      <w:proofErr w:type="spellStart"/>
      <w:r w:rsidRPr="0017771D">
        <w:rPr>
          <w:rFonts w:eastAsia="맑은 고딕"/>
          <w:szCs w:val="24"/>
          <w:lang w:eastAsia="ko-KR"/>
        </w:rPr>
        <w:t>selectOutput</w:t>
      </w:r>
      <w:proofErr w:type="spellEnd"/>
      <w:r w:rsidRPr="0017771D">
        <w:rPr>
          <w:rFonts w:eastAsia="맑은 고딕"/>
          <w:szCs w:val="24"/>
          <w:lang w:eastAsia="ko-KR"/>
        </w:rPr>
        <w:t xml:space="preserve">(라우팅 분기) 블록은 S/A 포함 여부 판단 후 항상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1로 보내는 2단 구조였으며,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1과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2 사이의 부하 비교 로직이 없었다. TO-BE에서는 S/A 박스 판단 이후 두 번째 분기 블록(selectOutput1)에 실시간 </w:t>
      </w:r>
      <w:proofErr w:type="spellStart"/>
      <w:r w:rsidRPr="0017771D">
        <w:rPr>
          <w:rFonts w:eastAsia="맑은 고딕"/>
          <w:szCs w:val="24"/>
          <w:lang w:eastAsia="ko-KR"/>
        </w:rPr>
        <w:t>대기열</w:t>
      </w:r>
      <w:proofErr w:type="spellEnd"/>
      <w:r w:rsidRPr="0017771D">
        <w:rPr>
          <w:rFonts w:eastAsia="맑은 고딕"/>
          <w:szCs w:val="24"/>
          <w:lang w:eastAsia="ko-KR"/>
        </w:rPr>
        <w:t xml:space="preserve"> 비교 조건을 추가하였다.</w:t>
      </w:r>
    </w:p>
    <w:p w14:paraId="206A6A91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2D86F985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t>■ 구현 로직</w:t>
      </w:r>
    </w:p>
    <w:p w14:paraId="2E1F29AD" w14:textId="77777777" w:rsidR="00456DDF" w:rsidRPr="0017771D" w:rsidRDefault="00000000">
      <w:pPr>
        <w:spacing w:after="80" w:line="384" w:lineRule="auto"/>
        <w:jc w:val="both"/>
        <w:rPr>
          <w:szCs w:val="24"/>
          <w:lang w:eastAsia="ko-KR"/>
        </w:rPr>
      </w:pPr>
      <w:proofErr w:type="spellStart"/>
      <w:r w:rsidRPr="0017771D">
        <w:rPr>
          <w:rFonts w:eastAsia="맑은 고딕"/>
          <w:szCs w:val="24"/>
          <w:lang w:eastAsia="ko-KR"/>
        </w:rPr>
        <w:t>AnyLogic</w:t>
      </w:r>
      <w:proofErr w:type="spellEnd"/>
      <w:r w:rsidRPr="0017771D">
        <w:rPr>
          <w:rFonts w:eastAsia="맑은 고딕"/>
          <w:szCs w:val="24"/>
          <w:lang w:eastAsia="ko-KR"/>
        </w:rPr>
        <w:t xml:space="preserve"> </w:t>
      </w:r>
      <w:proofErr w:type="spellStart"/>
      <w:r w:rsidRPr="0017771D">
        <w:rPr>
          <w:rFonts w:eastAsia="맑은 고딕"/>
          <w:szCs w:val="24"/>
          <w:lang w:eastAsia="ko-KR"/>
        </w:rPr>
        <w:t>SelectOutput</w:t>
      </w:r>
      <w:proofErr w:type="spellEnd"/>
      <w:r w:rsidRPr="0017771D">
        <w:rPr>
          <w:rFonts w:eastAsia="맑은 고딕"/>
          <w:szCs w:val="24"/>
          <w:lang w:eastAsia="ko-KR"/>
        </w:rPr>
        <w:t xml:space="preserve"> 블록의 조건식을 다음과 같이 변경하였다.</w:t>
      </w:r>
    </w:p>
    <w:p w14:paraId="7C8E9AD3" w14:textId="77777777" w:rsidR="00456DDF" w:rsidRPr="0017771D" w:rsidRDefault="00000000">
      <w:pPr>
        <w:spacing w:after="120" w:line="384" w:lineRule="auto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 xml:space="preserve">AS-IS 조건:  (조건 없음 → 항상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>1 방향으로 분기)</w:t>
      </w:r>
    </w:p>
    <w:p w14:paraId="05D68DB6" w14:textId="77777777" w:rsidR="00456DDF" w:rsidRPr="0017771D" w:rsidRDefault="00000000">
      <w:pPr>
        <w:spacing w:after="120" w:line="384" w:lineRule="auto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t>TO-BE 조건:  delay_Erector1.size() &lt;= delay_Erector2.size()</w:t>
      </w:r>
    </w:p>
    <w:p w14:paraId="130738BD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1718784A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 xml:space="preserve">이 조건은 현재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1 </w:t>
      </w:r>
      <w:proofErr w:type="spellStart"/>
      <w:r w:rsidRPr="0017771D">
        <w:rPr>
          <w:rFonts w:eastAsia="맑은 고딕"/>
          <w:szCs w:val="24"/>
          <w:lang w:eastAsia="ko-KR"/>
        </w:rPr>
        <w:t>대기열</w:t>
      </w:r>
      <w:proofErr w:type="spellEnd"/>
      <w:r w:rsidRPr="0017771D">
        <w:rPr>
          <w:rFonts w:eastAsia="맑은 고딕"/>
          <w:szCs w:val="24"/>
          <w:lang w:eastAsia="ko-KR"/>
        </w:rPr>
        <w:t xml:space="preserve"> 크기(delay_Erector1.size())가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2 </w:t>
      </w:r>
      <w:proofErr w:type="spellStart"/>
      <w:r w:rsidRPr="0017771D">
        <w:rPr>
          <w:rFonts w:eastAsia="맑은 고딕"/>
          <w:szCs w:val="24"/>
          <w:lang w:eastAsia="ko-KR"/>
        </w:rPr>
        <w:t>대기열</w:t>
      </w:r>
      <w:proofErr w:type="spellEnd"/>
      <w:r w:rsidRPr="0017771D">
        <w:rPr>
          <w:rFonts w:eastAsia="맑은 고딕"/>
          <w:szCs w:val="24"/>
          <w:lang w:eastAsia="ko-KR"/>
        </w:rPr>
        <w:t xml:space="preserve"> 크기(delay_Erector2.size()) 이하일 때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1로, 아닐 경우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2로 박스를 보낸다. 즉, 두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 중 대기열이 더 짧은 곳을 실시간으로 선택하는 동적 부하 분산(Load Balancing) 방식이다.</w:t>
      </w:r>
    </w:p>
    <w:p w14:paraId="20CB6941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3691A932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t>■ 기대 효과</w:t>
      </w:r>
    </w:p>
    <w:p w14:paraId="0D14C10D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 xml:space="preserve">실제 주문 DB 기준 S/A 박스 8,120개(91.7%)를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1과 2가 각 약 4,060개씩 균등 처리하게 되므로,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 단의 병목이 해소된다.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 1대 기준 처리 시간이 절반으로 감소하여 AGV 공급 속도가 향상되고, 이는 하류 공정(</w:t>
      </w:r>
      <w:proofErr w:type="spellStart"/>
      <w:r w:rsidRPr="0017771D">
        <w:rPr>
          <w:rFonts w:eastAsia="맑은 고딕"/>
          <w:szCs w:val="24"/>
          <w:lang w:eastAsia="ko-KR"/>
        </w:rPr>
        <w:t>피킹</w:t>
      </w:r>
      <w:proofErr w:type="spellEnd"/>
      <w:r w:rsidRPr="0017771D">
        <w:rPr>
          <w:rFonts w:eastAsia="맑은 고딕"/>
          <w:szCs w:val="24"/>
          <w:lang w:eastAsia="ko-KR"/>
        </w:rPr>
        <w:t xml:space="preserve"> → 봉함 → </w:t>
      </w:r>
      <w:proofErr w:type="spellStart"/>
      <w:r w:rsidRPr="0017771D">
        <w:rPr>
          <w:rFonts w:eastAsia="맑은 고딕"/>
          <w:szCs w:val="24"/>
          <w:lang w:eastAsia="ko-KR"/>
        </w:rPr>
        <w:t>파렛타이징</w:t>
      </w:r>
      <w:proofErr w:type="spellEnd"/>
      <w:r w:rsidRPr="0017771D">
        <w:rPr>
          <w:rFonts w:eastAsia="맑은 고딕"/>
          <w:szCs w:val="24"/>
          <w:lang w:eastAsia="ko-KR"/>
        </w:rPr>
        <w:t>) 전반의 처리량 증가로 이어진다.</w:t>
      </w:r>
    </w:p>
    <w:p w14:paraId="703EDA0D" w14:textId="77777777" w:rsidR="00456DDF" w:rsidRPr="0017771D" w:rsidRDefault="00000000" w:rsidP="00A34C11">
      <w:pPr>
        <w:pStyle w:val="1"/>
        <w:rPr>
          <w:sz w:val="24"/>
          <w:szCs w:val="24"/>
          <w:lang w:eastAsia="ko-KR"/>
        </w:rPr>
      </w:pPr>
      <w:bookmarkStart w:id="8" w:name="_Toc229934005"/>
      <w:r w:rsidRPr="0017771D">
        <w:rPr>
          <w:sz w:val="24"/>
          <w:szCs w:val="24"/>
          <w:lang w:eastAsia="ko-KR"/>
        </w:rPr>
        <w:t xml:space="preserve">2.3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개선</w:t>
      </w:r>
      <w:r w:rsidRPr="0017771D">
        <w:rPr>
          <w:sz w:val="24"/>
          <w:szCs w:val="24"/>
          <w:lang w:eastAsia="ko-KR"/>
        </w:rPr>
        <w:t xml:space="preserve"> 2: AGV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최적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운영</w:t>
      </w:r>
      <w:bookmarkEnd w:id="8"/>
    </w:p>
    <w:p w14:paraId="364005C1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t>■ AGV 운영 대수 최적화</w:t>
      </w:r>
    </w:p>
    <w:p w14:paraId="51299FA5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 xml:space="preserve">AS-IS에서 AGV는 40대를 운영하였으나,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>1 병목으로 인해 실제 박스를 수령하여 운행하는 AGV 수는 매우 제한적이었다. 개선 1(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 부하 분산)로 박스 공급 속도가 정상화된 이후에는 AGV 수를 무작정 많이 유지하면 오히려 동선 충돌 및 교통 혼잡이 증가한다.</w:t>
      </w:r>
    </w:p>
    <w:p w14:paraId="44DE5150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1FE231C5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lastRenderedPageBreak/>
        <w:t>AGV 운영 대수를 40대에서 25대로 축소하였다. 민감도 실험(15·20·25·35대) 결과 5시간 완료 팔레트는 모두 20개로 동일하여, 15~35대 구간에서는 AGV가 처리량 병목이 아님을 확인하였다. 25대는 AS-IS(40대) 대비 운영비 절감과 가동률 향상을 동시에 달성하는 기준 시나리오로 사용하였으며, 섹션 3.3에서 대수별 가동률 차이를 제시한다.</w:t>
      </w:r>
    </w:p>
    <w:p w14:paraId="439C25E3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58664EB4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t>■ 최근접 AGV 배차 로직</w:t>
      </w:r>
    </w:p>
    <w:p w14:paraId="67E6360A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 xml:space="preserve">AS-IS에서는 AGV 배차 시 별도의 우선순위 조건이 없어 먼 거리의 AGV가 배차되는 경우가 빈번하게 발생하였다. TO-BE에서는 </w:t>
      </w:r>
      <w:proofErr w:type="spellStart"/>
      <w:r w:rsidRPr="0017771D">
        <w:rPr>
          <w:rFonts w:eastAsia="맑은 고딕"/>
          <w:szCs w:val="24"/>
          <w:lang w:eastAsia="ko-KR"/>
        </w:rPr>
        <w:t>MoveByTransporter</w:t>
      </w:r>
      <w:proofErr w:type="spellEnd"/>
      <w:r w:rsidRPr="0017771D">
        <w:rPr>
          <w:rFonts w:eastAsia="맑은 고딕"/>
          <w:szCs w:val="24"/>
          <w:lang w:eastAsia="ko-KR"/>
        </w:rPr>
        <w:t xml:space="preserve"> 블록의 </w:t>
      </w:r>
      <w:proofErr w:type="spellStart"/>
      <w:r w:rsidRPr="0017771D">
        <w:rPr>
          <w:rFonts w:eastAsia="맑은 고딕"/>
          <w:szCs w:val="24"/>
          <w:lang w:eastAsia="ko-KR"/>
        </w:rPr>
        <w:t>TransporterRating</w:t>
      </w:r>
      <w:proofErr w:type="spellEnd"/>
      <w:r w:rsidRPr="0017771D">
        <w:rPr>
          <w:rFonts w:eastAsia="맑은 고딕"/>
          <w:szCs w:val="24"/>
          <w:lang w:eastAsia="ko-KR"/>
        </w:rPr>
        <w:t xml:space="preserve"> 파라미터에 다음 수식을 추가하여 가장 가까운 AGV를 우선 배차하도록 변경하였다.</w:t>
      </w:r>
    </w:p>
    <w:p w14:paraId="05B417FF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69093680" w14:textId="77777777" w:rsidR="00456DDF" w:rsidRPr="0017771D" w:rsidRDefault="00000000">
      <w:pPr>
        <w:spacing w:after="120" w:line="384" w:lineRule="auto"/>
        <w:jc w:val="center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t>배차 우선순위 수식:  −</w:t>
      </w:r>
      <w:proofErr w:type="spellStart"/>
      <w:proofErr w:type="gramStart"/>
      <w:r w:rsidRPr="0017771D">
        <w:rPr>
          <w:rFonts w:eastAsia="맑은 고딕"/>
          <w:b/>
          <w:szCs w:val="24"/>
          <w:lang w:eastAsia="ko-KR"/>
        </w:rPr>
        <w:t>unit.distanceTo</w:t>
      </w:r>
      <w:proofErr w:type="spellEnd"/>
      <w:proofErr w:type="gramEnd"/>
      <w:r w:rsidRPr="0017771D">
        <w:rPr>
          <w:rFonts w:eastAsia="맑은 고딕"/>
          <w:b/>
          <w:szCs w:val="24"/>
          <w:lang w:eastAsia="ko-KR"/>
        </w:rPr>
        <w:t>(agent)</w:t>
      </w:r>
    </w:p>
    <w:p w14:paraId="217CB46D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482290F7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 xml:space="preserve">음수 부호는 거리가 작을수록 Rating 값이 높아지므로 가장 가까운 AGV가 선택됨을 의미한다. 이 로직은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1·2에서 박스를 받는 2개 블록과, S/A </w:t>
      </w:r>
      <w:proofErr w:type="spellStart"/>
      <w:r w:rsidRPr="0017771D">
        <w:rPr>
          <w:rFonts w:eastAsia="맑은 고딕"/>
          <w:szCs w:val="24"/>
          <w:lang w:eastAsia="ko-KR"/>
        </w:rPr>
        <w:t>피킹</w:t>
      </w:r>
      <w:proofErr w:type="spellEnd"/>
      <w:r w:rsidRPr="0017771D">
        <w:rPr>
          <w:rFonts w:eastAsia="맑은 고딕"/>
          <w:szCs w:val="24"/>
          <w:lang w:eastAsia="ko-KR"/>
        </w:rPr>
        <w:t xml:space="preserve"> 완료 후 박스 투입구로 이동하는 1개 블록, 총 5개의 </w:t>
      </w:r>
      <w:proofErr w:type="spellStart"/>
      <w:r w:rsidRPr="0017771D">
        <w:rPr>
          <w:rFonts w:eastAsia="맑은 고딕"/>
          <w:szCs w:val="24"/>
          <w:lang w:eastAsia="ko-KR"/>
        </w:rPr>
        <w:t>MoveByTransporter</w:t>
      </w:r>
      <w:proofErr w:type="spellEnd"/>
      <w:r w:rsidRPr="0017771D">
        <w:rPr>
          <w:rFonts w:eastAsia="맑은 고딕"/>
          <w:szCs w:val="24"/>
          <w:lang w:eastAsia="ko-KR"/>
        </w:rPr>
        <w:t xml:space="preserve"> 블록에 적용하였다.</w:t>
      </w:r>
    </w:p>
    <w:p w14:paraId="712025A0" w14:textId="0A913491" w:rsidR="001946A8" w:rsidRDefault="001946A8">
      <w:pPr>
        <w:rPr>
          <w:szCs w:val="24"/>
          <w:lang w:eastAsia="ko-KR"/>
        </w:rPr>
      </w:pPr>
      <w:r>
        <w:rPr>
          <w:szCs w:val="24"/>
          <w:lang w:eastAsia="ko-KR"/>
        </w:rPr>
        <w:br w:type="page"/>
      </w:r>
    </w:p>
    <w:p w14:paraId="7950596B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lastRenderedPageBreak/>
        <w:t>■ 기대 효과</w:t>
      </w:r>
    </w:p>
    <w:p w14:paraId="1A834619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>최근접 배차로 AGV 평균 이동 거리가 단축되어 단위 시간당 처리 사이클 수가 증가한다. 대수 감소(40 → 25대)로 동선 충돌 대기 시간도 함께 감소하여 AGV 1대당 가동률이 향상된다.</w:t>
      </w:r>
    </w:p>
    <w:p w14:paraId="3924FA09" w14:textId="77777777" w:rsidR="00456DDF" w:rsidRPr="0017771D" w:rsidRDefault="00000000" w:rsidP="00A34C11">
      <w:pPr>
        <w:pStyle w:val="1"/>
        <w:rPr>
          <w:sz w:val="24"/>
          <w:szCs w:val="24"/>
          <w:lang w:eastAsia="ko-KR"/>
        </w:rPr>
      </w:pPr>
      <w:bookmarkStart w:id="9" w:name="_Toc229934006"/>
      <w:r w:rsidRPr="0017771D">
        <w:rPr>
          <w:sz w:val="24"/>
          <w:szCs w:val="24"/>
          <w:lang w:eastAsia="ko-KR"/>
        </w:rPr>
        <w:t xml:space="preserve">2.4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개선</w:t>
      </w:r>
      <w:r w:rsidRPr="0017771D">
        <w:rPr>
          <w:sz w:val="24"/>
          <w:szCs w:val="24"/>
          <w:lang w:eastAsia="ko-KR"/>
        </w:rPr>
        <w:t xml:space="preserve"> 3: </w:t>
      </w:r>
      <w:proofErr w:type="spellStart"/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파렛타이저</w:t>
      </w:r>
      <w:proofErr w:type="spellEnd"/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슬롯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동적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배정</w:t>
      </w:r>
      <w:bookmarkEnd w:id="9"/>
    </w:p>
    <w:p w14:paraId="5A98F3A6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t>■ AS-IS 슬롯 배정 방식의 한계</w:t>
      </w:r>
    </w:p>
    <w:p w14:paraId="38C812FA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proofErr w:type="spellStart"/>
      <w:r w:rsidRPr="0017771D">
        <w:rPr>
          <w:rFonts w:eastAsia="맑은 고딕"/>
          <w:szCs w:val="24"/>
          <w:lang w:eastAsia="ko-KR"/>
        </w:rPr>
        <w:t>파렛타이저는</w:t>
      </w:r>
      <w:proofErr w:type="spellEnd"/>
      <w:r w:rsidRPr="0017771D">
        <w:rPr>
          <w:rFonts w:eastAsia="맑은 고딕"/>
          <w:szCs w:val="24"/>
          <w:lang w:eastAsia="ko-KR"/>
        </w:rPr>
        <w:t xml:space="preserve"> 2대(각 2슬롯, 총 4슬롯)를 운영하며, 한 슬롯에 지점이 배정되면 해당 지점 전체 박스 처리가 완료될 때까지 슬롯을 점유한다. AS-IS에서는 지점 투입 순서가 최적화되지 않아 대량 주문 지점이 오랫동안 슬롯을 점유하는 경우 나머지 슬롯의 유휴 시간이 길어지는 문제가 있었다.</w:t>
      </w:r>
    </w:p>
    <w:p w14:paraId="6E8CDB55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2CC735E7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t>■ TO-BE 개선 방향</w:t>
      </w:r>
    </w:p>
    <w:p w14:paraId="716BB9A7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>selectOutput6/7 슬롯 배정 시 지점별 잔여 박스 수(</w:t>
      </w:r>
      <w:proofErr w:type="spellStart"/>
      <w:r w:rsidRPr="0017771D">
        <w:rPr>
          <w:rFonts w:eastAsia="맑은 고딕"/>
          <w:szCs w:val="24"/>
          <w:lang w:eastAsia="ko-KR"/>
        </w:rPr>
        <w:t>branchRemainingTotal</w:t>
      </w:r>
      <w:proofErr w:type="spellEnd"/>
      <w:r w:rsidRPr="0017771D">
        <w:rPr>
          <w:rFonts w:eastAsia="맑은 고딕"/>
          <w:szCs w:val="24"/>
          <w:lang w:eastAsia="ko-KR"/>
        </w:rPr>
        <w:t>)</w:t>
      </w:r>
      <w:proofErr w:type="spellStart"/>
      <w:r w:rsidRPr="0017771D">
        <w:rPr>
          <w:rFonts w:eastAsia="맑은 고딕"/>
          <w:szCs w:val="24"/>
          <w:lang w:eastAsia="ko-KR"/>
        </w:rPr>
        <w:t>를</w:t>
      </w:r>
      <w:proofErr w:type="spellEnd"/>
      <w:r w:rsidRPr="0017771D">
        <w:rPr>
          <w:rFonts w:eastAsia="맑은 고딕"/>
          <w:szCs w:val="24"/>
          <w:lang w:eastAsia="ko-KR"/>
        </w:rPr>
        <w:t xml:space="preserve"> 실시간으로 추적하여 </w:t>
      </w:r>
      <w:proofErr w:type="spellStart"/>
      <w:r w:rsidRPr="0017771D">
        <w:rPr>
          <w:rFonts w:eastAsia="맑은 고딕"/>
          <w:szCs w:val="24"/>
          <w:lang w:eastAsia="ko-KR"/>
        </w:rPr>
        <w:t>잔여량이</w:t>
      </w:r>
      <w:proofErr w:type="spellEnd"/>
      <w:r w:rsidRPr="0017771D">
        <w:rPr>
          <w:rFonts w:eastAsia="맑은 고딕"/>
          <w:szCs w:val="24"/>
          <w:lang w:eastAsia="ko-KR"/>
        </w:rPr>
        <w:t xml:space="preserve"> 적은 지점을 우선적으로 슬롯에 배정하는 로직을 적용하였다. 이를 통해 박스 수가 적은 지점(주로 Type C)이 신속하게 처리·완료되어 슬롯이 조기 반환되고, 새로운 지점을 빠르게 투입하는 사이클이 가능해진다.</w:t>
      </w:r>
    </w:p>
    <w:p w14:paraId="4CBE3A99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38DACE08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lastRenderedPageBreak/>
        <w:t xml:space="preserve">슬롯 배정 변수 </w:t>
      </w:r>
      <w:proofErr w:type="spellStart"/>
      <w:r w:rsidRPr="0017771D">
        <w:rPr>
          <w:rFonts w:eastAsia="맑은 고딕"/>
          <w:szCs w:val="24"/>
          <w:lang w:eastAsia="ko-KR"/>
        </w:rPr>
        <w:t>slotBranches</w:t>
      </w:r>
      <w:proofErr w:type="spellEnd"/>
      <w:r w:rsidRPr="0017771D">
        <w:rPr>
          <w:rFonts w:eastAsia="맑은 고딕"/>
          <w:szCs w:val="24"/>
          <w:lang w:eastAsia="ko-KR"/>
        </w:rPr>
        <w:t xml:space="preserve">[4]와 잔여 박스 맵 </w:t>
      </w:r>
      <w:proofErr w:type="spellStart"/>
      <w:r w:rsidRPr="0017771D">
        <w:rPr>
          <w:rFonts w:eastAsia="맑은 고딕"/>
          <w:szCs w:val="24"/>
          <w:lang w:eastAsia="ko-KR"/>
        </w:rPr>
        <w:t>branchRemainingTotal</w:t>
      </w:r>
      <w:proofErr w:type="spellEnd"/>
      <w:r w:rsidRPr="0017771D">
        <w:rPr>
          <w:rFonts w:eastAsia="맑은 고딕"/>
          <w:szCs w:val="24"/>
          <w:lang w:eastAsia="ko-KR"/>
        </w:rPr>
        <w:t xml:space="preserve">을 활용하여 </w:t>
      </w:r>
      <w:proofErr w:type="spellStart"/>
      <w:r w:rsidRPr="0017771D">
        <w:rPr>
          <w:rFonts w:eastAsia="맑은 고딕"/>
          <w:szCs w:val="24"/>
          <w:lang w:eastAsia="ko-KR"/>
        </w:rPr>
        <w:t>파렛타이저의</w:t>
      </w:r>
      <w:proofErr w:type="spellEnd"/>
      <w:r w:rsidRPr="0017771D">
        <w:rPr>
          <w:rFonts w:eastAsia="맑은 고딕"/>
          <w:szCs w:val="24"/>
          <w:lang w:eastAsia="ko-KR"/>
        </w:rPr>
        <w:t xml:space="preserve"> 4개 슬롯 중 빈 슬롯이 발생할 때마다 잔여 박스가 가장 적은 미배정 지점을 선택한다.</w:t>
      </w:r>
    </w:p>
    <w:p w14:paraId="3D1EE990" w14:textId="77777777" w:rsidR="00456DDF" w:rsidRPr="0017771D" w:rsidRDefault="00000000">
      <w:pPr>
        <w:rPr>
          <w:szCs w:val="24"/>
          <w:lang w:eastAsia="ko-KR"/>
        </w:rPr>
      </w:pPr>
      <w:r w:rsidRPr="0017771D">
        <w:rPr>
          <w:szCs w:val="24"/>
          <w:lang w:eastAsia="ko-KR"/>
        </w:rPr>
        <w:br w:type="page"/>
      </w:r>
    </w:p>
    <w:p w14:paraId="65F31F4A" w14:textId="77777777" w:rsidR="00456DDF" w:rsidRPr="0017771D" w:rsidRDefault="00000000" w:rsidP="00A34C11">
      <w:pPr>
        <w:pStyle w:val="1"/>
        <w:rPr>
          <w:sz w:val="24"/>
          <w:szCs w:val="24"/>
          <w:lang w:eastAsia="ko-KR"/>
        </w:rPr>
      </w:pPr>
      <w:bookmarkStart w:id="10" w:name="_Toc229934007"/>
      <w:r w:rsidRPr="0017771D">
        <w:rPr>
          <w:sz w:val="24"/>
          <w:szCs w:val="24"/>
          <w:lang w:eastAsia="ko-KR"/>
        </w:rPr>
        <w:lastRenderedPageBreak/>
        <w:t xml:space="preserve">3.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시뮬레이션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결과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비교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분석</w:t>
      </w:r>
      <w:bookmarkEnd w:id="10"/>
    </w:p>
    <w:p w14:paraId="3B043BE4" w14:textId="77777777" w:rsidR="00456DDF" w:rsidRPr="0017771D" w:rsidRDefault="00000000" w:rsidP="00A34C11">
      <w:pPr>
        <w:pStyle w:val="1"/>
        <w:rPr>
          <w:sz w:val="24"/>
          <w:szCs w:val="24"/>
          <w:lang w:eastAsia="ko-KR"/>
        </w:rPr>
      </w:pPr>
      <w:bookmarkStart w:id="11" w:name="_Toc229934008"/>
      <w:r w:rsidRPr="0017771D">
        <w:rPr>
          <w:sz w:val="24"/>
          <w:szCs w:val="24"/>
          <w:lang w:eastAsia="ko-KR"/>
        </w:rPr>
        <w:t xml:space="preserve">3.1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성능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지표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및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실험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설정</w:t>
      </w:r>
      <w:bookmarkEnd w:id="11"/>
    </w:p>
    <w:p w14:paraId="2C7A63C9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>본 연구에서 사용한 성능 지표는 문제에서 제시한 기준에 따르며, 주요 지표와 정의는 &lt;표 7&gt;과 같다.</w:t>
      </w:r>
    </w:p>
    <w:p w14:paraId="6E52D435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145FE7C8" w14:textId="78C5438B" w:rsidR="008E399C" w:rsidRPr="0017771D" w:rsidRDefault="008E399C" w:rsidP="008E399C">
      <w:pPr>
        <w:pStyle w:val="af0"/>
        <w:keepNext/>
        <w:rPr>
          <w:sz w:val="24"/>
          <w:szCs w:val="24"/>
        </w:rPr>
      </w:pPr>
      <w:r w:rsidRPr="0017771D">
        <w:rPr>
          <w:rFonts w:eastAsia="맑은 고딕" w:cs="맑은 고딕" w:hint="eastAsia"/>
          <w:sz w:val="24"/>
          <w:szCs w:val="24"/>
        </w:rPr>
        <w:t>표</w:t>
      </w:r>
      <w:r w:rsidRPr="0017771D">
        <w:rPr>
          <w:sz w:val="24"/>
          <w:szCs w:val="24"/>
        </w:rPr>
        <w:t xml:space="preserve"> </w:t>
      </w:r>
      <w:r w:rsidRPr="0017771D">
        <w:rPr>
          <w:sz w:val="24"/>
          <w:szCs w:val="24"/>
        </w:rPr>
        <w:fldChar w:fldCharType="begin"/>
      </w:r>
      <w:r w:rsidRPr="0017771D">
        <w:rPr>
          <w:sz w:val="24"/>
          <w:szCs w:val="24"/>
        </w:rPr>
        <w:instrText xml:space="preserve"> SEQ </w:instrText>
      </w:r>
      <w:r w:rsidRPr="0017771D">
        <w:rPr>
          <w:sz w:val="24"/>
          <w:szCs w:val="24"/>
        </w:rPr>
        <w:instrText>표</w:instrText>
      </w:r>
      <w:r w:rsidRPr="0017771D">
        <w:rPr>
          <w:sz w:val="24"/>
          <w:szCs w:val="24"/>
        </w:rPr>
        <w:instrText xml:space="preserve"> \* ARABIC </w:instrText>
      </w:r>
      <w:r w:rsidRPr="0017771D">
        <w:rPr>
          <w:sz w:val="24"/>
          <w:szCs w:val="24"/>
        </w:rPr>
        <w:fldChar w:fldCharType="separate"/>
      </w:r>
      <w:r w:rsidRPr="0017771D">
        <w:rPr>
          <w:noProof/>
          <w:sz w:val="24"/>
          <w:szCs w:val="24"/>
        </w:rPr>
        <w:t>7</w:t>
      </w:r>
      <w:r w:rsidRPr="0017771D">
        <w:rPr>
          <w:sz w:val="24"/>
          <w:szCs w:val="24"/>
        </w:rPr>
        <w:fldChar w:fldCharType="end"/>
      </w:r>
      <w:r w:rsidRPr="0017771D">
        <w:rPr>
          <w:rFonts w:eastAsia="맑은 고딕" w:hint="eastAsia"/>
          <w:sz w:val="24"/>
          <w:szCs w:val="24"/>
          <w:lang w:eastAsia="ko-KR"/>
        </w:rPr>
        <w:t xml:space="preserve"> 성능 지표 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1701"/>
      </w:tblGrid>
      <w:tr w:rsidR="00456DDF" w:rsidRPr="0017771D" w14:paraId="7A7E7FFB" w14:textId="77777777">
        <w:trPr>
          <w:jc w:val="center"/>
        </w:trPr>
        <w:tc>
          <w:tcPr>
            <w:tcW w:w="2268" w:type="dxa"/>
            <w:shd w:val="clear" w:color="auto" w:fill="4472C4"/>
            <w:vAlign w:val="center"/>
          </w:tcPr>
          <w:p w14:paraId="7AA3EC50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지표</w:t>
            </w:r>
            <w:proofErr w:type="spellEnd"/>
          </w:p>
        </w:tc>
        <w:tc>
          <w:tcPr>
            <w:tcW w:w="4535" w:type="dxa"/>
            <w:shd w:val="clear" w:color="auto" w:fill="4472C4"/>
            <w:vAlign w:val="center"/>
          </w:tcPr>
          <w:p w14:paraId="7DADAB06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정의</w:t>
            </w:r>
            <w:proofErr w:type="spellEnd"/>
          </w:p>
        </w:tc>
        <w:tc>
          <w:tcPr>
            <w:tcW w:w="1701" w:type="dxa"/>
            <w:shd w:val="clear" w:color="auto" w:fill="4472C4"/>
            <w:vAlign w:val="center"/>
          </w:tcPr>
          <w:p w14:paraId="0A871007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우선순위</w:t>
            </w:r>
            <w:proofErr w:type="spellEnd"/>
          </w:p>
        </w:tc>
      </w:tr>
      <w:tr w:rsidR="00456DDF" w:rsidRPr="0017771D" w14:paraId="7E45DCD0" w14:textId="77777777">
        <w:trPr>
          <w:jc w:val="center"/>
        </w:trPr>
        <w:tc>
          <w:tcPr>
            <w:tcW w:w="2268" w:type="dxa"/>
            <w:vAlign w:val="center"/>
          </w:tcPr>
          <w:p w14:paraId="6200BD2A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작업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완료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시간</w:t>
            </w:r>
            <w:proofErr w:type="spellEnd"/>
          </w:p>
        </w:tc>
        <w:tc>
          <w:tcPr>
            <w:tcW w:w="4535" w:type="dxa"/>
            <w:vAlign w:val="center"/>
          </w:tcPr>
          <w:p w14:paraId="5165CD32" w14:textId="77777777" w:rsidR="00456DDF" w:rsidRPr="0017771D" w:rsidRDefault="00000000">
            <w:pPr>
              <w:spacing w:before="40" w:after="40" w:line="288" w:lineRule="auto"/>
              <w:rPr>
                <w:szCs w:val="24"/>
                <w:lang w:eastAsia="ko-KR"/>
              </w:rPr>
            </w:pPr>
            <w:r w:rsidRPr="0017771D">
              <w:rPr>
                <w:rFonts w:eastAsia="맑은 고딕"/>
                <w:szCs w:val="24"/>
                <w:lang w:eastAsia="ko-KR"/>
              </w:rPr>
              <w:t xml:space="preserve">첫 박스 제함 시작 ~ 마지막 박스 </w:t>
            </w:r>
            <w:proofErr w:type="spellStart"/>
            <w:r w:rsidRPr="0017771D">
              <w:rPr>
                <w:rFonts w:eastAsia="맑은 고딕"/>
                <w:szCs w:val="24"/>
                <w:lang w:eastAsia="ko-KR"/>
              </w:rPr>
              <w:t>파렛타이징</w:t>
            </w:r>
            <w:proofErr w:type="spellEnd"/>
            <w:r w:rsidRPr="0017771D">
              <w:rPr>
                <w:rFonts w:eastAsia="맑은 고딕"/>
                <w:szCs w:val="24"/>
                <w:lang w:eastAsia="ko-KR"/>
              </w:rPr>
              <w:t xml:space="preserve"> 완료까지의 총 소요 시간</w:t>
            </w:r>
          </w:p>
        </w:tc>
        <w:tc>
          <w:tcPr>
            <w:tcW w:w="1701" w:type="dxa"/>
            <w:vAlign w:val="center"/>
          </w:tcPr>
          <w:p w14:paraId="497DE84E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최우선</w:t>
            </w:r>
            <w:proofErr w:type="spellEnd"/>
          </w:p>
        </w:tc>
      </w:tr>
      <w:tr w:rsidR="00456DDF" w:rsidRPr="0017771D" w14:paraId="103C76D6" w14:textId="77777777">
        <w:trPr>
          <w:jc w:val="center"/>
        </w:trPr>
        <w:tc>
          <w:tcPr>
            <w:tcW w:w="2268" w:type="dxa"/>
            <w:vAlign w:val="center"/>
          </w:tcPr>
          <w:p w14:paraId="593507A7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시간당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처리량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(</w:t>
            </w:r>
            <w:proofErr w:type="spellStart"/>
            <w:r w:rsidRPr="0017771D">
              <w:rPr>
                <w:rFonts w:eastAsia="맑은 고딕"/>
                <w:szCs w:val="24"/>
              </w:rPr>
              <w:t>박스</w:t>
            </w:r>
            <w:proofErr w:type="spellEnd"/>
            <w:r w:rsidRPr="0017771D">
              <w:rPr>
                <w:rFonts w:eastAsia="맑은 고딕"/>
                <w:szCs w:val="24"/>
              </w:rPr>
              <w:t>)</w:t>
            </w:r>
          </w:p>
        </w:tc>
        <w:tc>
          <w:tcPr>
            <w:tcW w:w="4535" w:type="dxa"/>
            <w:vAlign w:val="center"/>
          </w:tcPr>
          <w:p w14:paraId="627387AE" w14:textId="77777777" w:rsidR="00456DDF" w:rsidRPr="0017771D" w:rsidRDefault="00000000">
            <w:pPr>
              <w:spacing w:before="40" w:after="40" w:line="288" w:lineRule="auto"/>
              <w:rPr>
                <w:szCs w:val="24"/>
                <w:lang w:eastAsia="ko-KR"/>
              </w:rPr>
            </w:pPr>
            <w:r w:rsidRPr="0017771D">
              <w:rPr>
                <w:rFonts w:eastAsia="맑은 고딕"/>
                <w:szCs w:val="24"/>
                <w:lang w:eastAsia="ko-KR"/>
              </w:rPr>
              <w:t xml:space="preserve">총 처리 박스 </w:t>
            </w:r>
            <w:proofErr w:type="gramStart"/>
            <w:r w:rsidRPr="0017771D">
              <w:rPr>
                <w:rFonts w:eastAsia="맑은 고딕"/>
                <w:szCs w:val="24"/>
                <w:lang w:eastAsia="ko-KR"/>
              </w:rPr>
              <w:t>수 /</w:t>
            </w:r>
            <w:proofErr w:type="gramEnd"/>
            <w:r w:rsidRPr="0017771D">
              <w:rPr>
                <w:rFonts w:eastAsia="맑은 고딕"/>
                <w:szCs w:val="24"/>
                <w:lang w:eastAsia="ko-KR"/>
              </w:rPr>
              <w:t xml:space="preserve"> 작업 완료 시간</w:t>
            </w:r>
          </w:p>
        </w:tc>
        <w:tc>
          <w:tcPr>
            <w:tcW w:w="1701" w:type="dxa"/>
            <w:vAlign w:val="center"/>
          </w:tcPr>
          <w:p w14:paraId="0528FB47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높음</w:t>
            </w:r>
            <w:proofErr w:type="spellEnd"/>
          </w:p>
        </w:tc>
      </w:tr>
      <w:tr w:rsidR="00456DDF" w:rsidRPr="0017771D" w14:paraId="497941E3" w14:textId="77777777">
        <w:trPr>
          <w:jc w:val="center"/>
        </w:trPr>
        <w:tc>
          <w:tcPr>
            <w:tcW w:w="2268" w:type="dxa"/>
            <w:vAlign w:val="center"/>
          </w:tcPr>
          <w:p w14:paraId="7AA7B160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시간당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처리량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(Qty)</w:t>
            </w:r>
          </w:p>
        </w:tc>
        <w:tc>
          <w:tcPr>
            <w:tcW w:w="4535" w:type="dxa"/>
            <w:vAlign w:val="center"/>
          </w:tcPr>
          <w:p w14:paraId="0E4CB494" w14:textId="77777777" w:rsidR="00456DDF" w:rsidRPr="0017771D" w:rsidRDefault="00000000">
            <w:pPr>
              <w:spacing w:before="40" w:after="40" w:line="288" w:lineRule="auto"/>
              <w:rPr>
                <w:szCs w:val="24"/>
                <w:lang w:eastAsia="ko-KR"/>
              </w:rPr>
            </w:pPr>
            <w:r w:rsidRPr="0017771D">
              <w:rPr>
                <w:rFonts w:eastAsia="맑은 고딕"/>
                <w:szCs w:val="24"/>
                <w:lang w:eastAsia="ko-KR"/>
              </w:rPr>
              <w:t xml:space="preserve">총 처리 SKU </w:t>
            </w:r>
            <w:proofErr w:type="gramStart"/>
            <w:r w:rsidRPr="0017771D">
              <w:rPr>
                <w:rFonts w:eastAsia="맑은 고딕"/>
                <w:szCs w:val="24"/>
                <w:lang w:eastAsia="ko-KR"/>
              </w:rPr>
              <w:t>수량 /</w:t>
            </w:r>
            <w:proofErr w:type="gramEnd"/>
            <w:r w:rsidRPr="0017771D">
              <w:rPr>
                <w:rFonts w:eastAsia="맑은 고딕"/>
                <w:szCs w:val="24"/>
                <w:lang w:eastAsia="ko-KR"/>
              </w:rPr>
              <w:t xml:space="preserve"> 작업 완료 시간</w:t>
            </w:r>
          </w:p>
        </w:tc>
        <w:tc>
          <w:tcPr>
            <w:tcW w:w="1701" w:type="dxa"/>
            <w:vAlign w:val="center"/>
          </w:tcPr>
          <w:p w14:paraId="2FB83941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높음</w:t>
            </w:r>
            <w:proofErr w:type="spellEnd"/>
          </w:p>
        </w:tc>
      </w:tr>
      <w:tr w:rsidR="00456DDF" w:rsidRPr="0017771D" w14:paraId="6C07C65F" w14:textId="77777777">
        <w:trPr>
          <w:jc w:val="center"/>
        </w:trPr>
        <w:tc>
          <w:tcPr>
            <w:tcW w:w="2268" w:type="dxa"/>
            <w:vAlign w:val="center"/>
          </w:tcPr>
          <w:p w14:paraId="4BE1820C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 xml:space="preserve">AGV </w:t>
            </w:r>
            <w:proofErr w:type="spellStart"/>
            <w:r w:rsidRPr="0017771D">
              <w:rPr>
                <w:rFonts w:eastAsia="맑은 고딕"/>
                <w:szCs w:val="24"/>
              </w:rPr>
              <w:t>가동률</w:t>
            </w:r>
            <w:proofErr w:type="spellEnd"/>
          </w:p>
        </w:tc>
        <w:tc>
          <w:tcPr>
            <w:tcW w:w="4535" w:type="dxa"/>
            <w:vAlign w:val="center"/>
          </w:tcPr>
          <w:p w14:paraId="2546E55F" w14:textId="77777777" w:rsidR="00456DDF" w:rsidRPr="0017771D" w:rsidRDefault="00000000">
            <w:pPr>
              <w:spacing w:before="40" w:after="40" w:line="288" w:lineRule="auto"/>
              <w:rPr>
                <w:szCs w:val="24"/>
                <w:lang w:eastAsia="ko-KR"/>
              </w:rPr>
            </w:pPr>
            <w:r w:rsidRPr="0017771D">
              <w:rPr>
                <w:rFonts w:eastAsia="맑은 고딕"/>
                <w:szCs w:val="24"/>
                <w:lang w:eastAsia="ko-KR"/>
              </w:rPr>
              <w:t>(AGV 이동+작업 시간</w:t>
            </w:r>
            <w:proofErr w:type="gramStart"/>
            <w:r w:rsidRPr="0017771D">
              <w:rPr>
                <w:rFonts w:eastAsia="맑은 고딕"/>
                <w:szCs w:val="24"/>
                <w:lang w:eastAsia="ko-KR"/>
              </w:rPr>
              <w:t>) /</w:t>
            </w:r>
            <w:proofErr w:type="gramEnd"/>
            <w:r w:rsidRPr="0017771D">
              <w:rPr>
                <w:rFonts w:eastAsia="맑은 고딕"/>
                <w:szCs w:val="24"/>
                <w:lang w:eastAsia="ko-KR"/>
              </w:rPr>
              <w:t xml:space="preserve"> 전체 시뮬레이션 시간 × 100%</w:t>
            </w:r>
          </w:p>
        </w:tc>
        <w:tc>
          <w:tcPr>
            <w:tcW w:w="1701" w:type="dxa"/>
            <w:vAlign w:val="center"/>
          </w:tcPr>
          <w:p w14:paraId="2BDA2D47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보조</w:t>
            </w:r>
            <w:proofErr w:type="spellEnd"/>
          </w:p>
        </w:tc>
      </w:tr>
      <w:tr w:rsidR="00456DDF" w:rsidRPr="0017771D" w14:paraId="1F459D3E" w14:textId="77777777">
        <w:trPr>
          <w:jc w:val="center"/>
        </w:trPr>
        <w:tc>
          <w:tcPr>
            <w:tcW w:w="2268" w:type="dxa"/>
            <w:vAlign w:val="center"/>
          </w:tcPr>
          <w:p w14:paraId="01521297" w14:textId="77777777" w:rsidR="00456DDF" w:rsidRPr="0017771D" w:rsidRDefault="00000000">
            <w:pPr>
              <w:spacing w:before="40" w:after="40" w:line="288" w:lineRule="auto"/>
              <w:rPr>
                <w:szCs w:val="24"/>
                <w:lang w:eastAsia="ko-KR"/>
              </w:rPr>
            </w:pPr>
            <w:proofErr w:type="spellStart"/>
            <w:r w:rsidRPr="0017771D">
              <w:rPr>
                <w:rFonts w:eastAsia="맑은 고딕"/>
                <w:szCs w:val="24"/>
                <w:lang w:eastAsia="ko-KR"/>
              </w:rPr>
              <w:t>파렛타이저</w:t>
            </w:r>
            <w:proofErr w:type="spellEnd"/>
            <w:r w:rsidRPr="0017771D">
              <w:rPr>
                <w:rFonts w:eastAsia="맑은 고딕"/>
                <w:szCs w:val="24"/>
                <w:lang w:eastAsia="ko-KR"/>
              </w:rPr>
              <w:t xml:space="preserve"> 슬롯 점유 효율</w:t>
            </w:r>
          </w:p>
        </w:tc>
        <w:tc>
          <w:tcPr>
            <w:tcW w:w="4535" w:type="dxa"/>
            <w:vAlign w:val="center"/>
          </w:tcPr>
          <w:p w14:paraId="449FE9DF" w14:textId="77777777" w:rsidR="00456DDF" w:rsidRPr="0017771D" w:rsidRDefault="00000000">
            <w:pPr>
              <w:spacing w:before="40" w:after="40" w:line="288" w:lineRule="auto"/>
              <w:rPr>
                <w:szCs w:val="24"/>
                <w:lang w:eastAsia="ko-KR"/>
              </w:rPr>
            </w:pPr>
            <w:r w:rsidRPr="0017771D">
              <w:rPr>
                <w:rFonts w:eastAsia="맑은 고딕"/>
                <w:szCs w:val="24"/>
                <w:lang w:eastAsia="ko-KR"/>
              </w:rPr>
              <w:t xml:space="preserve">슬롯 점유 시간 </w:t>
            </w:r>
            <w:proofErr w:type="gramStart"/>
            <w:r w:rsidRPr="0017771D">
              <w:rPr>
                <w:rFonts w:eastAsia="맑은 고딕"/>
                <w:szCs w:val="24"/>
                <w:lang w:eastAsia="ko-KR"/>
              </w:rPr>
              <w:t>합 /</w:t>
            </w:r>
            <w:proofErr w:type="gramEnd"/>
            <w:r w:rsidRPr="0017771D">
              <w:rPr>
                <w:rFonts w:eastAsia="맑은 고딕"/>
                <w:szCs w:val="24"/>
                <w:lang w:eastAsia="ko-KR"/>
              </w:rPr>
              <w:t xml:space="preserve"> (4슬롯 × 전체 시간) × 100%</w:t>
            </w:r>
          </w:p>
        </w:tc>
        <w:tc>
          <w:tcPr>
            <w:tcW w:w="1701" w:type="dxa"/>
            <w:vAlign w:val="center"/>
          </w:tcPr>
          <w:p w14:paraId="45DBE0A3" w14:textId="77777777" w:rsidR="00456DDF" w:rsidRPr="0017771D" w:rsidRDefault="00000000">
            <w:pPr>
              <w:spacing w:before="40" w:after="40" w:line="288" w:lineRule="auto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szCs w:val="24"/>
              </w:rPr>
              <w:t>보조</w:t>
            </w:r>
            <w:proofErr w:type="spellEnd"/>
          </w:p>
        </w:tc>
      </w:tr>
    </w:tbl>
    <w:p w14:paraId="4B43DD30" w14:textId="77777777" w:rsidR="00456DDF" w:rsidRPr="0017771D" w:rsidRDefault="00456DDF">
      <w:pPr>
        <w:spacing w:after="120" w:line="384" w:lineRule="auto"/>
        <w:jc w:val="both"/>
        <w:rPr>
          <w:szCs w:val="24"/>
        </w:rPr>
      </w:pPr>
    </w:p>
    <w:p w14:paraId="05896451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 xml:space="preserve">두 모델 모두 동일한 주문 데이터(8,858 박스, 60개 지점)를 입력으로 사용하며, </w:t>
      </w:r>
      <w:proofErr w:type="spellStart"/>
      <w:r w:rsidRPr="0017771D">
        <w:rPr>
          <w:rFonts w:eastAsia="맑은 고딕"/>
          <w:szCs w:val="24"/>
          <w:lang w:eastAsia="ko-KR"/>
        </w:rPr>
        <w:t>AnyLogic</w:t>
      </w:r>
      <w:proofErr w:type="spellEnd"/>
      <w:r w:rsidRPr="0017771D">
        <w:rPr>
          <w:rFonts w:eastAsia="맑은 고딕"/>
          <w:szCs w:val="24"/>
          <w:lang w:eastAsia="ko-KR"/>
        </w:rPr>
        <w:t xml:space="preserve"> PLE의 5시간(18,000초) 제한 내에서 각 실험을 실행하였다. 단, 전체 주문 처리 시간은 5시간을 초과할 수 있으므로 PLE 제한 내 처리량과 전체 완료 시간 추정치를 함께 보고한다.</w:t>
      </w:r>
    </w:p>
    <w:p w14:paraId="02DA1DCB" w14:textId="77777777" w:rsidR="00456DDF" w:rsidRPr="0017771D" w:rsidRDefault="00000000" w:rsidP="00A34C11">
      <w:pPr>
        <w:pStyle w:val="1"/>
        <w:rPr>
          <w:sz w:val="24"/>
          <w:szCs w:val="24"/>
          <w:lang w:eastAsia="ko-KR"/>
        </w:rPr>
      </w:pPr>
      <w:bookmarkStart w:id="12" w:name="_Toc229934009"/>
      <w:r w:rsidRPr="0017771D">
        <w:rPr>
          <w:sz w:val="24"/>
          <w:szCs w:val="24"/>
          <w:lang w:eastAsia="ko-KR"/>
        </w:rPr>
        <w:lastRenderedPageBreak/>
        <w:t xml:space="preserve">3.2 AS-IS vs. TO-BE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결과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비교</w:t>
      </w:r>
      <w:bookmarkEnd w:id="12"/>
    </w:p>
    <w:p w14:paraId="04B5A83A" w14:textId="5FA22231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>AS-IS와 TO-BE 모델의 시뮬레이션 실행 결과를</w:t>
      </w:r>
      <w:r w:rsidR="00F53E77" w:rsidRPr="0017771D">
        <w:rPr>
          <w:rFonts w:eastAsia="맑은 고딕" w:hint="eastAsia"/>
          <w:szCs w:val="24"/>
          <w:lang w:eastAsia="ko-KR"/>
        </w:rPr>
        <w:t xml:space="preserve"> &lt;그림2&gt;, &lt;그림3&gt;과</w:t>
      </w:r>
      <w:r w:rsidRPr="0017771D">
        <w:rPr>
          <w:rFonts w:eastAsia="맑은 고딕"/>
          <w:szCs w:val="24"/>
          <w:lang w:eastAsia="ko-KR"/>
        </w:rPr>
        <w:t xml:space="preserve"> &lt;표 8&gt;에 비교하였다. TO-BE는 세 가지 운영 개선과 AGV 교착 방지(안정화)를 적용한 최종 개선 모델이다. ■ AGV 교착 방지(안정화) </w:t>
      </w:r>
      <w:proofErr w:type="spellStart"/>
      <w:r w:rsidRPr="0017771D">
        <w:rPr>
          <w:rFonts w:eastAsia="맑은 고딕"/>
          <w:szCs w:val="24"/>
          <w:lang w:eastAsia="ko-KR"/>
        </w:rPr>
        <w:t>recognizeAllTransporters</w:t>
      </w:r>
      <w:proofErr w:type="spellEnd"/>
      <w:r w:rsidRPr="0017771D">
        <w:rPr>
          <w:rFonts w:eastAsia="맑은 고딕"/>
          <w:szCs w:val="24"/>
          <w:lang w:eastAsia="ko-KR"/>
        </w:rPr>
        <w:t xml:space="preserve">=true, </w:t>
      </w:r>
      <w:proofErr w:type="spellStart"/>
      <w:r w:rsidRPr="0017771D">
        <w:rPr>
          <w:rFonts w:eastAsia="맑은 고딕"/>
          <w:szCs w:val="24"/>
          <w:lang w:eastAsia="ko-KR"/>
        </w:rPr>
        <w:t>delayToResumeMovement</w:t>
      </w:r>
      <w:proofErr w:type="spellEnd"/>
      <w:r w:rsidRPr="0017771D">
        <w:rPr>
          <w:rFonts w:eastAsia="맑은 고딕"/>
          <w:szCs w:val="24"/>
          <w:lang w:eastAsia="ko-KR"/>
        </w:rPr>
        <w:t>=1초, path21·path29=2대, path67·path68=1대 용량 제한.</w:t>
      </w:r>
    </w:p>
    <w:p w14:paraId="156BD111" w14:textId="77777777" w:rsidR="00826115" w:rsidRPr="0017771D" w:rsidRDefault="00826115" w:rsidP="00826115">
      <w:pPr>
        <w:keepNext/>
        <w:spacing w:after="120" w:line="384" w:lineRule="auto"/>
        <w:jc w:val="both"/>
        <w:rPr>
          <w:szCs w:val="24"/>
        </w:rPr>
      </w:pPr>
      <w:r w:rsidRPr="0017771D">
        <w:rPr>
          <w:noProof/>
          <w:szCs w:val="24"/>
          <w:lang w:eastAsia="ko-KR"/>
        </w:rPr>
        <w:drawing>
          <wp:inline distT="0" distB="0" distL="0" distR="0" wp14:anchorId="5E2681A7" wp14:editId="660B9A2F">
            <wp:extent cx="5400040" cy="3491230"/>
            <wp:effectExtent l="0" t="0" r="0" b="0"/>
            <wp:docPr id="14691748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74863" name="그림 14691748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2635" w14:textId="1A5F5965" w:rsidR="00826115" w:rsidRPr="0017771D" w:rsidRDefault="00826115" w:rsidP="00826115">
      <w:pPr>
        <w:pStyle w:val="af0"/>
        <w:jc w:val="center"/>
        <w:rPr>
          <w:sz w:val="24"/>
          <w:szCs w:val="24"/>
        </w:rPr>
      </w:pPr>
      <w:proofErr w:type="spellStart"/>
      <w:r w:rsidRPr="0017771D">
        <w:rPr>
          <w:rFonts w:eastAsia="맑은 고딕" w:cs="맑은 고딕" w:hint="eastAsia"/>
          <w:sz w:val="24"/>
          <w:szCs w:val="24"/>
        </w:rPr>
        <w:t>그림</w:t>
      </w:r>
      <w:proofErr w:type="spellEnd"/>
      <w:r w:rsidRPr="0017771D">
        <w:rPr>
          <w:sz w:val="24"/>
          <w:szCs w:val="24"/>
        </w:rPr>
        <w:t xml:space="preserve"> </w:t>
      </w:r>
      <w:r w:rsidRPr="0017771D">
        <w:rPr>
          <w:sz w:val="24"/>
          <w:szCs w:val="24"/>
        </w:rPr>
        <w:fldChar w:fldCharType="begin"/>
      </w:r>
      <w:r w:rsidRPr="0017771D">
        <w:rPr>
          <w:sz w:val="24"/>
          <w:szCs w:val="24"/>
        </w:rPr>
        <w:instrText xml:space="preserve"> SEQ </w:instrText>
      </w:r>
      <w:r w:rsidRPr="0017771D">
        <w:rPr>
          <w:sz w:val="24"/>
          <w:szCs w:val="24"/>
        </w:rPr>
        <w:instrText>그림</w:instrText>
      </w:r>
      <w:r w:rsidRPr="0017771D">
        <w:rPr>
          <w:sz w:val="24"/>
          <w:szCs w:val="24"/>
        </w:rPr>
        <w:instrText xml:space="preserve"> \* ARABIC </w:instrText>
      </w:r>
      <w:r w:rsidRPr="0017771D">
        <w:rPr>
          <w:sz w:val="24"/>
          <w:szCs w:val="24"/>
        </w:rPr>
        <w:fldChar w:fldCharType="separate"/>
      </w:r>
      <w:r w:rsidRPr="0017771D">
        <w:rPr>
          <w:noProof/>
          <w:sz w:val="24"/>
          <w:szCs w:val="24"/>
        </w:rPr>
        <w:t>2</w:t>
      </w:r>
      <w:r w:rsidRPr="0017771D">
        <w:rPr>
          <w:sz w:val="24"/>
          <w:szCs w:val="24"/>
        </w:rPr>
        <w:fldChar w:fldCharType="end"/>
      </w:r>
      <w:r w:rsidRPr="0017771D">
        <w:rPr>
          <w:rFonts w:eastAsia="맑은 고딕" w:hint="eastAsia"/>
          <w:sz w:val="24"/>
          <w:szCs w:val="24"/>
          <w:lang w:eastAsia="ko-KR"/>
        </w:rPr>
        <w:t xml:space="preserve"> AS-IS 성능 지표</w:t>
      </w:r>
    </w:p>
    <w:p w14:paraId="6B749F0E" w14:textId="77777777" w:rsidR="00826115" w:rsidRPr="0017771D" w:rsidRDefault="00826115" w:rsidP="00826115">
      <w:pPr>
        <w:keepNext/>
        <w:spacing w:after="120" w:line="384" w:lineRule="auto"/>
        <w:jc w:val="both"/>
        <w:rPr>
          <w:szCs w:val="24"/>
        </w:rPr>
      </w:pPr>
      <w:r w:rsidRPr="0017771D">
        <w:rPr>
          <w:noProof/>
          <w:szCs w:val="24"/>
          <w:lang w:eastAsia="ko-KR"/>
        </w:rPr>
        <w:lastRenderedPageBreak/>
        <w:drawing>
          <wp:inline distT="0" distB="0" distL="0" distR="0" wp14:anchorId="10002A5C" wp14:editId="6626DACF">
            <wp:extent cx="5400040" cy="3492500"/>
            <wp:effectExtent l="0" t="0" r="0" b="0"/>
            <wp:docPr id="11601829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8296" name="그림 1160182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6462" w14:textId="5E4FCD8A" w:rsidR="00456DDF" w:rsidRDefault="00826115" w:rsidP="00826115">
      <w:pPr>
        <w:pStyle w:val="af0"/>
        <w:jc w:val="center"/>
        <w:rPr>
          <w:rFonts w:eastAsia="맑은 고딕"/>
          <w:sz w:val="24"/>
          <w:szCs w:val="24"/>
          <w:lang w:eastAsia="ko-KR"/>
        </w:rPr>
      </w:pPr>
      <w:proofErr w:type="spellStart"/>
      <w:r w:rsidRPr="0017771D">
        <w:rPr>
          <w:rFonts w:eastAsia="맑은 고딕" w:cs="맑은 고딕" w:hint="eastAsia"/>
          <w:sz w:val="24"/>
          <w:szCs w:val="24"/>
        </w:rPr>
        <w:t>그림</w:t>
      </w:r>
      <w:proofErr w:type="spellEnd"/>
      <w:r w:rsidRPr="0017771D">
        <w:rPr>
          <w:sz w:val="24"/>
          <w:szCs w:val="24"/>
        </w:rPr>
        <w:t xml:space="preserve"> </w:t>
      </w:r>
      <w:r w:rsidRPr="0017771D">
        <w:rPr>
          <w:sz w:val="24"/>
          <w:szCs w:val="24"/>
        </w:rPr>
        <w:fldChar w:fldCharType="begin"/>
      </w:r>
      <w:r w:rsidRPr="0017771D">
        <w:rPr>
          <w:sz w:val="24"/>
          <w:szCs w:val="24"/>
        </w:rPr>
        <w:instrText xml:space="preserve"> SEQ </w:instrText>
      </w:r>
      <w:r w:rsidRPr="0017771D">
        <w:rPr>
          <w:sz w:val="24"/>
          <w:szCs w:val="24"/>
        </w:rPr>
        <w:instrText>그림</w:instrText>
      </w:r>
      <w:r w:rsidRPr="0017771D">
        <w:rPr>
          <w:sz w:val="24"/>
          <w:szCs w:val="24"/>
        </w:rPr>
        <w:instrText xml:space="preserve"> \* ARABIC </w:instrText>
      </w:r>
      <w:r w:rsidRPr="0017771D">
        <w:rPr>
          <w:sz w:val="24"/>
          <w:szCs w:val="24"/>
        </w:rPr>
        <w:fldChar w:fldCharType="separate"/>
      </w:r>
      <w:r w:rsidRPr="0017771D">
        <w:rPr>
          <w:noProof/>
          <w:sz w:val="24"/>
          <w:szCs w:val="24"/>
        </w:rPr>
        <w:t>3</w:t>
      </w:r>
      <w:r w:rsidRPr="0017771D">
        <w:rPr>
          <w:sz w:val="24"/>
          <w:szCs w:val="24"/>
        </w:rPr>
        <w:fldChar w:fldCharType="end"/>
      </w:r>
      <w:r w:rsidRPr="0017771D">
        <w:rPr>
          <w:rFonts w:eastAsia="맑은 고딕" w:hint="eastAsia"/>
          <w:sz w:val="24"/>
          <w:szCs w:val="24"/>
          <w:lang w:eastAsia="ko-KR"/>
        </w:rPr>
        <w:t xml:space="preserve"> TO-BE 성능 지표</w:t>
      </w:r>
    </w:p>
    <w:p w14:paraId="555A9034" w14:textId="77777777" w:rsidR="00EE16DD" w:rsidRPr="00EE16DD" w:rsidRDefault="00EE16DD" w:rsidP="00EE16DD">
      <w:pPr>
        <w:rPr>
          <w:rFonts w:eastAsia="맑은 고딕"/>
          <w:lang w:eastAsia="ko-KR"/>
        </w:rPr>
      </w:pPr>
    </w:p>
    <w:p w14:paraId="7C9E4CA8" w14:textId="340F6B1D" w:rsidR="008E399C" w:rsidRPr="0017771D" w:rsidRDefault="008E399C" w:rsidP="00462DBA">
      <w:pPr>
        <w:pStyle w:val="af0"/>
        <w:keepNext/>
        <w:jc w:val="center"/>
        <w:rPr>
          <w:sz w:val="24"/>
          <w:szCs w:val="24"/>
        </w:rPr>
      </w:pPr>
      <w:r w:rsidRPr="0017771D">
        <w:rPr>
          <w:rFonts w:eastAsia="맑은 고딕" w:cs="맑은 고딕" w:hint="eastAsia"/>
          <w:sz w:val="24"/>
          <w:szCs w:val="24"/>
        </w:rPr>
        <w:t>표</w:t>
      </w:r>
      <w:r w:rsidRPr="0017771D">
        <w:rPr>
          <w:sz w:val="24"/>
          <w:szCs w:val="24"/>
        </w:rPr>
        <w:t xml:space="preserve"> </w:t>
      </w:r>
      <w:r w:rsidRPr="0017771D">
        <w:rPr>
          <w:sz w:val="24"/>
          <w:szCs w:val="24"/>
        </w:rPr>
        <w:fldChar w:fldCharType="begin"/>
      </w:r>
      <w:r w:rsidRPr="0017771D">
        <w:rPr>
          <w:sz w:val="24"/>
          <w:szCs w:val="24"/>
        </w:rPr>
        <w:instrText xml:space="preserve"> SEQ </w:instrText>
      </w:r>
      <w:r w:rsidRPr="0017771D">
        <w:rPr>
          <w:sz w:val="24"/>
          <w:szCs w:val="24"/>
        </w:rPr>
        <w:instrText>표</w:instrText>
      </w:r>
      <w:r w:rsidRPr="0017771D">
        <w:rPr>
          <w:sz w:val="24"/>
          <w:szCs w:val="24"/>
        </w:rPr>
        <w:instrText xml:space="preserve"> \* ARABIC </w:instrText>
      </w:r>
      <w:r w:rsidRPr="0017771D">
        <w:rPr>
          <w:sz w:val="24"/>
          <w:szCs w:val="24"/>
        </w:rPr>
        <w:fldChar w:fldCharType="separate"/>
      </w:r>
      <w:r w:rsidRPr="0017771D">
        <w:rPr>
          <w:noProof/>
          <w:sz w:val="24"/>
          <w:szCs w:val="24"/>
        </w:rPr>
        <w:t>8</w:t>
      </w:r>
      <w:r w:rsidRPr="0017771D">
        <w:rPr>
          <w:sz w:val="24"/>
          <w:szCs w:val="24"/>
        </w:rPr>
        <w:fldChar w:fldCharType="end"/>
      </w:r>
      <w:r w:rsidRPr="0017771D">
        <w:rPr>
          <w:rFonts w:eastAsia="맑은 고딕" w:hint="eastAsia"/>
          <w:sz w:val="24"/>
          <w:szCs w:val="24"/>
          <w:lang w:eastAsia="ko-KR"/>
        </w:rPr>
        <w:t xml:space="preserve"> AS-IS vs. TO-BE 성능 지표 비교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2551"/>
        <w:gridCol w:w="2835"/>
      </w:tblGrid>
      <w:tr w:rsidR="00456DDF" w:rsidRPr="0017771D" w14:paraId="6B90CA49" w14:textId="77777777">
        <w:trPr>
          <w:jc w:val="center"/>
        </w:trPr>
        <w:tc>
          <w:tcPr>
            <w:tcW w:w="3118" w:type="dxa"/>
            <w:shd w:val="clear" w:color="auto" w:fill="4472C4"/>
            <w:vAlign w:val="center"/>
          </w:tcPr>
          <w:p w14:paraId="452ECD9F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성능</w:t>
            </w:r>
            <w:proofErr w:type="spellEnd"/>
            <w:r w:rsidRPr="0017771D">
              <w:rPr>
                <w:rFonts w:eastAsia="맑은 고딕"/>
                <w:b/>
                <w:color w:val="FFFFFF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지표</w:t>
            </w:r>
            <w:proofErr w:type="spellEnd"/>
          </w:p>
        </w:tc>
        <w:tc>
          <w:tcPr>
            <w:tcW w:w="2551" w:type="dxa"/>
            <w:shd w:val="clear" w:color="auto" w:fill="4472C4"/>
            <w:vAlign w:val="center"/>
          </w:tcPr>
          <w:p w14:paraId="2F932900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b/>
                <w:color w:val="FFFFFF"/>
                <w:szCs w:val="24"/>
              </w:rPr>
              <w:t>AS-IS</w:t>
            </w:r>
          </w:p>
        </w:tc>
        <w:tc>
          <w:tcPr>
            <w:tcW w:w="2835" w:type="dxa"/>
            <w:shd w:val="clear" w:color="auto" w:fill="4472C4"/>
            <w:vAlign w:val="center"/>
          </w:tcPr>
          <w:p w14:paraId="3B98AF7B" w14:textId="77777777" w:rsidR="00456DDF" w:rsidRPr="0017771D" w:rsidRDefault="00000000">
            <w:pPr>
              <w:spacing w:before="60" w:after="6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b/>
                <w:color w:val="FFFFFF"/>
                <w:szCs w:val="24"/>
              </w:rPr>
              <w:t>TO-BE</w:t>
            </w:r>
          </w:p>
        </w:tc>
      </w:tr>
      <w:tr w:rsidR="00456DDF" w:rsidRPr="0017771D" w14:paraId="0928F23B" w14:textId="77777777">
        <w:trPr>
          <w:jc w:val="center"/>
        </w:trPr>
        <w:tc>
          <w:tcPr>
            <w:tcW w:w="3118" w:type="dxa"/>
            <w:vAlign w:val="center"/>
          </w:tcPr>
          <w:p w14:paraId="2CAD5319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  <w:lang w:eastAsia="ko-KR"/>
              </w:rPr>
            </w:pPr>
            <w:r w:rsidRPr="0017771D">
              <w:rPr>
                <w:rFonts w:eastAsia="맑은 고딕"/>
                <w:szCs w:val="24"/>
                <w:lang w:eastAsia="ko-KR"/>
              </w:rPr>
              <w:t>완료 팔레트 수 (5hr 기준)</w:t>
            </w:r>
          </w:p>
        </w:tc>
        <w:tc>
          <w:tcPr>
            <w:tcW w:w="2551" w:type="dxa"/>
            <w:vAlign w:val="center"/>
          </w:tcPr>
          <w:p w14:paraId="1059B43C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 xml:space="preserve">8 </w:t>
            </w:r>
            <w:proofErr w:type="spellStart"/>
            <w:r w:rsidRPr="0017771D">
              <w:rPr>
                <w:rFonts w:eastAsia="맑은 고딕"/>
                <w:szCs w:val="24"/>
              </w:rPr>
              <w:t>팔레트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(256 </w:t>
            </w:r>
            <w:proofErr w:type="spellStart"/>
            <w:r w:rsidRPr="0017771D">
              <w:rPr>
                <w:rFonts w:eastAsia="맑은 고딕"/>
                <w:szCs w:val="24"/>
              </w:rPr>
              <w:t>박스</w:t>
            </w:r>
            <w:proofErr w:type="spellEnd"/>
            <w:r w:rsidRPr="0017771D">
              <w:rPr>
                <w:rFonts w:eastAsia="맑은 고딕"/>
                <w:szCs w:val="24"/>
              </w:rPr>
              <w:t>)</w:t>
            </w:r>
          </w:p>
        </w:tc>
        <w:tc>
          <w:tcPr>
            <w:tcW w:w="2835" w:type="dxa"/>
            <w:vAlign w:val="center"/>
          </w:tcPr>
          <w:p>
            <w:r>
              <w:t>20 팔레트 (640 박스)</w:t>
            </w:r>
          </w:p>
        </w:tc>
      </w:tr>
      <w:tr w:rsidR="0058571A" w:rsidRPr="0017771D" w14:paraId="3B758768" w14:textId="77777777">
        <w:trPr>
          <w:jc w:val="center"/>
        </w:trPr>
        <w:tc>
          <w:tcPr>
            <w:tcW w:w="3118" w:type="dxa"/>
            <w:vAlign w:val="center"/>
          </w:tcPr>
          <w:p w14:paraId="1A7667C7" w14:textId="30533F27" w:rsidR="0058571A" w:rsidRPr="0017771D" w:rsidRDefault="0058571A">
            <w:pPr>
              <w:spacing w:before="40" w:after="40" w:line="288" w:lineRule="auto"/>
              <w:jc w:val="center"/>
              <w:rPr>
                <w:rFonts w:eastAsia="맑은 고딕"/>
                <w:szCs w:val="24"/>
                <w:lang w:eastAsia="ko-KR"/>
              </w:rPr>
            </w:pPr>
            <w:r w:rsidRPr="0017771D">
              <w:rPr>
                <w:rFonts w:eastAsia="맑은 고딕" w:hint="eastAsia"/>
                <w:szCs w:val="24"/>
                <w:lang w:eastAsia="ko-KR"/>
              </w:rPr>
              <w:t>완료 지점 수</w:t>
            </w:r>
          </w:p>
        </w:tc>
        <w:tc>
          <w:tcPr>
            <w:tcW w:w="2551" w:type="dxa"/>
            <w:vAlign w:val="center"/>
          </w:tcPr>
          <w:p w14:paraId="4B77EAB3" w14:textId="64B6B41F" w:rsidR="0058571A" w:rsidRPr="0017771D" w:rsidRDefault="0058571A">
            <w:pPr>
              <w:spacing w:before="40" w:after="40" w:line="288" w:lineRule="auto"/>
              <w:jc w:val="center"/>
              <w:rPr>
                <w:rFonts w:eastAsia="맑은 고딕"/>
                <w:szCs w:val="24"/>
                <w:lang w:eastAsia="ko-KR"/>
              </w:rPr>
            </w:pPr>
            <w:r w:rsidRPr="0017771D">
              <w:rPr>
                <w:rFonts w:eastAsia="맑은 고딕" w:hint="eastAsia"/>
                <w:szCs w:val="24"/>
                <w:lang w:eastAsia="ko-KR"/>
              </w:rPr>
              <w:t>1 / 60</w:t>
            </w:r>
          </w:p>
        </w:tc>
        <w:tc>
          <w:tcPr>
            <w:tcW w:w="2835" w:type="dxa"/>
            <w:vAlign w:val="center"/>
          </w:tcPr>
          <w:p>
            <w:r>
              <w:t>3 / 60</w:t>
            </w:r>
          </w:p>
        </w:tc>
      </w:tr>
      <w:tr w:rsidR="00456DDF" w:rsidRPr="0017771D" w14:paraId="757D8532" w14:textId="77777777">
        <w:trPr>
          <w:jc w:val="center"/>
        </w:trPr>
        <w:tc>
          <w:tcPr>
            <w:tcW w:w="3118" w:type="dxa"/>
            <w:vAlign w:val="center"/>
          </w:tcPr>
          <w:p w14:paraId="02E17B95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  <w:lang w:eastAsia="ko-KR"/>
              </w:rPr>
            </w:pPr>
            <w:r w:rsidRPr="0017771D">
              <w:rPr>
                <w:rFonts w:eastAsia="맑은 고딕"/>
                <w:szCs w:val="24"/>
                <w:lang w:eastAsia="ko-KR"/>
              </w:rPr>
              <w:t>시간당 처리량 (팔레트/</w:t>
            </w:r>
            <w:proofErr w:type="spellStart"/>
            <w:r w:rsidRPr="0017771D">
              <w:rPr>
                <w:rFonts w:eastAsia="맑은 고딕"/>
                <w:szCs w:val="24"/>
                <w:lang w:eastAsia="ko-KR"/>
              </w:rPr>
              <w:t>hr</w:t>
            </w:r>
            <w:proofErr w:type="spellEnd"/>
            <w:r w:rsidRPr="0017771D">
              <w:rPr>
                <w:rFonts w:eastAsia="맑은 고딕"/>
                <w:szCs w:val="24"/>
                <w:lang w:eastAsia="ko-KR"/>
              </w:rPr>
              <w:t>)</w:t>
            </w:r>
          </w:p>
        </w:tc>
        <w:tc>
          <w:tcPr>
            <w:tcW w:w="2551" w:type="dxa"/>
            <w:vAlign w:val="center"/>
          </w:tcPr>
          <w:p w14:paraId="1F4EB4CF" w14:textId="435D4D3A" w:rsidR="00456DDF" w:rsidRPr="0017771D" w:rsidRDefault="0058571A">
            <w:pPr>
              <w:spacing w:before="40" w:after="40" w:line="288" w:lineRule="auto"/>
              <w:jc w:val="center"/>
              <w:rPr>
                <w:szCs w:val="24"/>
                <w:lang w:eastAsia="ko-KR"/>
              </w:rPr>
            </w:pPr>
            <w:r w:rsidRPr="0017771D">
              <w:rPr>
                <w:rFonts w:eastAsia="맑은 고딕" w:hint="eastAsia"/>
                <w:szCs w:val="24"/>
                <w:lang w:eastAsia="ko-KR"/>
              </w:rPr>
              <w:t>1.6</w:t>
            </w:r>
            <w:r w:rsidR="002D0BBC" w:rsidRPr="0017771D">
              <w:rPr>
                <w:rFonts w:eastAsia="맑은 고딕" w:hint="eastAsia"/>
                <w:szCs w:val="24"/>
                <w:lang w:eastAsia="ko-KR"/>
              </w:rPr>
              <w:t>/</w:t>
            </w:r>
            <w:proofErr w:type="spellStart"/>
            <w:r w:rsidR="002D0BBC" w:rsidRPr="0017771D">
              <w:rPr>
                <w:rFonts w:eastAsia="맑은 고딕" w:hint="eastAsia"/>
                <w:szCs w:val="24"/>
                <w:lang w:eastAsia="ko-KR"/>
              </w:rPr>
              <w:t>hr</w:t>
            </w:r>
            <w:proofErr w:type="spellEnd"/>
          </w:p>
        </w:tc>
        <w:tc>
          <w:tcPr>
            <w:tcW w:w="2835" w:type="dxa"/>
            <w:vAlign w:val="center"/>
          </w:tcPr>
          <w:p>
            <w:r>
              <w:t>4.0/hr</w:t>
            </w:r>
          </w:p>
        </w:tc>
      </w:tr>
      <w:tr w:rsidR="00456DDF" w:rsidRPr="0017771D" w14:paraId="725B9041" w14:textId="77777777">
        <w:trPr>
          <w:jc w:val="center"/>
        </w:trPr>
        <w:tc>
          <w:tcPr>
            <w:tcW w:w="3118" w:type="dxa"/>
            <w:vAlign w:val="center"/>
          </w:tcPr>
          <w:p w14:paraId="10FBBD57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 xml:space="preserve">제함기1 </w:t>
            </w:r>
            <w:proofErr w:type="spellStart"/>
            <w:r w:rsidRPr="0017771D">
              <w:rPr>
                <w:rFonts w:eastAsia="맑은 고딕"/>
                <w:szCs w:val="24"/>
              </w:rPr>
              <w:t>가동률</w:t>
            </w:r>
            <w:proofErr w:type="spellEnd"/>
          </w:p>
        </w:tc>
        <w:tc>
          <w:tcPr>
            <w:tcW w:w="2551" w:type="dxa"/>
            <w:vAlign w:val="center"/>
          </w:tcPr>
          <w:p w14:paraId="249B6FC0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≈ 100% (</w:t>
            </w:r>
            <w:proofErr w:type="spellStart"/>
            <w:r w:rsidRPr="0017771D">
              <w:rPr>
                <w:rFonts w:eastAsia="맑은 고딕"/>
                <w:szCs w:val="24"/>
              </w:rPr>
              <w:t>포화</w:t>
            </w:r>
            <w:proofErr w:type="spellEnd"/>
            <w:r w:rsidRPr="0017771D">
              <w:rPr>
                <w:rFonts w:eastAsia="맑은 고딕"/>
                <w:szCs w:val="24"/>
              </w:rPr>
              <w:t>)</w:t>
            </w:r>
          </w:p>
        </w:tc>
        <w:tc>
          <w:tcPr>
            <w:tcW w:w="2835" w:type="dxa"/>
            <w:vAlign w:val="center"/>
          </w:tcPr>
          <w:p w14:paraId="7A1AD49D" w14:textId="022F87DA" w:rsidR="00456DDF" w:rsidRPr="0017771D" w:rsidRDefault="0058571A">
            <w:pPr>
              <w:spacing w:before="40" w:after="40" w:line="288" w:lineRule="auto"/>
              <w:jc w:val="center"/>
              <w:rPr>
                <w:rFonts w:eastAsia="맑은 고딕"/>
                <w:szCs w:val="24"/>
                <w:lang w:eastAsia="ko-KR"/>
              </w:rPr>
            </w:pPr>
            <w:r w:rsidRPr="0017771D">
              <w:rPr>
                <w:rFonts w:eastAsia="맑은 고딕" w:hint="eastAsia"/>
                <w:szCs w:val="24"/>
                <w:lang w:eastAsia="ko-KR"/>
              </w:rPr>
              <w:t>약 30%</w:t>
            </w:r>
          </w:p>
        </w:tc>
      </w:tr>
      <w:tr w:rsidR="00456DDF" w:rsidRPr="0017771D" w14:paraId="412DEE85" w14:textId="77777777">
        <w:trPr>
          <w:jc w:val="center"/>
        </w:trPr>
        <w:tc>
          <w:tcPr>
            <w:tcW w:w="3118" w:type="dxa"/>
            <w:vAlign w:val="center"/>
          </w:tcPr>
          <w:p w14:paraId="3DBA0C51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 xml:space="preserve">제함기2 </w:t>
            </w:r>
            <w:proofErr w:type="spellStart"/>
            <w:r w:rsidRPr="0017771D">
              <w:rPr>
                <w:rFonts w:eastAsia="맑은 고딕"/>
                <w:szCs w:val="24"/>
              </w:rPr>
              <w:t>가동률</w:t>
            </w:r>
            <w:proofErr w:type="spellEnd"/>
          </w:p>
        </w:tc>
        <w:tc>
          <w:tcPr>
            <w:tcW w:w="2551" w:type="dxa"/>
            <w:vAlign w:val="center"/>
          </w:tcPr>
          <w:p w14:paraId="25775F43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>≈ 0% (</w:t>
            </w:r>
            <w:proofErr w:type="spellStart"/>
            <w:r w:rsidRPr="0017771D">
              <w:rPr>
                <w:rFonts w:eastAsia="맑은 고딕"/>
                <w:szCs w:val="24"/>
              </w:rPr>
              <w:t>미사용</w:t>
            </w:r>
            <w:proofErr w:type="spellEnd"/>
            <w:r w:rsidRPr="0017771D">
              <w:rPr>
                <w:rFonts w:eastAsia="맑은 고딕"/>
                <w:szCs w:val="24"/>
              </w:rPr>
              <w:t>)</w:t>
            </w:r>
          </w:p>
        </w:tc>
        <w:tc>
          <w:tcPr>
            <w:tcW w:w="2835" w:type="dxa"/>
            <w:vAlign w:val="center"/>
          </w:tcPr>
          <w:p w14:paraId="6F8E4D07" w14:textId="26A0B94F" w:rsidR="00456DDF" w:rsidRPr="0017771D" w:rsidRDefault="0058571A">
            <w:pPr>
              <w:spacing w:before="40" w:after="40" w:line="288" w:lineRule="auto"/>
              <w:jc w:val="center"/>
              <w:rPr>
                <w:szCs w:val="24"/>
                <w:lang w:eastAsia="ko-KR"/>
              </w:rPr>
            </w:pPr>
            <w:r w:rsidRPr="0017771D">
              <w:rPr>
                <w:rFonts w:eastAsia="맑은 고딕" w:hint="eastAsia"/>
                <w:szCs w:val="24"/>
                <w:lang w:eastAsia="ko-KR"/>
              </w:rPr>
              <w:t>약 70%</w:t>
            </w:r>
          </w:p>
        </w:tc>
      </w:tr>
      <w:tr w:rsidR="0058571A" w:rsidRPr="0017771D" w14:paraId="464EDBCE" w14:textId="77777777">
        <w:trPr>
          <w:jc w:val="center"/>
        </w:trPr>
        <w:tc>
          <w:tcPr>
            <w:tcW w:w="3118" w:type="dxa"/>
            <w:vAlign w:val="center"/>
          </w:tcPr>
          <w:p w14:paraId="036F4418" w14:textId="422D4985" w:rsidR="0058571A" w:rsidRPr="0017771D" w:rsidRDefault="0058571A">
            <w:pPr>
              <w:spacing w:before="40" w:after="40" w:line="288" w:lineRule="auto"/>
              <w:jc w:val="center"/>
              <w:rPr>
                <w:rFonts w:eastAsia="맑은 고딕"/>
                <w:szCs w:val="24"/>
                <w:lang w:eastAsia="ko-KR"/>
              </w:rPr>
            </w:pPr>
            <w:proofErr w:type="spellStart"/>
            <w:r w:rsidRPr="0017771D">
              <w:rPr>
                <w:rFonts w:eastAsia="맑은 고딕" w:hint="eastAsia"/>
                <w:szCs w:val="24"/>
                <w:lang w:eastAsia="ko-KR"/>
              </w:rPr>
              <w:t>제함기</w:t>
            </w:r>
            <w:proofErr w:type="spellEnd"/>
            <w:r w:rsidRPr="0017771D">
              <w:rPr>
                <w:rFonts w:eastAsia="맑은 고딕" w:hint="eastAsia"/>
                <w:szCs w:val="24"/>
                <w:lang w:eastAsia="ko-KR"/>
              </w:rPr>
              <w:t xml:space="preserve"> 3 가동률</w:t>
            </w:r>
          </w:p>
        </w:tc>
        <w:tc>
          <w:tcPr>
            <w:tcW w:w="2551" w:type="dxa"/>
            <w:vAlign w:val="center"/>
          </w:tcPr>
          <w:p w14:paraId="5E94006B" w14:textId="5D3096B5" w:rsidR="0058571A" w:rsidRPr="0017771D" w:rsidRDefault="0058571A">
            <w:pPr>
              <w:spacing w:before="40" w:after="40" w:line="288" w:lineRule="auto"/>
              <w:jc w:val="center"/>
              <w:rPr>
                <w:rFonts w:eastAsia="맑은 고딕"/>
                <w:szCs w:val="24"/>
              </w:rPr>
            </w:pPr>
            <w:r w:rsidRPr="0017771D">
              <w:rPr>
                <w:rFonts w:eastAsia="맑은 고딕"/>
                <w:szCs w:val="24"/>
              </w:rPr>
              <w:t>≈ 0% (</w:t>
            </w:r>
            <w:proofErr w:type="spellStart"/>
            <w:r w:rsidRPr="0017771D">
              <w:rPr>
                <w:rFonts w:eastAsia="맑은 고딕"/>
                <w:szCs w:val="24"/>
              </w:rPr>
              <w:t>미사용</w:t>
            </w:r>
            <w:proofErr w:type="spellEnd"/>
            <w:r w:rsidRPr="0017771D">
              <w:rPr>
                <w:rFonts w:eastAsia="맑은 고딕"/>
                <w:szCs w:val="24"/>
              </w:rPr>
              <w:t>)</w:t>
            </w:r>
          </w:p>
        </w:tc>
        <w:tc>
          <w:tcPr>
            <w:tcW w:w="2835" w:type="dxa"/>
            <w:vAlign w:val="center"/>
          </w:tcPr>
          <w:p w14:paraId="6EE0EF72" w14:textId="724A0547" w:rsidR="0058571A" w:rsidRPr="0017771D" w:rsidRDefault="0058571A">
            <w:pPr>
              <w:spacing w:before="40" w:after="40" w:line="288" w:lineRule="auto"/>
              <w:jc w:val="center"/>
              <w:rPr>
                <w:rFonts w:eastAsia="맑은 고딕"/>
                <w:szCs w:val="24"/>
                <w:lang w:eastAsia="ko-KR"/>
              </w:rPr>
            </w:pPr>
            <w:r w:rsidRPr="0017771D">
              <w:rPr>
                <w:rFonts w:eastAsia="맑은 고딕" w:hint="eastAsia"/>
                <w:szCs w:val="24"/>
                <w:lang w:eastAsia="ko-KR"/>
              </w:rPr>
              <w:t>약 0.8%</w:t>
            </w:r>
          </w:p>
        </w:tc>
      </w:tr>
      <w:tr w:rsidR="00456DDF" w:rsidRPr="0017771D" w14:paraId="571E5C85" w14:textId="77777777">
        <w:trPr>
          <w:jc w:val="center"/>
        </w:trPr>
        <w:tc>
          <w:tcPr>
            <w:tcW w:w="3118" w:type="dxa"/>
            <w:vAlign w:val="center"/>
          </w:tcPr>
          <w:p w14:paraId="1A242A3A" w14:textId="77777777" w:rsidR="00456DDF" w:rsidRPr="0017771D" w:rsidRDefault="00000000">
            <w:pPr>
              <w:spacing w:before="40" w:after="4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szCs w:val="24"/>
              </w:rPr>
              <w:t xml:space="preserve">AGV </w:t>
            </w:r>
            <w:proofErr w:type="spellStart"/>
            <w:r w:rsidRPr="0017771D">
              <w:rPr>
                <w:rFonts w:eastAsia="맑은 고딕"/>
                <w:szCs w:val="24"/>
              </w:rPr>
              <w:t>평균</w:t>
            </w:r>
            <w:proofErr w:type="spellEnd"/>
            <w:r w:rsidRPr="0017771D">
              <w:rPr>
                <w:rFonts w:eastAsia="맑은 고딕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szCs w:val="24"/>
              </w:rPr>
              <w:t>가동률</w:t>
            </w:r>
            <w:proofErr w:type="spellEnd"/>
          </w:p>
        </w:tc>
        <w:tc>
          <w:tcPr>
            <w:tcW w:w="2551" w:type="dxa"/>
            <w:vAlign w:val="center"/>
          </w:tcPr>
          <w:p w14:paraId="7874B89A" w14:textId="5E53A18B" w:rsidR="00456DDF" w:rsidRPr="0017771D" w:rsidRDefault="0058571A">
            <w:pPr>
              <w:spacing w:before="40" w:after="40" w:line="288" w:lineRule="auto"/>
              <w:jc w:val="center"/>
              <w:rPr>
                <w:szCs w:val="24"/>
                <w:lang w:eastAsia="ko-KR"/>
              </w:rPr>
            </w:pPr>
            <w:r w:rsidRPr="0017771D">
              <w:rPr>
                <w:rFonts w:eastAsia="맑은 고딕" w:hint="eastAsia"/>
                <w:szCs w:val="24"/>
                <w:lang w:eastAsia="ko-KR"/>
              </w:rPr>
              <w:t>약 23%</w:t>
            </w:r>
          </w:p>
        </w:tc>
        <w:tc>
          <w:tcPr>
            <w:tcW w:w="2835" w:type="dxa"/>
            <w:vAlign w:val="center"/>
          </w:tcPr>
          <w:p w14:paraId="30DADB5D" w14:textId="40CAD432" w:rsidR="00456DDF" w:rsidRPr="0017771D" w:rsidRDefault="0058571A">
            <w:pPr>
              <w:spacing w:before="40" w:after="40" w:line="288" w:lineRule="auto"/>
              <w:jc w:val="center"/>
              <w:rPr>
                <w:szCs w:val="24"/>
                <w:lang w:eastAsia="ko-KR"/>
              </w:rPr>
            </w:pPr>
            <w:r w:rsidRPr="0017771D">
              <w:rPr>
                <w:rFonts w:eastAsia="맑은 고딕" w:cs="맑은 고딕" w:hint="eastAsia"/>
                <w:szCs w:val="24"/>
                <w:lang w:eastAsia="ko-KR"/>
              </w:rPr>
              <w:t>약 50%</w:t>
            </w:r>
          </w:p>
        </w:tc>
      </w:tr>
    </w:tbl>
    <w:p w14:paraId="49C3C4D0" w14:textId="77777777" w:rsidR="00456DDF" w:rsidRPr="0017771D" w:rsidRDefault="00456DDF">
      <w:pPr>
        <w:spacing w:after="120" w:line="384" w:lineRule="auto"/>
        <w:jc w:val="both"/>
        <w:rPr>
          <w:szCs w:val="24"/>
        </w:rPr>
      </w:pPr>
    </w:p>
    <w:p w14:paraId="76624144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proofErr w:type="spellStart"/>
      <w:r w:rsidRPr="0017771D">
        <w:rPr>
          <w:rFonts w:eastAsia="맑은 고딕"/>
          <w:szCs w:val="24"/>
          <w:lang w:eastAsia="ko-KR"/>
        </w:rPr>
        <w:lastRenderedPageBreak/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 부하 분산 개선으로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1·2가 각각 약 37.5%씩 부하를 나누어 처리하게 되어 병목이 해소되었다. AGV 최근접 배차 및 대수 최적화로 AGV 평균 이동 거리가 단축되고 사이클 타임이 감소하였다. </w:t>
      </w:r>
      <w:proofErr w:type="spellStart"/>
      <w:r w:rsidRPr="0017771D">
        <w:rPr>
          <w:rFonts w:eastAsia="맑은 고딕"/>
          <w:szCs w:val="24"/>
          <w:lang w:eastAsia="ko-KR"/>
        </w:rPr>
        <w:t>파렛타이저</w:t>
      </w:r>
      <w:proofErr w:type="spellEnd"/>
      <w:r w:rsidRPr="0017771D">
        <w:rPr>
          <w:rFonts w:eastAsia="맑은 고딕"/>
          <w:szCs w:val="24"/>
          <w:lang w:eastAsia="ko-KR"/>
        </w:rPr>
        <w:t xml:space="preserve"> 슬롯 동적 배정으로 소량 지점이 빠르게 처리·완료되어 슬롯 회전율이 향상되었다.</w:t>
      </w:r>
    </w:p>
    <w:p w14:paraId="326EC883" w14:textId="77777777" w:rsidR="00456DDF" w:rsidRPr="0017771D" w:rsidRDefault="00000000" w:rsidP="00A34C11">
      <w:pPr>
        <w:pStyle w:val="1"/>
        <w:rPr>
          <w:sz w:val="24"/>
          <w:szCs w:val="24"/>
          <w:lang w:eastAsia="ko-KR"/>
        </w:rPr>
      </w:pPr>
      <w:bookmarkStart w:id="13" w:name="_Toc229934010"/>
      <w:r w:rsidRPr="0017771D">
        <w:rPr>
          <w:sz w:val="24"/>
          <w:szCs w:val="24"/>
          <w:lang w:eastAsia="ko-KR"/>
        </w:rPr>
        <w:t xml:space="preserve">3.3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민감도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분석</w:t>
      </w:r>
      <w:r w:rsidRPr="0017771D">
        <w:rPr>
          <w:sz w:val="24"/>
          <w:szCs w:val="24"/>
          <w:lang w:eastAsia="ko-KR"/>
        </w:rPr>
        <w:t xml:space="preserve">: AGV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운영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대수</w:t>
      </w:r>
      <w:bookmarkEnd w:id="13"/>
    </w:p>
    <w:p w14:paraId="5F0F1857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>AGV 운영 대수가 성능에 미치는 영향을 분석하기 위해 15대, 20대, 25대, 35대의 4개 수준을 실험하였다. 결과는 &lt;표 9&gt;와 같다.</w:t>
      </w:r>
    </w:p>
    <w:p w14:paraId="612597C5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6613743F" w14:textId="5A3BC23C" w:rsidR="008E399C" w:rsidRPr="0017771D" w:rsidRDefault="008E399C" w:rsidP="00324A6F">
      <w:pPr>
        <w:pStyle w:val="af0"/>
        <w:keepNext/>
        <w:jc w:val="center"/>
        <w:rPr>
          <w:sz w:val="24"/>
          <w:szCs w:val="24"/>
          <w:lang w:eastAsia="ko-KR"/>
        </w:rPr>
      </w:pPr>
      <w:r w:rsidRPr="0017771D">
        <w:rPr>
          <w:rFonts w:eastAsia="맑은 고딕" w:cs="맑은 고딕" w:hint="eastAsia"/>
          <w:sz w:val="24"/>
          <w:szCs w:val="24"/>
          <w:lang w:eastAsia="ko-KR"/>
        </w:rPr>
        <w:t>표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sz w:val="24"/>
          <w:szCs w:val="24"/>
        </w:rPr>
        <w:fldChar w:fldCharType="begin"/>
      </w:r>
      <w:r w:rsidRPr="0017771D">
        <w:rPr>
          <w:sz w:val="24"/>
          <w:szCs w:val="24"/>
          <w:lang w:eastAsia="ko-KR"/>
        </w:rPr>
        <w:instrText xml:space="preserve"> SEQ </w:instrText>
      </w:r>
      <w:r w:rsidRPr="0017771D">
        <w:rPr>
          <w:sz w:val="24"/>
          <w:szCs w:val="24"/>
          <w:lang w:eastAsia="ko-KR"/>
        </w:rPr>
        <w:instrText>표</w:instrText>
      </w:r>
      <w:r w:rsidRPr="0017771D">
        <w:rPr>
          <w:sz w:val="24"/>
          <w:szCs w:val="24"/>
          <w:lang w:eastAsia="ko-KR"/>
        </w:rPr>
        <w:instrText xml:space="preserve"> \* ARABIC </w:instrText>
      </w:r>
      <w:r w:rsidRPr="0017771D">
        <w:rPr>
          <w:sz w:val="24"/>
          <w:szCs w:val="24"/>
        </w:rPr>
        <w:fldChar w:fldCharType="separate"/>
      </w:r>
      <w:r w:rsidRPr="0017771D">
        <w:rPr>
          <w:noProof/>
          <w:sz w:val="24"/>
          <w:szCs w:val="24"/>
          <w:lang w:eastAsia="ko-KR"/>
        </w:rPr>
        <w:t>9</w:t>
      </w:r>
      <w:r w:rsidRPr="0017771D">
        <w:rPr>
          <w:sz w:val="24"/>
          <w:szCs w:val="24"/>
        </w:rPr>
        <w:fldChar w:fldCharType="end"/>
      </w:r>
      <w:r w:rsidRPr="0017771D">
        <w:rPr>
          <w:rFonts w:eastAsia="맑은 고딕" w:hint="eastAsia"/>
          <w:sz w:val="24"/>
          <w:szCs w:val="24"/>
          <w:lang w:eastAsia="ko-KR"/>
        </w:rPr>
        <w:t xml:space="preserve"> AGV 대수별 성능 비교 (민감도 분석)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80"/>
        <w:gridCol w:w="1591"/>
        <w:gridCol w:w="2057"/>
        <w:gridCol w:w="1559"/>
        <w:gridCol w:w="2233"/>
      </w:tblGrid>
      <w:tr w:rsidR="005110AA" w:rsidRPr="0017771D" w14:paraId="2940A713" w14:textId="3F4EEB60" w:rsidTr="005110AA">
        <w:trPr>
          <w:jc w:val="center"/>
        </w:trPr>
        <w:tc>
          <w:tcPr>
            <w:tcW w:w="1280" w:type="dxa"/>
            <w:shd w:val="clear" w:color="auto" w:fill="4472C4"/>
            <w:vAlign w:val="center"/>
          </w:tcPr>
          <w:p w14:paraId="7A3C5C6B" w14:textId="77777777" w:rsidR="005110AA" w:rsidRPr="0017771D" w:rsidRDefault="005110AA">
            <w:pPr>
              <w:spacing w:before="60" w:after="6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b/>
                <w:color w:val="FFFFFF"/>
                <w:szCs w:val="24"/>
              </w:rPr>
              <w:t xml:space="preserve">AGV </w:t>
            </w: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대수</w:t>
            </w:r>
            <w:proofErr w:type="spellEnd"/>
          </w:p>
        </w:tc>
        <w:tc>
          <w:tcPr>
            <w:tcW w:w="1591" w:type="dxa"/>
            <w:shd w:val="clear" w:color="auto" w:fill="4472C4"/>
            <w:vAlign w:val="center"/>
          </w:tcPr>
          <w:p w14:paraId="78B27EBC" w14:textId="77777777" w:rsidR="005110AA" w:rsidRPr="0017771D" w:rsidRDefault="005110AA">
            <w:pPr>
              <w:spacing w:before="60" w:after="60" w:line="288" w:lineRule="auto"/>
              <w:jc w:val="center"/>
              <w:rPr>
                <w:szCs w:val="24"/>
              </w:rPr>
            </w:pP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완료</w:t>
            </w:r>
            <w:proofErr w:type="spellEnd"/>
            <w:r w:rsidRPr="0017771D">
              <w:rPr>
                <w:rFonts w:eastAsia="맑은 고딕"/>
                <w:b/>
                <w:color w:val="FFFFFF"/>
                <w:szCs w:val="24"/>
              </w:rPr>
              <w:t xml:space="preserve"> </w:t>
            </w: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팔레트</w:t>
            </w:r>
            <w:proofErr w:type="spellEnd"/>
            <w:r w:rsidRPr="0017771D">
              <w:rPr>
                <w:rFonts w:eastAsia="맑은 고딕"/>
                <w:b/>
                <w:color w:val="FFFFFF"/>
                <w:szCs w:val="24"/>
              </w:rPr>
              <w:t xml:space="preserve"> (5hr)</w:t>
            </w:r>
          </w:p>
        </w:tc>
        <w:tc>
          <w:tcPr>
            <w:tcW w:w="2057" w:type="dxa"/>
            <w:shd w:val="clear" w:color="auto" w:fill="4472C4"/>
            <w:vAlign w:val="center"/>
          </w:tcPr>
          <w:p w14:paraId="72B4FAE3" w14:textId="77777777" w:rsidR="005110AA" w:rsidRPr="0017771D" w:rsidRDefault="005110AA">
            <w:pPr>
              <w:spacing w:before="60" w:after="60" w:line="288" w:lineRule="auto"/>
              <w:jc w:val="center"/>
              <w:rPr>
                <w:szCs w:val="24"/>
                <w:lang w:eastAsia="ko-KR"/>
              </w:rPr>
            </w:pPr>
            <w:r w:rsidRPr="0017771D">
              <w:rPr>
                <w:rFonts w:eastAsia="맑은 고딕"/>
                <w:b/>
                <w:color w:val="FFFFFF"/>
                <w:szCs w:val="24"/>
                <w:lang w:eastAsia="ko-KR"/>
              </w:rPr>
              <w:t>시간당 처리량 (팔레트/</w:t>
            </w: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  <w:lang w:eastAsia="ko-KR"/>
              </w:rPr>
              <w:t>hr</w:t>
            </w:r>
            <w:proofErr w:type="spellEnd"/>
            <w:r w:rsidRPr="0017771D">
              <w:rPr>
                <w:rFonts w:eastAsia="맑은 고딕"/>
                <w:b/>
                <w:color w:val="FFFFFF"/>
                <w:szCs w:val="24"/>
                <w:lang w:eastAsia="ko-KR"/>
              </w:rPr>
              <w:t>)</w:t>
            </w:r>
          </w:p>
        </w:tc>
        <w:tc>
          <w:tcPr>
            <w:tcW w:w="1559" w:type="dxa"/>
            <w:shd w:val="clear" w:color="auto" w:fill="4472C4"/>
            <w:vAlign w:val="center"/>
          </w:tcPr>
          <w:p w14:paraId="2409DBC4" w14:textId="77777777" w:rsidR="005110AA" w:rsidRPr="0017771D" w:rsidRDefault="005110AA">
            <w:pPr>
              <w:spacing w:before="60" w:after="60" w:line="288" w:lineRule="auto"/>
              <w:jc w:val="center"/>
              <w:rPr>
                <w:szCs w:val="24"/>
              </w:rPr>
            </w:pPr>
            <w:r w:rsidRPr="0017771D">
              <w:rPr>
                <w:rFonts w:eastAsia="맑은 고딕"/>
                <w:b/>
                <w:color w:val="FFFFFF"/>
                <w:szCs w:val="24"/>
              </w:rPr>
              <w:t xml:space="preserve">AGV </w:t>
            </w:r>
            <w:proofErr w:type="spellStart"/>
            <w:r w:rsidRPr="0017771D">
              <w:rPr>
                <w:rFonts w:eastAsia="맑은 고딕"/>
                <w:b/>
                <w:color w:val="FFFFFF"/>
                <w:szCs w:val="24"/>
              </w:rPr>
              <w:t>가동률</w:t>
            </w:r>
            <w:proofErr w:type="spellEnd"/>
          </w:p>
        </w:tc>
        <w:tc>
          <w:tcPr>
            <w:tcW w:w="2233" w:type="dxa"/>
            <w:shd w:val="clear" w:color="auto" w:fill="4472C4"/>
            <w:vAlign w:val="center"/>
          </w:tcPr>
          <w:p w14:paraId="51A88F93" w14:textId="0E209697" w:rsidR="005110AA" w:rsidRPr="0017771D" w:rsidRDefault="005110AA">
            <w:pPr>
              <w:spacing w:before="60" w:after="60" w:line="288" w:lineRule="auto"/>
              <w:jc w:val="center"/>
              <w:rPr>
                <w:rFonts w:eastAsia="맑은 고딕"/>
                <w:b/>
                <w:color w:val="FFFFFF"/>
                <w:szCs w:val="24"/>
              </w:rPr>
            </w:pPr>
            <w:r w:rsidRPr="0017771D">
              <w:rPr>
                <w:rFonts w:eastAsia="맑은 고딕" w:hint="eastAsia"/>
                <w:b/>
                <w:color w:val="FFFFFF"/>
                <w:szCs w:val="24"/>
                <w:lang w:eastAsia="ko-KR"/>
              </w:rPr>
              <w:t>비고</w:t>
            </w:r>
          </w:p>
        </w:tc>
      </w:tr>
      <w:tr w:rsidR="005110AA" w:rsidRPr="0017771D" w14:paraId="46A6FAB8" w14:textId="4A98E21A" w:rsidTr="005110AA">
        <w:trPr>
          <w:jc w:val="center"/>
        </w:trPr>
        <w:tc>
          <w:tcPr>
            <w:tcW w:w="1280" w:type="dxa"/>
            <w:vAlign w:val="center"/>
          </w:tcPr>
          <w:p>
            <w:r>
              <w:t>15</w:t>
            </w:r>
          </w:p>
        </w:tc>
        <w:tc>
          <w:tcPr>
            <w:tcW w:w="1591" w:type="dxa"/>
            <w:vAlign w:val="center"/>
          </w:tcPr>
          <w:p>
            <w:r>
              <w:t>20 팔레트</w:t>
            </w:r>
          </w:p>
        </w:tc>
        <w:tc>
          <w:tcPr>
            <w:tcW w:w="2057" w:type="dxa"/>
            <w:vAlign w:val="center"/>
          </w:tcPr>
          <w:p>
            <w:r>
              <w:t>4.0 팔레트/hr</w:t>
            </w:r>
          </w:p>
        </w:tc>
        <w:tc>
          <w:tcPr>
            <w:tcW w:w="1559" w:type="dxa"/>
            <w:vAlign w:val="center"/>
          </w:tcPr>
          <w:p>
            <w:r>
              <w:t>약 67%</w:t>
            </w:r>
          </w:p>
        </w:tc>
        <w:tc>
          <w:tcPr>
            <w:tcW w:w="2233" w:type="dxa"/>
            <w:vAlign w:val="center"/>
          </w:tcPr>
          <w:p>
            <w:r>
              <w:t>처리량 동일 · 가동률 높음</w:t>
            </w:r>
          </w:p>
        </w:tc>
      </w:tr>
      <w:tr w:rsidR="005110AA" w:rsidRPr="0017771D" w14:paraId="74910D72" w14:textId="7DA97D53" w:rsidTr="005110AA">
        <w:trPr>
          <w:jc w:val="center"/>
        </w:trPr>
        <w:tc>
          <w:tcPr>
            <w:tcW w:w="1280" w:type="dxa"/>
            <w:shd w:val="clear" w:color="auto" w:fill="FFFFFF" w:themeFill="background1"/>
            <w:vAlign w:val="center"/>
          </w:tcPr>
          <w:p>
            <w:r>
              <w:t>20</w:t>
            </w:r>
          </w:p>
        </w:tc>
        <w:tc>
          <w:tcPr>
            <w:tcW w:w="1591" w:type="dxa"/>
            <w:shd w:val="clear" w:color="auto" w:fill="FFFFFF" w:themeFill="background1"/>
            <w:vAlign w:val="center"/>
          </w:tcPr>
          <w:p>
            <w:r>
              <w:t>20 팔레트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>
            <w:r>
              <w:t>4.0 팔레트/hr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>
            <w:r>
              <w:t>약 38%</w:t>
            </w:r>
          </w:p>
        </w:tc>
        <w:tc>
          <w:tcPr>
            <w:tcW w:w="2233" w:type="dxa"/>
            <w:shd w:val="clear" w:color="auto" w:fill="FFFFFF" w:themeFill="background1"/>
            <w:vAlign w:val="center"/>
          </w:tcPr>
          <w:p>
            <w:r>
              <w:t>처리량 동일</w:t>
            </w:r>
          </w:p>
        </w:tc>
      </w:tr>
      <w:tr w:rsidR="005110AA" w:rsidRPr="0017771D" w14:paraId="1E74C77E" w14:textId="457A2AA7" w:rsidTr="005110AA">
        <w:trPr>
          <w:jc w:val="center"/>
        </w:trPr>
        <w:tc>
          <w:tcPr>
            <w:tcW w:w="1280" w:type="dxa"/>
            <w:shd w:val="clear" w:color="auto" w:fill="EAF1DD" w:themeFill="accent3" w:themeFillTint="33"/>
            <w:vAlign w:val="center"/>
          </w:tcPr>
          <w:p>
            <w:r>
              <w:t>25 (TO-BE)</w:t>
            </w:r>
          </w:p>
        </w:tc>
        <w:tc>
          <w:tcPr>
            <w:tcW w:w="1591" w:type="dxa"/>
            <w:shd w:val="clear" w:color="auto" w:fill="EAF1DD" w:themeFill="accent3" w:themeFillTint="33"/>
            <w:vAlign w:val="center"/>
          </w:tcPr>
          <w:p>
            <w:r>
              <w:t>20 팔레트</w:t>
            </w:r>
          </w:p>
        </w:tc>
        <w:tc>
          <w:tcPr>
            <w:tcW w:w="2057" w:type="dxa"/>
            <w:shd w:val="clear" w:color="auto" w:fill="EAF1DD" w:themeFill="accent3" w:themeFillTint="33"/>
            <w:vAlign w:val="center"/>
          </w:tcPr>
          <w:p>
            <w:r>
              <w:t>4.0 팔레트/hr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>
            <w:r>
              <w:t>약 50%</w:t>
            </w:r>
          </w:p>
        </w:tc>
        <w:tc>
          <w:tcPr>
            <w:tcW w:w="2233" w:type="dxa"/>
            <w:shd w:val="clear" w:color="auto" w:fill="EAF1DD" w:themeFill="accent3" w:themeFillTint="33"/>
            <w:vAlign w:val="center"/>
          </w:tcPr>
          <w:p>
            <w:r>
              <w:t>기준 시나리오 · AS-IS 대비</w:t>
            </w:r>
          </w:p>
        </w:tc>
      </w:tr>
      <w:tr w:rsidR="005110AA" w:rsidRPr="0017771D" w14:paraId="02A102C8" w14:textId="2DAD68C4" w:rsidTr="005110AA">
        <w:trPr>
          <w:jc w:val="center"/>
        </w:trPr>
        <w:tc>
          <w:tcPr>
            <w:tcW w:w="1280" w:type="dxa"/>
            <w:vAlign w:val="center"/>
          </w:tcPr>
          <w:p>
            <w:r>
              <w:t>35</w:t>
            </w:r>
          </w:p>
        </w:tc>
        <w:tc>
          <w:tcPr>
            <w:tcW w:w="1591" w:type="dxa"/>
            <w:vAlign w:val="center"/>
          </w:tcPr>
          <w:p>
            <w:r>
              <w:t>20 팔레트</w:t>
            </w:r>
          </w:p>
        </w:tc>
        <w:tc>
          <w:tcPr>
            <w:tcW w:w="2057" w:type="dxa"/>
            <w:vAlign w:val="center"/>
          </w:tcPr>
          <w:p>
            <w:r>
              <w:t>4.0 팔레트/hr</w:t>
            </w:r>
          </w:p>
        </w:tc>
        <w:tc>
          <w:tcPr>
            <w:tcW w:w="1559" w:type="dxa"/>
            <w:vAlign w:val="center"/>
          </w:tcPr>
          <w:p>
            <w:r>
              <w:t>약 35%</w:t>
            </w:r>
          </w:p>
        </w:tc>
        <w:tc>
          <w:tcPr>
            <w:tcW w:w="2233" w:type="dxa"/>
            <w:vAlign w:val="center"/>
          </w:tcPr>
          <w:p>
            <w:r>
              <w:t>처리량 동일 · 교착 없음</w:t>
            </w:r>
          </w:p>
        </w:tc>
      </w:tr>
    </w:tbl>
    <w:p w14:paraId="003C7694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2A9DB7E6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>
        <w:t>AGV 15·20·25·35대 4수준을 실험한 결과, 5시간(18,000초) 완료 팔레트는 모두 20개(640박스)로 동일하였다. AGV 가동률만 대수에 따라 달라졌으며(15대 약 67%, 20대 약 38%, 25대 약 50%, 35대 약 35%), 처리량 병목은 AGV가 아닌 파렛타이저·슬롯 등 하류 공정에 있음을 확인하였다. 동일 성능에서 최소 투입(15대)을 경제적 대안으로 검토할 수 있으며, 본 연구의 AS-IS 대비 비교는 agvCount=25 기준 시나리오를 사용하였다.</w:t>
      </w:r>
    </w:p>
    <w:p w14:paraId="702DFFA7" w14:textId="77777777" w:rsidR="00456DDF" w:rsidRPr="0017771D" w:rsidRDefault="00000000" w:rsidP="00A34C11">
      <w:pPr>
        <w:pStyle w:val="1"/>
        <w:rPr>
          <w:sz w:val="24"/>
          <w:szCs w:val="24"/>
          <w:lang w:eastAsia="ko-KR"/>
        </w:rPr>
      </w:pPr>
      <w:bookmarkStart w:id="14" w:name="_Toc229934011"/>
      <w:r w:rsidRPr="0017771D">
        <w:rPr>
          <w:sz w:val="24"/>
          <w:szCs w:val="24"/>
          <w:lang w:eastAsia="ko-KR"/>
        </w:rPr>
        <w:t xml:space="preserve">4.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결론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및</w:t>
      </w:r>
      <w:r w:rsidRPr="0017771D">
        <w:rPr>
          <w:sz w:val="24"/>
          <w:szCs w:val="24"/>
          <w:lang w:eastAsia="ko-KR"/>
        </w:rPr>
        <w:t xml:space="preserve"> </w:t>
      </w:r>
      <w:r w:rsidRPr="0017771D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제언</w:t>
      </w:r>
      <w:bookmarkEnd w:id="14"/>
    </w:p>
    <w:p w14:paraId="2FB59B30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 xml:space="preserve">본 연구는 (주)K-Logistics </w:t>
      </w:r>
      <w:proofErr w:type="spellStart"/>
      <w:r w:rsidRPr="0017771D">
        <w:rPr>
          <w:rFonts w:eastAsia="맑은 고딕"/>
          <w:szCs w:val="24"/>
          <w:lang w:eastAsia="ko-KR"/>
        </w:rPr>
        <w:t>풀필먼트</w:t>
      </w:r>
      <w:proofErr w:type="spellEnd"/>
      <w:r w:rsidRPr="0017771D">
        <w:rPr>
          <w:rFonts w:eastAsia="맑은 고딕"/>
          <w:szCs w:val="24"/>
          <w:lang w:eastAsia="ko-KR"/>
        </w:rPr>
        <w:t xml:space="preserve"> 센터의 </w:t>
      </w:r>
      <w:proofErr w:type="spellStart"/>
      <w:r w:rsidRPr="0017771D">
        <w:rPr>
          <w:rFonts w:eastAsia="맑은 고딕"/>
          <w:szCs w:val="24"/>
          <w:lang w:eastAsia="ko-KR"/>
        </w:rPr>
        <w:t>피킹</w:t>
      </w:r>
      <w:proofErr w:type="spellEnd"/>
      <w:r w:rsidRPr="0017771D">
        <w:rPr>
          <w:rFonts w:eastAsia="맑은 고딕"/>
          <w:szCs w:val="24"/>
          <w:lang w:eastAsia="ko-KR"/>
        </w:rPr>
        <w:t xml:space="preserve"> 프로세스에서 발생하는 구조적 병목을 컴퓨터 시뮬레이션으로 정량 분석하고, 세 가지 운영 로직 개선안을 제안·검증하였다.</w:t>
      </w:r>
    </w:p>
    <w:p w14:paraId="650F3B1B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145B5D44" w14:textId="77777777" w:rsidR="00456DDF" w:rsidRPr="0017771D" w:rsidRDefault="00000000">
      <w:pPr>
        <w:spacing w:after="120"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 xml:space="preserve">핵심 병목은 S/A 박스(이론 75% · 실제 DB 91.7%)를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1 단독으로 처리하도록 설계된 라우팅 로직에서 비롯되었다. TO-BE 모델은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 xml:space="preserve"> 동적 부하 분산, AGV 최근접 배차 및 대수 최적화, </w:t>
      </w:r>
      <w:proofErr w:type="spellStart"/>
      <w:r w:rsidRPr="0017771D">
        <w:rPr>
          <w:rFonts w:eastAsia="맑은 고딕"/>
          <w:szCs w:val="24"/>
          <w:lang w:eastAsia="ko-KR"/>
        </w:rPr>
        <w:t>파렛타이저</w:t>
      </w:r>
      <w:proofErr w:type="spellEnd"/>
      <w:r w:rsidRPr="0017771D">
        <w:rPr>
          <w:rFonts w:eastAsia="맑은 고딕"/>
          <w:szCs w:val="24"/>
          <w:lang w:eastAsia="ko-KR"/>
        </w:rPr>
        <w:t xml:space="preserve"> 슬롯 동적 배정의 세 가지 운영 개선과 안정화를 통해 병목을 해소하고 작업 완료 시간을 유의미하게 단축하였다.</w:t>
      </w:r>
    </w:p>
    <w:p w14:paraId="1015C71B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2E8422A3" w14:textId="77777777" w:rsidR="00456DDF" w:rsidRPr="0017771D" w:rsidRDefault="00000000">
      <w:pPr>
        <w:pStyle w:val="a"/>
        <w:spacing w:after="80" w:line="384" w:lineRule="auto"/>
        <w:rPr>
          <w:szCs w:val="24"/>
          <w:lang w:eastAsia="ko-KR"/>
        </w:rPr>
      </w:pPr>
      <w:proofErr w:type="spellStart"/>
      <w:r w:rsidRPr="0017771D">
        <w:rPr>
          <w:rFonts w:eastAsia="맑은 고딕"/>
          <w:b/>
          <w:szCs w:val="24"/>
          <w:lang w:eastAsia="ko-KR"/>
        </w:rPr>
        <w:lastRenderedPageBreak/>
        <w:t>제함기</w:t>
      </w:r>
      <w:proofErr w:type="spellEnd"/>
      <w:r w:rsidRPr="0017771D">
        <w:rPr>
          <w:rFonts w:eastAsia="맑은 고딕"/>
          <w:b/>
          <w:szCs w:val="24"/>
          <w:lang w:eastAsia="ko-KR"/>
        </w:rPr>
        <w:t xml:space="preserve"> 부하 분산: </w:t>
      </w:r>
      <w:r w:rsidRPr="0017771D">
        <w:rPr>
          <w:rFonts w:eastAsia="맑은 고딕"/>
          <w:szCs w:val="24"/>
          <w:lang w:eastAsia="ko-KR"/>
        </w:rPr>
        <w:t xml:space="preserve">selectOutput1 조건 추가만으로 구현 가능한 가장 단순하고 효과가 큰 개선이다. 추가 설비 없이 기존 </w:t>
      </w:r>
      <w:proofErr w:type="spellStart"/>
      <w:r w:rsidRPr="0017771D">
        <w:rPr>
          <w:rFonts w:eastAsia="맑은 고딕"/>
          <w:szCs w:val="24"/>
          <w:lang w:eastAsia="ko-KR"/>
        </w:rPr>
        <w:t>제함기</w:t>
      </w:r>
      <w:proofErr w:type="spellEnd"/>
      <w:r w:rsidRPr="0017771D">
        <w:rPr>
          <w:rFonts w:eastAsia="맑은 고딕"/>
          <w:szCs w:val="24"/>
          <w:lang w:eastAsia="ko-KR"/>
        </w:rPr>
        <w:t>2의 유휴 용량을 즉시 활용할 수 있다.</w:t>
      </w:r>
    </w:p>
    <w:p w14:paraId="1E319A2A" w14:textId="77777777" w:rsidR="00456DDF" w:rsidRPr="0017771D" w:rsidRDefault="00000000">
      <w:pPr>
        <w:pStyle w:val="a"/>
        <w:spacing w:after="80" w:line="384" w:lineRule="auto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t xml:space="preserve">AGV 운영 최적화: </w:t>
      </w:r>
      <w:r w:rsidRPr="0017771D">
        <w:rPr>
          <w:rFonts w:eastAsia="맑은 고딕"/>
          <w:szCs w:val="24"/>
          <w:lang w:eastAsia="ko-KR"/>
        </w:rPr>
        <w:t>25대 운영은 40대 대비 운영 비용(유지보수, 충전) 절감과 처리량 향상을 동시에 달성한다. 최근접 배차 로직은 소프트웨어 파라미터 1개 변경으로 즉시 적용 가능하다.</w:t>
      </w:r>
    </w:p>
    <w:p w14:paraId="6FF3F3A7" w14:textId="77777777" w:rsidR="00456DDF" w:rsidRPr="0017771D" w:rsidRDefault="00000000">
      <w:pPr>
        <w:pStyle w:val="a"/>
        <w:spacing w:after="80" w:line="384" w:lineRule="auto"/>
        <w:rPr>
          <w:szCs w:val="24"/>
          <w:lang w:eastAsia="ko-KR"/>
        </w:rPr>
      </w:pPr>
      <w:r w:rsidRPr="0017771D">
        <w:rPr>
          <w:rFonts w:eastAsia="맑은 고딕"/>
          <w:b/>
          <w:szCs w:val="24"/>
          <w:lang w:eastAsia="ko-KR"/>
        </w:rPr>
        <w:t xml:space="preserve">슬롯 동적 배정: </w:t>
      </w:r>
      <w:r w:rsidRPr="0017771D">
        <w:rPr>
          <w:rFonts w:eastAsia="맑은 고딕"/>
          <w:szCs w:val="24"/>
          <w:lang w:eastAsia="ko-KR"/>
        </w:rPr>
        <w:t>지점별 잔여 박스 기반 슬롯 할당은 특히 Type C 소량 지점의 처리 효율을 높이며 전체 슬롯 점유 사이클을 가속화한다.</w:t>
      </w:r>
    </w:p>
    <w:p w14:paraId="7CD748EC" w14:textId="77777777" w:rsidR="00456DDF" w:rsidRPr="0017771D" w:rsidRDefault="00456DDF">
      <w:pPr>
        <w:spacing w:after="120" w:line="384" w:lineRule="auto"/>
        <w:jc w:val="both"/>
        <w:rPr>
          <w:szCs w:val="24"/>
          <w:lang w:eastAsia="ko-KR"/>
        </w:rPr>
      </w:pPr>
    </w:p>
    <w:p w14:paraId="6A157E4B" w14:textId="77777777" w:rsidR="00456DDF" w:rsidRPr="0017771D" w:rsidRDefault="00000000">
      <w:pPr>
        <w:spacing w:line="384" w:lineRule="auto"/>
        <w:jc w:val="both"/>
        <w:rPr>
          <w:szCs w:val="24"/>
          <w:lang w:eastAsia="ko-KR"/>
        </w:rPr>
      </w:pPr>
      <w:r w:rsidRPr="0017771D">
        <w:rPr>
          <w:rFonts w:eastAsia="맑은 고딕"/>
          <w:szCs w:val="24"/>
          <w:lang w:eastAsia="ko-KR"/>
        </w:rPr>
        <w:t>향후 과제로는 지점 투입 순서 최적화(예: 잔여 박스 수 기반 스케줄링)와 C급 스테이션 병렬 처리 작업자 증원 등을 추가 검토할 수 있다. 또한 본 연구에서 도출한 AGV 25대 기준 운영안은 실제 운영 시 시간대별 주문 패턴 변화를 고려한 동적 대수 조절로 확장 적용이 가능하다.</w:t>
      </w:r>
    </w:p>
    <w:sectPr w:rsidR="00456DDF" w:rsidRPr="0017771D" w:rsidSect="00034616">
      <w:headerReference w:type="default" r:id="rId11"/>
      <w:pgSz w:w="11906" w:h="16838"/>
      <w:pgMar w:top="1701" w:right="1701" w:bottom="1417" w:left="1701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78806" w14:textId="77777777" w:rsidR="00E417B4" w:rsidRDefault="00E417B4">
      <w:pPr>
        <w:spacing w:after="0" w:line="240" w:lineRule="auto"/>
      </w:pPr>
      <w:r>
        <w:separator/>
      </w:r>
    </w:p>
  </w:endnote>
  <w:endnote w:type="continuationSeparator" w:id="0">
    <w:p w14:paraId="38D3ADB8" w14:textId="77777777" w:rsidR="00E417B4" w:rsidRDefault="00E41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605A8" w14:textId="77777777" w:rsidR="00E417B4" w:rsidRDefault="00E417B4">
      <w:pPr>
        <w:spacing w:after="0" w:line="240" w:lineRule="auto"/>
      </w:pPr>
      <w:r>
        <w:separator/>
      </w:r>
    </w:p>
  </w:footnote>
  <w:footnote w:type="continuationSeparator" w:id="0">
    <w:p w14:paraId="3B15AC94" w14:textId="77777777" w:rsidR="00E417B4" w:rsidRDefault="00E41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B1048" w14:textId="7F8FE23A" w:rsidR="00FF48E8" w:rsidRPr="00FF48E8" w:rsidRDefault="00FF48E8" w:rsidP="00FF48E8">
    <w:pPr>
      <w:pStyle w:val="a5"/>
      <w:jc w:val="right"/>
    </w:pPr>
    <w:proofErr w:type="spellStart"/>
    <w:r>
      <w:rPr>
        <w:rFonts w:eastAsia="맑은 고딕" w:cs="맑은 고딕" w:hint="eastAsia"/>
        <w:lang w:eastAsia="ko-KR"/>
      </w:rPr>
      <w:t>인하이트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16597">
    <w:abstractNumId w:val="8"/>
  </w:num>
  <w:num w:numId="2" w16cid:durableId="51661478">
    <w:abstractNumId w:val="6"/>
  </w:num>
  <w:num w:numId="3" w16cid:durableId="1014577842">
    <w:abstractNumId w:val="5"/>
  </w:num>
  <w:num w:numId="4" w16cid:durableId="2036229428">
    <w:abstractNumId w:val="4"/>
  </w:num>
  <w:num w:numId="5" w16cid:durableId="1302494064">
    <w:abstractNumId w:val="7"/>
  </w:num>
  <w:num w:numId="6" w16cid:durableId="585386840">
    <w:abstractNumId w:val="3"/>
  </w:num>
  <w:num w:numId="7" w16cid:durableId="358628685">
    <w:abstractNumId w:val="2"/>
  </w:num>
  <w:num w:numId="8" w16cid:durableId="397214837">
    <w:abstractNumId w:val="1"/>
  </w:num>
  <w:num w:numId="9" w16cid:durableId="93548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EB6"/>
    <w:rsid w:val="00034616"/>
    <w:rsid w:val="00053770"/>
    <w:rsid w:val="0006063C"/>
    <w:rsid w:val="00083342"/>
    <w:rsid w:val="0015074B"/>
    <w:rsid w:val="00166DB8"/>
    <w:rsid w:val="00170A3F"/>
    <w:rsid w:val="0017771D"/>
    <w:rsid w:val="001946A8"/>
    <w:rsid w:val="001F560B"/>
    <w:rsid w:val="00242BC4"/>
    <w:rsid w:val="0029639D"/>
    <w:rsid w:val="002A1F83"/>
    <w:rsid w:val="002D0BBC"/>
    <w:rsid w:val="00324A6F"/>
    <w:rsid w:val="00326F90"/>
    <w:rsid w:val="003A6D1F"/>
    <w:rsid w:val="004164BB"/>
    <w:rsid w:val="00456DDF"/>
    <w:rsid w:val="00462DBA"/>
    <w:rsid w:val="004A4896"/>
    <w:rsid w:val="005110AA"/>
    <w:rsid w:val="00544A02"/>
    <w:rsid w:val="0058571A"/>
    <w:rsid w:val="00617C29"/>
    <w:rsid w:val="006406FD"/>
    <w:rsid w:val="00763CBD"/>
    <w:rsid w:val="0078594C"/>
    <w:rsid w:val="00826115"/>
    <w:rsid w:val="008A174F"/>
    <w:rsid w:val="008E399C"/>
    <w:rsid w:val="00903CBC"/>
    <w:rsid w:val="009A29BD"/>
    <w:rsid w:val="00A34C11"/>
    <w:rsid w:val="00AA1D8D"/>
    <w:rsid w:val="00B16DDF"/>
    <w:rsid w:val="00B47730"/>
    <w:rsid w:val="00BC3F2D"/>
    <w:rsid w:val="00C1376E"/>
    <w:rsid w:val="00C87048"/>
    <w:rsid w:val="00CB0664"/>
    <w:rsid w:val="00CF4DD2"/>
    <w:rsid w:val="00CF734A"/>
    <w:rsid w:val="00E25876"/>
    <w:rsid w:val="00E417B4"/>
    <w:rsid w:val="00E5534F"/>
    <w:rsid w:val="00EA60DB"/>
    <w:rsid w:val="00EE16DD"/>
    <w:rsid w:val="00F34151"/>
    <w:rsid w:val="00F53E77"/>
    <w:rsid w:val="00FC693F"/>
    <w:rsid w:val="00FF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67645B"/>
  <w14:defaultImageDpi w14:val="300"/>
  <w15:docId w15:val="{DC89AA68-9B04-4D44-926B-28DA443D9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A34C11"/>
  </w:style>
  <w:style w:type="character" w:styleId="aff1">
    <w:name w:val="Hyperlink"/>
    <w:basedOn w:val="a2"/>
    <w:uiPriority w:val="99"/>
    <w:unhideWhenUsed/>
    <w:rsid w:val="00A34C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1484</Words>
  <Characters>8463</Characters>
  <Application>Microsoft Office Word</Application>
  <DocSecurity>0</DocSecurity>
  <Lines>70</Lines>
  <Paragraphs>19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철중 김</cp:lastModifiedBy>
  <cp:revision>37</cp:revision>
  <dcterms:created xsi:type="dcterms:W3CDTF">2013-12-23T23:15:00Z</dcterms:created>
  <dcterms:modified xsi:type="dcterms:W3CDTF">2026-07-10T05:29:00Z</dcterms:modified>
  <cp:category/>
</cp:coreProperties>
</file>