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88C8A"/>
          <w:sz w:val="22"/>
        </w:rPr>
        <w:t>Maternal Mind</w:t>
      </w:r>
    </w:p>
    <w:p>
      <w:pPr>
        <w:pStyle w:val="Title"/>
        <w:jc w:val="center"/>
      </w:pPr>
      <w:r>
        <w:t>Retiro 3 · Tratarte con ternura</w:t>
      </w:r>
    </w:p>
    <w:p>
      <w:pPr>
        <w:pStyle w:val="Subtitle"/>
        <w:jc w:val="center"/>
      </w:pPr>
      <w:r>
        <w:t>Autocompasión y bondad amorosa</w:t>
      </w:r>
    </w:p>
    <w:p>
      <w:pPr>
        <w:jc w:val="center"/>
      </w:pPr>
      <w:r>
        <w:rPr>
          <w:i/>
          <w:color w:val="788C8A"/>
          <w:sz w:val="21"/>
        </w:rPr>
        <w:t>Mini dossier para llevar a casa</w:t>
      </w:r>
    </w:p>
    <w:p>
      <w:pPr>
        <w:jc w:val="center"/>
      </w:pPr>
      <w:r>
        <w:rPr>
          <w:color w:val="788C8A"/>
        </w:rPr>
        <w:t>—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i/>
                <w:color w:val="3E4A4A"/>
                <w:sz w:val="22"/>
              </w:rPr>
              <w:t>Puedo tratarme con la misma ternura que ofrezco a quien amo.</w:t>
            </w:r>
          </w:p>
        </w:tc>
      </w:tr>
    </w:tbl>
    <w:p/>
    <w:p>
      <w:pPr>
        <w:pStyle w:val="Heading1"/>
      </w:pPr>
      <w:r>
        <w:t>El sentido de este retiro</w:t>
      </w:r>
    </w:p>
    <w:p>
      <w:r>
        <w:t>Este retiro ha sido una invitación a mirarte con más ternura y a responder a tu propia vulnerabilidad con más presencia, más amabilidad y más verdad.</w:t>
      </w:r>
    </w:p>
    <w:p>
      <w:pPr>
        <w:pStyle w:val="Heading1"/>
      </w:pPr>
      <w:r>
        <w:t>Idea central</w:t>
      </w:r>
    </w:p>
    <w:p>
      <w:r>
        <w:t>Muchas veces sabemos cuidar a los demás, pero nos cuesta muchísimo tratarnos así a nosotras mismas. La autocompasión no significa rendirse ni sentir lástima por una misma. Significa acompañarse de una manera más humana y menos dura.</w:t>
      </w:r>
    </w:p>
    <w:p>
      <w:pPr>
        <w:pStyle w:val="Heading1"/>
      </w:pPr>
      <w:r>
        <w:t>Tres recordatorios importantes</w:t>
      </w:r>
    </w:p>
    <w:p>
      <w:pPr>
        <w:pStyle w:val="ListBullet"/>
      </w:pPr>
      <w:r>
        <w:t>La autocompasión no niega el dolor: lo reconoce con honestidad.</w:t>
      </w:r>
    </w:p>
    <w:p>
      <w:pPr>
        <w:pStyle w:val="ListBullet"/>
      </w:pPr>
      <w:r>
        <w:t>No estamos solas en lo humano: la vulnerabilidad forma parte de la experiencia de todas.</w:t>
      </w:r>
    </w:p>
    <w:p>
      <w:pPr>
        <w:pStyle w:val="ListBullet"/>
      </w:pPr>
      <w:r>
        <w:t>Una frase amable o un gesto de tacto tranquilizador pueden cambiar profundamente cómo atravesamos un momento difícil.</w:t>
      </w:r>
    </w:p>
    <w:p>
      <w:pPr>
        <w:pStyle w:val="Heading1"/>
      </w:pPr>
      <w:r>
        <w:t>Práctica recordatorio</w:t>
      </w:r>
    </w:p>
    <w:p>
      <w:pPr>
        <w:pStyle w:val="ListBullet"/>
      </w:pPr>
      <w:r>
        <w:t>Nota que algo no es fácil.</w:t>
      </w:r>
    </w:p>
    <w:p>
      <w:pPr>
        <w:pStyle w:val="ListBullet"/>
      </w:pPr>
      <w:r>
        <w:t>Reconoce que esto también forma parte de ser humana.</w:t>
      </w:r>
    </w:p>
    <w:p>
      <w:pPr>
        <w:pStyle w:val="ListBullet"/>
      </w:pPr>
      <w:r>
        <w:t>Ofrécete un gesto o una frase amable.</w:t>
      </w:r>
    </w:p>
    <w:p>
      <w:pPr>
        <w:pStyle w:val="ListBullet"/>
      </w:pPr>
      <w:r>
        <w:t>Respira.</w:t>
      </w:r>
    </w:p>
    <w:p>
      <w:pPr>
        <w:pStyle w:val="ListBullet"/>
      </w:pPr>
      <w:r>
        <w:t>Quédate contigo.</w:t>
      </w:r>
    </w:p>
    <w:p>
      <w:pPr>
        <w:pStyle w:val="Heading1"/>
      </w:pPr>
      <w:r>
        <w:t>Algunas frases que pueden sostenerte</w:t>
      </w:r>
    </w:p>
    <w:p>
      <w:pPr>
        <w:pStyle w:val="ListBullet"/>
      </w:pPr>
      <w:r>
        <w:t>puedo acompañarme</w:t>
      </w:r>
    </w:p>
    <w:p>
      <w:pPr>
        <w:pStyle w:val="ListBullet"/>
      </w:pPr>
      <w:r>
        <w:t>no tengo que hacerlo perfecto</w:t>
      </w:r>
    </w:p>
    <w:p>
      <w:pPr>
        <w:pStyle w:val="ListBullet"/>
      </w:pPr>
      <w:r>
        <w:t>merezco ternura</w:t>
      </w:r>
    </w:p>
    <w:p>
      <w:pPr>
        <w:pStyle w:val="ListBullet"/>
      </w:pPr>
      <w:r>
        <w:t>ya estoy haciendo bastante</w:t>
      </w:r>
    </w:p>
    <w:p>
      <w:pPr>
        <w:pStyle w:val="ListBullet"/>
      </w:pPr>
      <w:r>
        <w:t>puedo ir a mi ritmo</w:t>
      </w:r>
    </w:p>
    <w:p>
      <w:pPr>
        <w:pStyle w:val="ListBullet"/>
      </w:pPr>
      <w:r>
        <w:t>estoy aquí</w:t>
      </w:r>
    </w:p>
    <w:p>
      <w:pPr>
        <w:pStyle w:val="Heading1"/>
      </w:pPr>
      <w:r>
        <w:t>Para la semana</w:t>
      </w:r>
    </w:p>
    <w:p>
      <w:r>
        <w:t>Observa cómo te hablas cuando algo cuesta. Cuando aparezca dureza, exigencia o juicio, haz una pausa breve, respira y ofrécete una frase sencilla y verdadera.</w:t>
      </w:r>
    </w:p>
    <w:p>
      <w:r>
        <w:t>Pregunta guía: ¿Qué palabras me sostienen de verdad en este momento?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3E4A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5A918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3E4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5A918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/>
      <w:i/>
      <w:iCs/>
      <w:color w:val="788C8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