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C81870" w14:textId="77777777" w:rsidR="00C942F8" w:rsidRDefault="004C0EF5" w:rsidP="00C942F8">
      <w:pPr>
        <w:spacing w:after="0"/>
        <w:jc w:val="center"/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</w:t>
      </w:r>
      <w:r w:rsidRPr="004C0EF5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Preventive Resin Restoration (PRR)</w:t>
      </w:r>
    </w:p>
    <w:p w14:paraId="335E4DB7" w14:textId="77777777" w:rsidR="00CD4B89" w:rsidRPr="004C0EF5" w:rsidRDefault="00CD4B89" w:rsidP="00C942F8">
      <w:pPr>
        <w:spacing w:after="0"/>
        <w:jc w:val="center"/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 xml:space="preserve">PEDIATRIC </w:t>
      </w:r>
      <w:r w:rsidR="00C7690A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CASE</w:t>
      </w:r>
    </w:p>
    <w:p w14:paraId="43D834D4" w14:textId="77777777" w:rsidR="004C0EF5" w:rsidRPr="0066486A" w:rsidRDefault="004C0EF5" w:rsidP="00C942F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6F9091" w14:textId="77777777" w:rsidR="00C942F8" w:rsidRPr="0066486A" w:rsidRDefault="00C942F8" w:rsidP="00C942F8">
      <w:pPr>
        <w:spacing w:after="0"/>
        <w:rPr>
          <w:rFonts w:cs="Times New Roman"/>
          <w:sz w:val="24"/>
          <w:szCs w:val="24"/>
        </w:rPr>
      </w:pPr>
      <w:r w:rsidRPr="0066486A">
        <w:rPr>
          <w:rFonts w:cs="Times New Roman"/>
          <w:sz w:val="24"/>
          <w:szCs w:val="24"/>
        </w:rPr>
        <w:t xml:space="preserve">CLINICIAN’S NAME: _____________________________________      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66486A">
        <w:rPr>
          <w:rFonts w:cs="Times New Roman"/>
          <w:sz w:val="24"/>
          <w:szCs w:val="24"/>
        </w:rPr>
        <w:t>CLINIC LEVEL: _______</w:t>
      </w:r>
    </w:p>
    <w:p w14:paraId="4B09E590" w14:textId="77777777" w:rsidR="00C942F8" w:rsidRPr="0066486A" w:rsidRDefault="00C942F8" w:rsidP="00C942F8">
      <w:pPr>
        <w:spacing w:after="0"/>
        <w:jc w:val="both"/>
        <w:rPr>
          <w:rFonts w:cs="Times New Roman"/>
          <w:sz w:val="24"/>
          <w:szCs w:val="24"/>
        </w:rPr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</w:rPr>
        <w:t xml:space="preserve">     </w:t>
      </w:r>
      <w:r>
        <w:rPr>
          <w:rFonts w:cs="Times New Roman"/>
          <w:sz w:val="24"/>
          <w:szCs w:val="24"/>
        </w:rPr>
        <w:tab/>
      </w:r>
      <w:r w:rsidRPr="0066486A">
        <w:rPr>
          <w:rFonts w:cs="Times New Roman"/>
          <w:sz w:val="24"/>
          <w:szCs w:val="24"/>
        </w:rPr>
        <w:t>DATE: ________________</w:t>
      </w:r>
    </w:p>
    <w:p w14:paraId="55B8ABD0" w14:textId="77777777" w:rsidR="00C942F8" w:rsidRPr="0066486A" w:rsidRDefault="00C942F8" w:rsidP="00C942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6486A">
        <w:rPr>
          <w:rFonts w:cs="Times New Roman"/>
          <w:sz w:val="24"/>
          <w:szCs w:val="24"/>
        </w:rPr>
        <w:t>TOOTH NUMBER: _______________________________</w:t>
      </w:r>
    </w:p>
    <w:p w14:paraId="28A436FC" w14:textId="77777777" w:rsidR="00C942F8" w:rsidRPr="0066486A" w:rsidRDefault="00C942F8" w:rsidP="00C942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594" w:type="dxa"/>
        <w:tblInd w:w="1103" w:type="dxa"/>
        <w:tblBorders>
          <w:top w:val="single" w:sz="4" w:space="0" w:color="0F243E" w:themeColor="text2" w:themeShade="80"/>
          <w:left w:val="single" w:sz="4" w:space="0" w:color="0F243E" w:themeColor="text2" w:themeShade="80"/>
          <w:bottom w:val="single" w:sz="4" w:space="0" w:color="0F243E" w:themeColor="text2" w:themeShade="80"/>
          <w:right w:val="single" w:sz="4" w:space="0" w:color="0F243E" w:themeColor="text2" w:themeShade="80"/>
          <w:insideH w:val="single" w:sz="4" w:space="0" w:color="0F243E" w:themeColor="text2" w:themeShade="80"/>
          <w:insideV w:val="single" w:sz="4" w:space="0" w:color="0F243E" w:themeColor="text2" w:themeShade="80"/>
        </w:tblBorders>
        <w:tblLook w:val="04A0" w:firstRow="1" w:lastRow="0" w:firstColumn="1" w:lastColumn="0" w:noHBand="0" w:noVBand="1"/>
      </w:tblPr>
      <w:tblGrid>
        <w:gridCol w:w="4602"/>
        <w:gridCol w:w="3992"/>
      </w:tblGrid>
      <w:tr w:rsidR="00C942F8" w:rsidRPr="0066486A" w14:paraId="64A51BE5" w14:textId="77777777" w:rsidTr="003B560F">
        <w:trPr>
          <w:trHeight w:val="394"/>
        </w:trPr>
        <w:tc>
          <w:tcPr>
            <w:tcW w:w="4602" w:type="dxa"/>
          </w:tcPr>
          <w:p w14:paraId="3EDE3504" w14:textId="77777777" w:rsidR="00C942F8" w:rsidRPr="0066486A" w:rsidRDefault="00C942F8" w:rsidP="003B5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PROCEDURES</w:t>
            </w:r>
          </w:p>
        </w:tc>
        <w:tc>
          <w:tcPr>
            <w:tcW w:w="3992" w:type="dxa"/>
          </w:tcPr>
          <w:p w14:paraId="6DA4C1A0" w14:textId="77777777" w:rsidR="00C942F8" w:rsidRPr="0066486A" w:rsidRDefault="00C942F8" w:rsidP="003B56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C.I SIGNATURE, REMARKS and DATE</w:t>
            </w:r>
          </w:p>
        </w:tc>
      </w:tr>
      <w:tr w:rsidR="00C942F8" w:rsidRPr="0066486A" w14:paraId="3B0B6C9C" w14:textId="77777777" w:rsidTr="003B560F">
        <w:trPr>
          <w:trHeight w:val="257"/>
        </w:trPr>
        <w:tc>
          <w:tcPr>
            <w:tcW w:w="4602" w:type="dxa"/>
          </w:tcPr>
          <w:p w14:paraId="2D2C1B4D" w14:textId="77777777"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DIAGNOSIS            </w:t>
            </w:r>
          </w:p>
        </w:tc>
        <w:tc>
          <w:tcPr>
            <w:tcW w:w="3992" w:type="dxa"/>
            <w:vMerge w:val="restart"/>
          </w:tcPr>
          <w:p w14:paraId="10201D29" w14:textId="77777777"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14:paraId="169ACDAB" w14:textId="77777777" w:rsidTr="003B560F">
        <w:trPr>
          <w:trHeight w:val="887"/>
        </w:trPr>
        <w:tc>
          <w:tcPr>
            <w:tcW w:w="4602" w:type="dxa"/>
          </w:tcPr>
          <w:p w14:paraId="405277C9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A. Patients history</w:t>
            </w:r>
          </w:p>
          <w:p w14:paraId="36CA2F10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B. Clinical examination (intra- and </w:t>
            </w:r>
          </w:p>
          <w:p w14:paraId="057C58E0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extraoral examination)</w:t>
            </w:r>
          </w:p>
          <w:p w14:paraId="0E6A379C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C. Radiographic examination</w:t>
            </w:r>
          </w:p>
          <w:p w14:paraId="1BE411EC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D. Diagnostic test </w:t>
            </w:r>
          </w:p>
        </w:tc>
        <w:tc>
          <w:tcPr>
            <w:tcW w:w="3992" w:type="dxa"/>
            <w:vMerge/>
          </w:tcPr>
          <w:p w14:paraId="179051B2" w14:textId="77777777" w:rsidR="00C942F8" w:rsidRPr="0066486A" w:rsidRDefault="00C942F8" w:rsidP="003B560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14:paraId="000313F6" w14:textId="77777777" w:rsidTr="003B560F">
        <w:trPr>
          <w:trHeight w:val="966"/>
        </w:trPr>
        <w:tc>
          <w:tcPr>
            <w:tcW w:w="4602" w:type="dxa"/>
          </w:tcPr>
          <w:p w14:paraId="4BD0CED8" w14:textId="77777777"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CAVITY PREPARATION</w:t>
            </w:r>
          </w:p>
          <w:p w14:paraId="249C1760" w14:textId="77777777"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Instrumentation and technique                     </w:t>
            </w:r>
          </w:p>
          <w:p w14:paraId="13398EBA" w14:textId="77777777"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Establishment of Outline Form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                    </w:t>
            </w:r>
          </w:p>
          <w:p w14:paraId="222528AC" w14:textId="77777777"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Establishment of Resistance Form               </w:t>
            </w:r>
          </w:p>
          <w:p w14:paraId="069623AF" w14:textId="77777777"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Establishment of Retention Form                </w:t>
            </w:r>
          </w:p>
          <w:p w14:paraId="48E391D8" w14:textId="77777777"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Pulp Protection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                                  </w:t>
            </w:r>
          </w:p>
          <w:p w14:paraId="5D5ED7D2" w14:textId="77777777"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 USED: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14:paraId="1A8A70A7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            Glass Ionomer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ZOE/IRM 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14:paraId="4C107695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CaOH</w:t>
            </w:r>
            <w:proofErr w:type="spellEnd"/>
          </w:p>
          <w:p w14:paraId="2EA209A6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Cavity Varnish </w:t>
            </w:r>
          </w:p>
          <w:p w14:paraId="1958DEC7" w14:textId="77777777"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Zinc Phosphate </w:t>
            </w:r>
          </w:p>
          <w:p w14:paraId="016737FC" w14:textId="77777777"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Filling and Carving           </w:t>
            </w:r>
          </w:p>
          <w:p w14:paraId="6FDB8128" w14:textId="77777777"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Check for:</w:t>
            </w:r>
          </w:p>
          <w:p w14:paraId="52F6C7BA" w14:textId="77777777"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Matrix assembly</w:t>
            </w:r>
          </w:p>
          <w:p w14:paraId="60591B09" w14:textId="77777777"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Occlusal and proximal contacts</w:t>
            </w:r>
          </w:p>
          <w:p w14:paraId="556F1AC2" w14:textId="77777777"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Occlusal anatomy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14:paraId="2262734C" w14:textId="77777777"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Shade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14:paraId="35EDF6E3" w14:textId="77777777"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Polishing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992" w:type="dxa"/>
          </w:tcPr>
          <w:p w14:paraId="052538DC" w14:textId="77777777" w:rsidR="00C942F8" w:rsidRPr="0066486A" w:rsidRDefault="00C942F8" w:rsidP="003B560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14:paraId="43D4639F" w14:textId="77777777" w:rsidTr="003B560F">
        <w:trPr>
          <w:trHeight w:val="432"/>
        </w:trPr>
        <w:tc>
          <w:tcPr>
            <w:tcW w:w="4602" w:type="dxa"/>
          </w:tcPr>
          <w:p w14:paraId="11217526" w14:textId="77777777"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RECALL ( Chipped restoration should be replaced and recalled the following meeting) </w:t>
            </w:r>
          </w:p>
          <w:p w14:paraId="4B97EFCC" w14:textId="77777777"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(No recall invalidates the case)</w:t>
            </w:r>
          </w:p>
        </w:tc>
        <w:tc>
          <w:tcPr>
            <w:tcW w:w="3992" w:type="dxa"/>
          </w:tcPr>
          <w:p w14:paraId="1ED7473B" w14:textId="77777777" w:rsidR="00C942F8" w:rsidRPr="0066486A" w:rsidRDefault="00C942F8" w:rsidP="003B560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</w:tbl>
    <w:p w14:paraId="45FEA5A6" w14:textId="77777777"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14:paraId="5525B7CE" w14:textId="77777777"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14:paraId="23094642" w14:textId="77777777"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14:paraId="35D92573" w14:textId="77777777" w:rsidR="00C942F8" w:rsidRDefault="00C942F8" w:rsidP="00C942F8">
      <w:pPr>
        <w:spacing w:after="0"/>
        <w:rPr>
          <w:rFonts w:cs="Times New Roman"/>
        </w:rPr>
      </w:pPr>
    </w:p>
    <w:p w14:paraId="667E6D97" w14:textId="77777777" w:rsidR="00C942F8" w:rsidRDefault="00C942F8" w:rsidP="00C942F8">
      <w:pPr>
        <w:spacing w:after="0"/>
        <w:rPr>
          <w:rFonts w:cs="Times New Roman"/>
        </w:rPr>
      </w:pPr>
    </w:p>
    <w:p w14:paraId="1B3F1845" w14:textId="77777777" w:rsidR="003B560F" w:rsidRDefault="00C942F8" w:rsidP="003E0C01">
      <w:pPr>
        <w:spacing w:after="0"/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</w:rPr>
        <w:t xml:space="preserve">     </w:t>
      </w:r>
      <w:r w:rsidRPr="0066486A">
        <w:rPr>
          <w:rFonts w:cs="Times New Roman"/>
        </w:rPr>
        <w:t>DATE: _________</w:t>
      </w:r>
    </w:p>
    <w:sectPr w:rsidR="003B560F" w:rsidSect="005014C1">
      <w:headerReference w:type="default" r:id="rId7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C6195A" w14:textId="77777777" w:rsidR="00821E9D" w:rsidRDefault="00821E9D">
      <w:pPr>
        <w:spacing w:after="0" w:line="240" w:lineRule="auto"/>
      </w:pPr>
      <w:r>
        <w:separator/>
      </w:r>
    </w:p>
  </w:endnote>
  <w:endnote w:type="continuationSeparator" w:id="0">
    <w:p w14:paraId="19A87396" w14:textId="77777777" w:rsidR="00821E9D" w:rsidRDefault="0082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97E5C4" w14:textId="77777777" w:rsidR="00821E9D" w:rsidRDefault="00821E9D">
      <w:pPr>
        <w:spacing w:after="0" w:line="240" w:lineRule="auto"/>
      </w:pPr>
      <w:r>
        <w:separator/>
      </w:r>
    </w:p>
  </w:footnote>
  <w:footnote w:type="continuationSeparator" w:id="0">
    <w:p w14:paraId="062B00E3" w14:textId="77777777" w:rsidR="00821E9D" w:rsidRDefault="00821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A689D7" w14:textId="77777777" w:rsidR="003B560F" w:rsidRPr="00CF6117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520"/>
        <w:tab w:val="left" w:pos="2745"/>
        <w:tab w:val="left" w:pos="2800"/>
        <w:tab w:val="left" w:pos="3360"/>
        <w:tab w:val="left" w:pos="3920"/>
        <w:tab w:val="center" w:pos="450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rPr>
        <w:color w:val="4F6228" w:themeColor="accent3" w:themeShade="80"/>
        <w:sz w:val="18"/>
      </w:rPr>
    </w:pPr>
    <w:r w:rsidRPr="00CF6117">
      <w:rPr>
        <w:rFonts w:eastAsiaTheme="minorHAnsi"/>
        <w:b/>
        <w:bCs/>
        <w:noProof/>
        <w:color w:val="4F6228" w:themeColor="accent3" w:themeShade="80"/>
        <w:sz w:val="26"/>
        <w:szCs w:val="26"/>
      </w:rPr>
      <w:drawing>
        <wp:anchor distT="0" distB="0" distL="114300" distR="114300" simplePos="0" relativeHeight="251660288" behindDoc="0" locked="0" layoutInCell="1" allowOverlap="1" wp14:anchorId="6D0CEC60" wp14:editId="23D50647">
          <wp:simplePos x="0" y="0"/>
          <wp:positionH relativeFrom="column">
            <wp:posOffset>6121400</wp:posOffset>
          </wp:positionH>
          <wp:positionV relativeFrom="paragraph">
            <wp:posOffset>-48895</wp:posOffset>
          </wp:positionV>
          <wp:extent cx="714375" cy="752475"/>
          <wp:effectExtent l="0" t="0" r="9525" b="9525"/>
          <wp:wrapThrough wrapText="bothSides">
            <wp:wrapPolygon edited="0">
              <wp:start x="9792" y="0"/>
              <wp:lineTo x="5760" y="1094"/>
              <wp:lineTo x="0" y="6015"/>
              <wp:lineTo x="0" y="13124"/>
              <wp:lineTo x="3456" y="18046"/>
              <wp:lineTo x="9216" y="21327"/>
              <wp:lineTo x="12672" y="21327"/>
              <wp:lineTo x="13824" y="20233"/>
              <wp:lineTo x="19008" y="18046"/>
              <wp:lineTo x="21312" y="12030"/>
              <wp:lineTo x="21312" y="5468"/>
              <wp:lineTo x="16128" y="547"/>
              <wp:lineTo x="12096" y="0"/>
              <wp:lineTo x="9792" y="0"/>
            </wp:wrapPolygon>
          </wp:wrapThrough>
          <wp:docPr id="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F6117">
      <w:rPr>
        <w:rFonts w:ascii="Cooper Black" w:eastAsiaTheme="minorHAnsi" w:hAnsi="Cooper Black" w:cs="Cooper Black"/>
        <w:bCs/>
        <w:noProof/>
        <w:color w:val="4F6228" w:themeColor="accent3" w:themeShade="80"/>
        <w:szCs w:val="24"/>
      </w:rPr>
      <w:drawing>
        <wp:anchor distT="0" distB="0" distL="114300" distR="114300" simplePos="0" relativeHeight="251659264" behindDoc="0" locked="0" layoutInCell="1" allowOverlap="1" wp14:anchorId="3E5E9EBF" wp14:editId="4EFCCDC4">
          <wp:simplePos x="0" y="0"/>
          <wp:positionH relativeFrom="column">
            <wp:posOffset>111760</wp:posOffset>
          </wp:positionH>
          <wp:positionV relativeFrom="paragraph">
            <wp:posOffset>-57150</wp:posOffset>
          </wp:positionV>
          <wp:extent cx="762000" cy="740410"/>
          <wp:effectExtent l="0" t="0" r="0" b="2540"/>
          <wp:wrapThrough wrapText="bothSides">
            <wp:wrapPolygon edited="0">
              <wp:start x="9180" y="0"/>
              <wp:lineTo x="4860" y="1111"/>
              <wp:lineTo x="0" y="6113"/>
              <wp:lineTo x="0" y="15005"/>
              <wp:lineTo x="2700" y="17784"/>
              <wp:lineTo x="2700" y="18895"/>
              <wp:lineTo x="7020" y="21118"/>
              <wp:lineTo x="8640" y="21118"/>
              <wp:lineTo x="12420" y="21118"/>
              <wp:lineTo x="14580" y="21118"/>
              <wp:lineTo x="18900" y="18895"/>
              <wp:lineTo x="21060" y="16117"/>
              <wp:lineTo x="21060" y="6113"/>
              <wp:lineTo x="16200" y="1111"/>
              <wp:lineTo x="12420" y="0"/>
              <wp:lineTo x="9180" y="0"/>
            </wp:wrapPolygon>
          </wp:wrapThrough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>Pines City</w:t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 xml:space="preserve"> Colleges</w:t>
    </w:r>
  </w:p>
  <w:p w14:paraId="2302D081" w14:textId="77777777" w:rsidR="003B560F" w:rsidRPr="005C2CD5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jc w:val="center"/>
      <w:rPr>
        <w:rFonts w:ascii="Trajan Pro" w:eastAsiaTheme="minorHAnsi" w:hAnsi="Trajan Pro" w:cs="Trajan Pro"/>
        <w:b/>
        <w:bCs/>
        <w:color w:val="0F243E" w:themeColor="text2" w:themeShade="80"/>
        <w:sz w:val="42"/>
        <w:szCs w:val="44"/>
      </w:rPr>
    </w:pPr>
    <w:r w:rsidRPr="005C2CD5">
      <w:rPr>
        <w:rFonts w:ascii="Trajan Pro" w:eastAsiaTheme="minorHAnsi" w:hAnsi="Trajan Pro" w:cs="Trajan Pro"/>
        <w:b/>
        <w:bCs/>
        <w:color w:val="0F243E" w:themeColor="text2" w:themeShade="80"/>
        <w:sz w:val="20"/>
        <w:szCs w:val="24"/>
      </w:rPr>
      <w:t xml:space="preserve">        (Owned and Operated by THORNTON’s INTERNATIONAL STUDIES, INC.)</w:t>
    </w:r>
  </w:p>
  <w:p w14:paraId="3E059EB5" w14:textId="77777777" w:rsidR="003B560F" w:rsidRPr="005C2CD5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800"/>
        <w:tab w:val="left" w:pos="2880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/>
        <w:bCs/>
        <w:color w:val="244061" w:themeColor="accent1" w:themeShade="80"/>
        <w:sz w:val="26"/>
        <w:szCs w:val="26"/>
      </w:rPr>
    </w:pP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 w:rsidRPr="005C2CD5">
      <w:rPr>
        <w:rFonts w:eastAsiaTheme="minorHAnsi"/>
        <w:b/>
        <w:bCs/>
        <w:color w:val="244061" w:themeColor="accent1" w:themeShade="80"/>
        <w:sz w:val="26"/>
        <w:szCs w:val="26"/>
      </w:rPr>
      <w:t>Magsaysay Avenue Baguio City</w:t>
    </w:r>
  </w:p>
  <w:p w14:paraId="78A66848" w14:textId="77777777" w:rsidR="003B560F" w:rsidRPr="005C2CD5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135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Cs/>
        <w:color w:val="7030A0"/>
        <w:sz w:val="26"/>
        <w:szCs w:val="26"/>
      </w:rPr>
    </w:pP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5C2CD5">
      <w:rPr>
        <w:rFonts w:ascii="Cooper Black" w:eastAsiaTheme="minorHAnsi" w:hAnsi="Cooper Black" w:cs="Cooper Black"/>
        <w:bCs/>
        <w:color w:val="7030A0"/>
        <w:szCs w:val="24"/>
      </w:rPr>
      <w:tab/>
      <w:t>COLLEGE OF DENTISTRY</w:t>
    </w:r>
  </w:p>
  <w:p w14:paraId="22FB8CE4" w14:textId="77777777" w:rsidR="003B560F" w:rsidRPr="00A02A8D" w:rsidRDefault="003B560F" w:rsidP="003B56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20EC1"/>
    <w:multiLevelType w:val="hybridMultilevel"/>
    <w:tmpl w:val="2AE4E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2F8"/>
    <w:rsid w:val="00026005"/>
    <w:rsid w:val="000C3E1B"/>
    <w:rsid w:val="000C7909"/>
    <w:rsid w:val="003B560F"/>
    <w:rsid w:val="003E0C01"/>
    <w:rsid w:val="00447C89"/>
    <w:rsid w:val="004B7F5E"/>
    <w:rsid w:val="004C0EF5"/>
    <w:rsid w:val="005014C1"/>
    <w:rsid w:val="00530020"/>
    <w:rsid w:val="006543FF"/>
    <w:rsid w:val="006E147E"/>
    <w:rsid w:val="00811005"/>
    <w:rsid w:val="00821E9D"/>
    <w:rsid w:val="00951C92"/>
    <w:rsid w:val="00C10690"/>
    <w:rsid w:val="00C7690A"/>
    <w:rsid w:val="00C803C8"/>
    <w:rsid w:val="00C942F8"/>
    <w:rsid w:val="00CD1E18"/>
    <w:rsid w:val="00CD4B89"/>
    <w:rsid w:val="00E6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42E3"/>
  <w15:docId w15:val="{64A710A8-D150-4AA3-8082-09F1BA82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2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2F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80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C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cp:lastPrinted>2024-05-02T23:28:00Z</cp:lastPrinted>
  <dcterms:created xsi:type="dcterms:W3CDTF">2023-07-03T21:44:00Z</dcterms:created>
  <dcterms:modified xsi:type="dcterms:W3CDTF">2024-05-02T23:30:00Z</dcterms:modified>
</cp:coreProperties>
</file>