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# 人工智能在现代金融领域的应用现状分析</w:t>
      </w:r>
    </w:p>
    <w:p>
      <w:pPr>
        <w:pStyle w:val="Heading1"/>
      </w:pPr>
      <w:r>
        <w:rPr>
          <w:sz w:val="28"/>
        </w:rPr>
        <w:t>执行摘要</w:t>
      </w:r>
    </w:p>
    <w:p>
      <w:pPr>
        <w:spacing w:line="360" w:lineRule="auto"/>
        <w:ind w:firstLine="480"/>
      </w:pPr>
      <w:r>
        <w:t>随着技术的快速发展，人工智能（AI）正逐渐成为现代金融领域的重要组成部分。从交易到风险管理，再到个人银行业务，AI的应用正在重塑金融行业的运作方式。本文旨在深入探讨人工智能在这些领域中的实际应用，分析其带来的优势以及潜在风险，以帮助读者全面理解这一新兴技术对金融行业的影响。</w:t>
      </w:r>
    </w:p>
    <w:p>
      <w:pPr>
        <w:pStyle w:val="Heading1"/>
      </w:pPr>
      <w:r>
        <w:rPr>
          <w:sz w:val="28"/>
        </w:rPr>
        <w:t>一、引言</w:t>
      </w:r>
    </w:p>
    <w:p>
      <w:pPr>
        <w:spacing w:line="360" w:lineRule="auto"/>
        <w:ind w:firstLine="480"/>
      </w:pPr>
      <w:r>
        <w:t>近年来，人工智能技术以惊人的速度发展，其在各个行业中的应用也日益广泛。在金融行业中，AI不仅提高了效率，还改善了决策过程和客户体验。然而，这一新兴技术的广泛应用也伴随着一些挑战和风险。因此，深入了解人工智能在现代金融领域的现状及其影响显得尤为重要。</w:t>
      </w:r>
    </w:p>
    <w:p>
      <w:pPr>
        <w:pStyle w:val="Heading1"/>
      </w:pPr>
      <w:r>
        <w:rPr>
          <w:sz w:val="28"/>
        </w:rPr>
        <w:t>二、人工智能在交易中的应用</w:t>
      </w:r>
    </w:p>
    <w:p>
      <w:pPr>
        <w:pStyle w:val="Heading1"/>
      </w:pPr>
      <w:r>
        <w:rPr>
          <w:sz w:val="28"/>
        </w:rPr>
        <w:t># 1. 高频交易与算法交易</w:t>
      </w:r>
    </w:p>
    <w:p>
      <w:pPr>
        <w:spacing w:line="360" w:lineRule="auto"/>
        <w:ind w:firstLine="480"/>
      </w:pPr>
      <w:r>
        <w:t>高频交易是利用复杂算法和高速计算机执行大量订单的一种策略。通过实时分析市场数据并做出快速反应，AI能够识别出短期市场机会，从而实现利润最大化。此外，大数据分析使得算法能够从历史数据中学习，不断优化交易策略。</w:t>
      </w:r>
    </w:p>
    <w:p>
      <w:pPr>
        <w:pStyle w:val="Heading1"/>
      </w:pPr>
      <w:r>
        <w:rPr>
          <w:sz w:val="28"/>
        </w:rPr>
        <w:t># 2. 市场预测与趋势分析</w:t>
      </w:r>
    </w:p>
    <w:p>
      <w:pPr>
        <w:spacing w:line="360" w:lineRule="auto"/>
        <w:ind w:firstLine="480"/>
      </w:pPr>
      <w:r>
        <w:t>人工智能还被广泛用于市场预测，通过机器学习模型分析历史价格走势、经济指标和社交媒体情绪等多种数据源。这些模型能够识别出潜在的市场趋势，为投资者提供科学依据，从而提升投资决策质量。</w:t>
      </w:r>
    </w:p>
    <w:p>
      <w:pPr>
        <w:pStyle w:val="Heading1"/>
      </w:pPr>
      <w:r>
        <w:rPr>
          <w:sz w:val="28"/>
        </w:rPr>
        <w:t>三、风险管理中的人工智能应用</w:t>
      </w:r>
    </w:p>
    <w:p>
      <w:pPr>
        <w:pStyle w:val="Heading1"/>
      </w:pPr>
      <w:r>
        <w:rPr>
          <w:sz w:val="28"/>
        </w:rPr>
        <w:t># 1. 信贷评分与欺诈检测</w:t>
      </w:r>
    </w:p>
    <w:p>
      <w:pPr>
        <w:spacing w:line="360" w:lineRule="auto"/>
        <w:ind w:firstLine="480"/>
      </w:pPr>
      <w:r>
        <w:t>借助机器学习算法，金融机构可以更准确地评估借款人的信用风险。通过分析借款人的财务历史、消费习惯以及社交网络信息等多维度数据，AI系统可以生成更加精准的信用评分。同时，在欺诈检测方面，通过实时监控交易模式并识别异常行为，AI能够大幅降低欺诈风险。</w:t>
      </w:r>
    </w:p>
    <w:p>
      <w:pPr>
        <w:pStyle w:val="Heading1"/>
      </w:pPr>
      <w:r>
        <w:rPr>
          <w:sz w:val="28"/>
        </w:rPr>
        <w:t># 2. 投资组合优化与压力测试</w:t>
      </w:r>
    </w:p>
    <w:p>
      <w:pPr>
        <w:spacing w:line="360" w:lineRule="auto"/>
        <w:ind w:firstLine="480"/>
      </w:pPr>
      <w:r>
        <w:t>AI还可以用于投资组合管理，通过量化模型优化资产配置，并进行压力测试以评估不同经济情境下投资组合表现。这些方法不仅提升了资产管理效率，还增强了对潜在市场波动的抵御能力。</w:t>
      </w:r>
    </w:p>
    <w:p>
      <w:pPr>
        <w:pStyle w:val="Heading1"/>
      </w:pPr>
      <w:r>
        <w:rPr>
          <w:sz w:val="28"/>
        </w:rPr>
        <w:t>四、个人银行业务中的人工智能应用</w:t>
      </w:r>
    </w:p>
    <w:p>
      <w:pPr>
        <w:pStyle w:val="Heading1"/>
      </w:pPr>
      <w:r>
        <w:rPr>
          <w:sz w:val="28"/>
        </w:rPr>
        <w:t># 1. 聊天机器人与虚拟助手</w:t>
      </w:r>
    </w:p>
    <w:p>
      <w:pPr>
        <w:spacing w:line="360" w:lineRule="auto"/>
        <w:ind w:firstLine="480"/>
      </w:pPr>
      <w:r>
        <w:t>许多银行已经开始使用聊天机器人和虚拟助手来改善客户服务体验。这些基于自然语言处理（NLP）的工具能够全天候解答客户问题、处理基本事务，并且不断通过用户互动进行自我学习，从而提供更为个性化的服务。</w:t>
      </w:r>
    </w:p>
    <w:p>
      <w:pPr>
        <w:pStyle w:val="Heading1"/>
      </w:pPr>
      <w:r>
        <w:rPr>
          <w:sz w:val="28"/>
        </w:rPr>
        <w:t># 2. 财务规划与建议生成</w:t>
      </w:r>
    </w:p>
    <w:p>
      <w:pPr>
        <w:spacing w:line="360" w:lineRule="auto"/>
        <w:ind w:firstLine="480"/>
      </w:pPr>
      <w:r>
        <w:t>一些先进的平台利用AI技术为用户提供个性化财务建议。例如，根据用户收入、支出习惯及理财目标进行自动化财务规划，有效帮助用户制定合理预算，实现财富增长目标。</w:t>
      </w:r>
    </w:p>
    <w:p>
      <w:pPr>
        <w:pStyle w:val="Heading1"/>
      </w:pPr>
      <w:r>
        <w:rPr>
          <w:sz w:val="28"/>
        </w:rPr>
        <w:t>五、优势与潜在风险</w:t>
      </w:r>
    </w:p>
    <w:p>
      <w:pPr>
        <w:pStyle w:val="Heading1"/>
      </w:pPr>
      <w:r>
        <w:rPr>
          <w:sz w:val="28"/>
        </w:rPr>
        <w:t># 1. 优势</w:t>
      </w:r>
    </w:p>
    <w:p>
      <w:pPr>
        <w:spacing w:line="360" w:lineRule="auto"/>
        <w:ind w:firstLine="480"/>
      </w:pPr>
      <w:r>
        <w:t>- **效率提升**：通过自动化流程减少人为错误，提高工作效率。</w:t>
        <w:br/>
        <w:t>- **精准决策**：依赖于海量数据分析，使得决策更加科学。</w:t>
        <w:br/>
        <w:t>- **个性化服务**：基于用户行为的数据挖掘，为客户提供更具针对性的产品推荐。</w:t>
      </w:r>
    </w:p>
    <w:p>
      <w:pPr>
        <w:pStyle w:val="Heading1"/>
      </w:pPr>
      <w:r>
        <w:rPr>
          <w:sz w:val="28"/>
        </w:rPr>
        <w:t># 2. 潜在风险</w:t>
      </w:r>
    </w:p>
    <w:p>
      <w:pPr>
        <w:spacing w:line="360" w:lineRule="auto"/>
        <w:ind w:firstLine="480"/>
      </w:pPr>
      <w:r>
        <w:t>- **安全隐患**：随着数据泄露事件频发，对敏感信息保护提出更高要求。</w:t>
        <w:br/>
        <w:t>- **道德问题**：AI决策透明度不足可能导致歧视或不公正现象，引发道德争议。</w:t>
        <w:br/>
        <w:t>- **失业危机**：自动化可能导致传统岗位流失，引发社会就业问题。</w:t>
      </w:r>
    </w:p>
    <w:p>
      <w:pPr>
        <w:pStyle w:val="Heading1"/>
      </w:pPr>
      <w:r>
        <w:rPr>
          <w:sz w:val="28"/>
        </w:rPr>
        <w:t>六、结论</w:t>
      </w:r>
    </w:p>
    <w:p>
      <w:pPr>
        <w:spacing w:line="360" w:lineRule="auto"/>
        <w:ind w:firstLine="480"/>
      </w:pPr>
      <w:r>
        <w:t>综上所述，人工智能正在深刻改变现代金融行业，无论是在交易效率、风险管理还是个人银行服务方面，都展现出了巨大的潜力。然而，与此同时，我们也必须认真对待其带来的各种挑战，包括安全隐患和伦理问题。只有通过合理监管与创新驱动相结合，我们才能最大程度地发挥人工智能在金融领域中的优势，同时有效控制其潜在风险。未来的发展方向将取决于我们如何平衡这两者之间的关系，以推动整个行业走向可持续发展的道路。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