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AB" w:rsidRPr="0033649A" w:rsidRDefault="0063333D" w:rsidP="00AA46E5">
      <w:pPr>
        <w:tabs>
          <w:tab w:val="left" w:pos="7371"/>
        </w:tabs>
        <w:jc w:val="center"/>
        <w:rPr>
          <w:rFonts w:ascii="Garamond" w:hAnsi="Garamond"/>
          <w:b/>
          <w:sz w:val="32"/>
        </w:rPr>
      </w:pPr>
      <w:r w:rsidRPr="0033649A">
        <w:rPr>
          <w:rFonts w:ascii="Garamond" w:hAnsi="Garamond"/>
          <w:b/>
          <w:sz w:val="32"/>
        </w:rPr>
        <w:t>一种找寻最大</w:t>
      </w:r>
      <w:r w:rsidRPr="0033649A">
        <w:rPr>
          <w:rFonts w:ascii="Garamond" w:hAnsi="Garamond"/>
          <w:b/>
          <w:sz w:val="32"/>
        </w:rPr>
        <w:t xml:space="preserve">Size pattern </w:t>
      </w:r>
      <w:r w:rsidRPr="0033649A">
        <w:rPr>
          <w:rFonts w:ascii="Garamond" w:hAnsi="Garamond"/>
          <w:b/>
          <w:sz w:val="32"/>
        </w:rPr>
        <w:t>的算法</w:t>
      </w:r>
    </w:p>
    <w:p w:rsidR="0011027C" w:rsidRPr="0033649A" w:rsidRDefault="0063333D" w:rsidP="008901C6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这种算法是基于</w:t>
      </w:r>
      <w:r w:rsidRPr="0033649A">
        <w:rPr>
          <w:rFonts w:ascii="Garamond" w:hAnsi="Garamond"/>
          <w:sz w:val="24"/>
        </w:rPr>
        <w:t>FP-tree</w:t>
      </w:r>
      <w:r w:rsidRPr="0033649A">
        <w:rPr>
          <w:rFonts w:ascii="Garamond" w:hAnsi="Garamond"/>
          <w:sz w:val="24"/>
        </w:rPr>
        <w:t>的，每次只能找到</w:t>
      </w:r>
      <w:r w:rsidR="00B65B2E" w:rsidRPr="0033649A">
        <w:rPr>
          <w:rFonts w:ascii="Garamond" w:hAnsi="Garamond"/>
          <w:sz w:val="24"/>
        </w:rPr>
        <w:t>某个特定值的</w:t>
      </w:r>
      <w:r w:rsidR="00B65B2E" w:rsidRPr="0033649A">
        <w:rPr>
          <w:rFonts w:ascii="Garamond" w:hAnsi="Garamond"/>
          <w:sz w:val="24"/>
        </w:rPr>
        <w:t>max size pattern</w:t>
      </w:r>
      <w:r w:rsidR="00A428F3" w:rsidRPr="0033649A">
        <w:rPr>
          <w:rFonts w:ascii="Garamond" w:hAnsi="Garamond"/>
          <w:sz w:val="24"/>
        </w:rPr>
        <w:t>, i.e. max length(row)*length(column)</w:t>
      </w:r>
      <w:r w:rsidR="00B65B2E" w:rsidRPr="0033649A">
        <w:rPr>
          <w:rFonts w:ascii="Garamond" w:hAnsi="Garamond"/>
          <w:sz w:val="24"/>
        </w:rPr>
        <w:t xml:space="preserve">. </w:t>
      </w:r>
      <w:r w:rsidR="00A428F3" w:rsidRPr="0033649A">
        <w:rPr>
          <w:rFonts w:ascii="Garamond" w:hAnsi="Garamond"/>
          <w:sz w:val="24"/>
        </w:rPr>
        <w:t>若对于</w:t>
      </w:r>
      <w:r w:rsidR="00B65B2E" w:rsidRPr="0033649A">
        <w:rPr>
          <w:rFonts w:ascii="Garamond" w:hAnsi="Garamond"/>
          <w:sz w:val="24"/>
        </w:rPr>
        <w:t>max size</w:t>
      </w:r>
      <w:r w:rsidR="00B65B2E" w:rsidRPr="0033649A">
        <w:rPr>
          <w:rFonts w:ascii="Garamond" w:hAnsi="Garamond"/>
          <w:sz w:val="24"/>
        </w:rPr>
        <w:t>的行列集合有不同种取法，只保存一种。</w:t>
      </w:r>
    </w:p>
    <w:p w:rsidR="0011027C" w:rsidRPr="0033649A" w:rsidRDefault="00A428F3" w:rsidP="00B65B2E">
      <w:pPr>
        <w:ind w:firstLine="420"/>
        <w:rPr>
          <w:rFonts w:ascii="Garamond" w:hAnsi="Garamond"/>
          <w:b/>
          <w:sz w:val="32"/>
        </w:rPr>
      </w:pPr>
      <w:r w:rsidRPr="0033649A">
        <w:rPr>
          <w:rFonts w:ascii="Garamond" w:hAnsi="Garamond"/>
          <w:b/>
          <w:sz w:val="32"/>
        </w:rPr>
        <w:t>Pre</w:t>
      </w:r>
      <w:r w:rsidR="00FB6C6A" w:rsidRPr="0033649A">
        <w:rPr>
          <w:rFonts w:ascii="Garamond" w:hAnsi="Garamond"/>
          <w:b/>
          <w:sz w:val="32"/>
        </w:rPr>
        <w:t>liminaries</w:t>
      </w:r>
      <w:r w:rsidR="0011027C" w:rsidRPr="0033649A">
        <w:rPr>
          <w:rFonts w:ascii="Garamond" w:hAnsi="Garamond"/>
          <w:b/>
          <w:sz w:val="32"/>
        </w:rPr>
        <w:t>：</w:t>
      </w:r>
    </w:p>
    <w:p w:rsidR="000201E9" w:rsidRPr="0033649A" w:rsidRDefault="0011027C" w:rsidP="00B65B2E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ab/>
      </w:r>
      <w:r w:rsidRPr="0033649A">
        <w:rPr>
          <w:rFonts w:ascii="Garamond" w:hAnsi="Garamond"/>
          <w:sz w:val="24"/>
        </w:rPr>
        <w:t>在矩阵中，用特定值</w:t>
      </w:r>
      <w:r w:rsidR="00557994" w:rsidRPr="0033649A">
        <w:rPr>
          <w:rFonts w:ascii="Garamond" w:hAnsi="Garamond"/>
          <w:sz w:val="24"/>
        </w:rPr>
        <w:t>(particular value)</w:t>
      </w:r>
      <w:r w:rsidRPr="0033649A">
        <w:rPr>
          <w:rFonts w:ascii="Garamond" w:hAnsi="Garamond"/>
          <w:sz w:val="24"/>
        </w:rPr>
        <w:t>的指示函数提取特征。</w:t>
      </w:r>
      <w:r w:rsidR="0031388F" w:rsidRPr="0033649A">
        <w:rPr>
          <w:rFonts w:ascii="Garamond" w:hAnsi="Garamond"/>
          <w:sz w:val="24"/>
        </w:rPr>
        <w:t>即</w:t>
      </w:r>
    </w:p>
    <w:p w:rsidR="0011027C" w:rsidRPr="0033649A" w:rsidRDefault="00360C35" w:rsidP="00B65B2E">
      <w:pPr>
        <w:ind w:firstLine="420"/>
        <w:rPr>
          <w:rFonts w:ascii="Garamond" w:hAnsi="Garamond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f(</m:t>
            </m:r>
            <w:bookmarkStart w:id="0" w:name="OLE_LINK5"/>
            <w:bookmarkStart w:id="1" w:name="OLE_LINK6"/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w:bookmarkEnd w:id="0"/>
            <w:bookmarkEnd w:id="1"/>
            <m:r>
              <w:rPr>
                <w:rFonts w:ascii="Cambria Math" w:hAnsi="Cambria Math"/>
                <w:sz w:val="24"/>
              </w:rPr>
              <m:t>)</m:t>
            </m:r>
          </m:e>
          <m:sub>
            <w:bookmarkStart w:id="2" w:name="OLE_LINK3"/>
            <w:bookmarkStart w:id="3" w:name="OLE_LINK4"/>
            <m:r>
              <w:rPr>
                <w:rFonts w:ascii="Cambria Math" w:hAnsi="Cambria Math"/>
                <w:sz w:val="24"/>
              </w:rPr>
              <m:t>i</m:t>
            </m:r>
            <w:bookmarkStart w:id="4" w:name="OLE_LINK1"/>
            <w:bookmarkStart w:id="5" w:name="OLE_LINK2"/>
            <m:r>
              <w:rPr>
                <w:rFonts w:ascii="Cambria Math" w:hAnsi="Cambria Math"/>
                <w:sz w:val="24"/>
              </w:rPr>
              <m:t>j</m:t>
            </m:r>
            <w:bookmarkEnd w:id="2"/>
            <w:bookmarkEnd w:id="3"/>
            <w:bookmarkEnd w:id="4"/>
            <w:bookmarkEnd w:id="5"/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w:bookmarkStart w:id="6" w:name="OLE_LINK7"/>
                <w:bookmarkStart w:id="7" w:name="OLE_LINK8"/>
                <m:r>
                  <w:rPr>
                    <w:rFonts w:ascii="Cambria Math" w:hAnsi="Cambria Math"/>
                    <w:sz w:val="24"/>
                  </w:rPr>
                  <m:t xml:space="preserve">1    ,if </m:t>
                </m:r>
                <w:bookmarkStart w:id="8" w:name="OLE_LINK9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w:bookmarkEnd w:id="8"/>
                <m:r>
                  <w:rPr>
                    <w:rFonts w:ascii="Cambria Math" w:hAnsi="Cambria Math"/>
                    <w:sz w:val="24"/>
                  </w:rPr>
                  <m:t>=particular value</m:t>
                </m:r>
                <w:bookmarkEnd w:id="6"/>
                <w:bookmarkEnd w:id="7"/>
              </m:e>
              <m:e>
                <m:r>
                  <w:rPr>
                    <w:rFonts w:ascii="Cambria Math" w:hAnsi="Cambria Math"/>
                    <w:sz w:val="24"/>
                  </w:rPr>
                  <m:t>0   ,if xij≠particular value</m:t>
                </m:r>
              </m:e>
            </m:eqArr>
          </m:e>
        </m:d>
      </m:oMath>
      <w:r w:rsidR="00557994" w:rsidRPr="0033649A">
        <w:rPr>
          <w:rFonts w:ascii="Garamond" w:hAnsi="Garamond"/>
          <w:sz w:val="24"/>
        </w:rPr>
        <w:t>,</w:t>
      </w:r>
    </w:p>
    <w:p w:rsidR="008F584E" w:rsidRPr="0033649A" w:rsidRDefault="000201E9" w:rsidP="00B65B2E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对于结果矩阵：</w:t>
      </w:r>
    </w:p>
    <w:p w:rsidR="000201E9" w:rsidRPr="0033649A" w:rsidRDefault="00360C35" w:rsidP="00B65B2E">
      <w:pPr>
        <w:ind w:firstLine="420"/>
        <w:rPr>
          <w:rFonts w:ascii="Garamond" w:hAnsi="Garamond"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0.5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0.3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0.3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0.3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0.3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201E9" w:rsidRPr="0033649A" w:rsidRDefault="000201E9" w:rsidP="000201E9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其有两个</w:t>
      </w:r>
      <w:r w:rsidRPr="0033649A">
        <w:rPr>
          <w:rFonts w:ascii="Garamond" w:hAnsi="Garamond"/>
          <w:sz w:val="24"/>
        </w:rPr>
        <w:t xml:space="preserve">distinct value: 0.3 and 0.5. Their respective </w:t>
      </w:r>
      <w:r w:rsidRPr="0033649A">
        <w:rPr>
          <w:rFonts w:ascii="Garamond" w:hAnsi="Garamond"/>
          <w:i/>
          <w:sz w:val="24"/>
        </w:rPr>
        <w:t>indicator matrix</w:t>
      </w:r>
      <w:r w:rsidRPr="0033649A">
        <w:rPr>
          <w:rFonts w:ascii="Garamond" w:hAnsi="Garamond"/>
          <w:sz w:val="24"/>
        </w:rPr>
        <w:t xml:space="preserve"> are displayed as below:</w:t>
      </w:r>
    </w:p>
    <w:p w:rsidR="000201E9" w:rsidRPr="0033649A" w:rsidRDefault="000201E9" w:rsidP="000201E9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For particular value = 0.3: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F13DE" w:rsidRPr="0033649A" w:rsidTr="00AE3364">
        <w:trPr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bookmarkStart w:id="9" w:name="OLE_LINK22"/>
            <w:bookmarkStart w:id="10" w:name="OLE_LINK24"/>
            <w:bookmarkStart w:id="11" w:name="_GoBack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F13DE" w:rsidRPr="00AE3364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AE3364">
              <w:rPr>
                <w:rFonts w:ascii="Garamond" w:hAnsi="Garamond"/>
                <w:b/>
                <w:sz w:val="24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13DE" w:rsidRPr="00AE3364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AE3364">
              <w:rPr>
                <w:rFonts w:ascii="Garamond" w:hAnsi="Garamond"/>
                <w:b/>
                <w:sz w:val="24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13DE" w:rsidRPr="00AE3364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AE3364">
              <w:rPr>
                <w:rFonts w:ascii="Garamond" w:hAnsi="Garamond"/>
                <w:b/>
                <w:sz w:val="24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13DE" w:rsidRPr="00AE3364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AE3364">
              <w:rPr>
                <w:rFonts w:ascii="Garamond" w:hAnsi="Garamond"/>
                <w:b/>
                <w:sz w:val="24"/>
              </w:rPr>
              <w:t>d</w:t>
            </w:r>
          </w:p>
        </w:tc>
      </w:tr>
      <w:tr w:rsidR="000F13DE" w:rsidRPr="0033649A" w:rsidTr="00AE3364">
        <w:trPr>
          <w:jc w:val="center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:rsidR="000F13DE" w:rsidRPr="000F13DE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0F13DE">
              <w:rPr>
                <w:rFonts w:ascii="Garamond" w:hAnsi="Garamond" w:hint="eastAsia"/>
                <w:b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 w:hint="eastAsia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 w:hint="eastAsia"/>
                <w:sz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 w:hint="eastAsia"/>
                <w:sz w:val="24"/>
              </w:rPr>
              <w:t>1</w:t>
            </w:r>
          </w:p>
        </w:tc>
      </w:tr>
      <w:tr w:rsidR="000F13DE" w:rsidRPr="0033649A" w:rsidTr="00AE3364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0F13DE" w:rsidRPr="000F13DE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0F13DE">
              <w:rPr>
                <w:rFonts w:ascii="Garamond" w:hAnsi="Garamond" w:hint="eastAsia"/>
                <w:b/>
                <w:sz w:val="24"/>
              </w:rPr>
              <w:t>2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</w:tr>
      <w:tr w:rsidR="000F13DE" w:rsidRPr="0033649A" w:rsidTr="00AE3364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0F13DE" w:rsidRPr="000F13DE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0F13DE">
              <w:rPr>
                <w:rFonts w:ascii="Garamond" w:hAnsi="Garamond" w:hint="eastAsia"/>
                <w:b/>
                <w:sz w:val="24"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</w:tr>
      <w:tr w:rsidR="000F13DE" w:rsidRPr="0033649A" w:rsidTr="00AE3364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0F13DE" w:rsidRPr="000F13DE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0F13DE">
              <w:rPr>
                <w:rFonts w:ascii="Garamond" w:hAnsi="Garamond" w:hint="eastAsia"/>
                <w:b/>
                <w:sz w:val="24"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</w:tr>
      <w:tr w:rsidR="000F13DE" w:rsidRPr="0033649A" w:rsidTr="00AE3364">
        <w:trPr>
          <w:jc w:val="center"/>
        </w:trPr>
        <w:tc>
          <w:tcPr>
            <w:tcW w:w="567" w:type="dxa"/>
            <w:tcBorders>
              <w:right w:val="single" w:sz="12" w:space="0" w:color="auto"/>
            </w:tcBorders>
          </w:tcPr>
          <w:p w:rsidR="000F13DE" w:rsidRPr="000F13DE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0F13DE">
              <w:rPr>
                <w:rFonts w:ascii="Garamond" w:hAnsi="Garamond" w:hint="eastAsia"/>
                <w:b/>
                <w:sz w:val="24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</w:tr>
      <w:tr w:rsidR="000F13DE" w:rsidRPr="0033649A" w:rsidTr="00AE3364">
        <w:trPr>
          <w:jc w:val="center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0F13DE" w:rsidRPr="000F13DE" w:rsidRDefault="000F13DE" w:rsidP="000F13DE">
            <w:pPr>
              <w:jc w:val="center"/>
              <w:rPr>
                <w:rFonts w:ascii="Garamond" w:hAnsi="Garamond"/>
                <w:b/>
                <w:sz w:val="24"/>
              </w:rPr>
            </w:pPr>
            <w:r w:rsidRPr="000F13DE">
              <w:rPr>
                <w:rFonts w:ascii="Garamond" w:hAnsi="Garamond" w:hint="eastAsia"/>
                <w:b/>
                <w:sz w:val="24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F13DE" w:rsidRPr="0033649A" w:rsidRDefault="000F13DE" w:rsidP="000F13DE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</w:tr>
    </w:tbl>
    <w:bookmarkEnd w:id="9"/>
    <w:bookmarkEnd w:id="10"/>
    <w:bookmarkEnd w:id="11"/>
    <w:p w:rsidR="00557994" w:rsidRPr="0033649A" w:rsidRDefault="000201E9" w:rsidP="00B65B2E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For particular value = 0.5:</w:t>
      </w:r>
    </w:p>
    <w:tbl>
      <w:tblPr>
        <w:tblStyle w:val="a4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57994" w:rsidRPr="0033649A" w:rsidTr="008F584E">
        <w:trPr>
          <w:jc w:val="center"/>
        </w:trPr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</w:tr>
      <w:tr w:rsidR="00557994" w:rsidRPr="0033649A" w:rsidTr="008F584E">
        <w:trPr>
          <w:jc w:val="center"/>
        </w:trPr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</w:tr>
      <w:tr w:rsidR="00557994" w:rsidRPr="0033649A" w:rsidTr="008F584E">
        <w:trPr>
          <w:jc w:val="center"/>
        </w:trPr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</w:tr>
      <w:tr w:rsidR="00557994" w:rsidRPr="0033649A" w:rsidTr="008F584E">
        <w:trPr>
          <w:jc w:val="center"/>
        </w:trPr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</w:tr>
      <w:tr w:rsidR="00557994" w:rsidRPr="0033649A" w:rsidTr="008F584E">
        <w:trPr>
          <w:jc w:val="center"/>
        </w:trPr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0</w:t>
            </w:r>
          </w:p>
        </w:tc>
      </w:tr>
      <w:tr w:rsidR="00557994" w:rsidRPr="0033649A" w:rsidTr="008F584E">
        <w:trPr>
          <w:jc w:val="center"/>
        </w:trPr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57994" w:rsidRPr="0033649A" w:rsidRDefault="00557994" w:rsidP="00DF3BA4">
            <w:pPr>
              <w:jc w:val="center"/>
              <w:rPr>
                <w:rFonts w:ascii="Garamond" w:hAnsi="Garamond"/>
                <w:sz w:val="24"/>
              </w:rPr>
            </w:pPr>
            <w:r w:rsidRPr="0033649A">
              <w:rPr>
                <w:rFonts w:ascii="Garamond" w:hAnsi="Garamond"/>
                <w:sz w:val="24"/>
              </w:rPr>
              <w:t>1</w:t>
            </w:r>
          </w:p>
        </w:tc>
      </w:tr>
    </w:tbl>
    <w:p w:rsidR="00557994" w:rsidRPr="0033649A" w:rsidRDefault="00557994" w:rsidP="00B65B2E">
      <w:pPr>
        <w:ind w:firstLine="420"/>
        <w:rPr>
          <w:rFonts w:ascii="Garamond" w:hAnsi="Garamond"/>
          <w:sz w:val="24"/>
        </w:rPr>
      </w:pPr>
      <w:bookmarkStart w:id="12" w:name="OLE_LINK12"/>
      <w:bookmarkStart w:id="13" w:name="OLE_LINK13"/>
    </w:p>
    <w:p w:rsidR="000201E9" w:rsidRPr="0033649A" w:rsidRDefault="000201E9" w:rsidP="00B65B2E">
      <w:pPr>
        <w:ind w:firstLine="420"/>
        <w:rPr>
          <w:rFonts w:ascii="Garamond" w:hAnsi="Garamond"/>
          <w:sz w:val="24"/>
        </w:rPr>
      </w:pPr>
      <w:bookmarkStart w:id="14" w:name="OLE_LINK10"/>
      <w:bookmarkStart w:id="15" w:name="OLE_LINK11"/>
      <w:r w:rsidRPr="0033649A">
        <w:rPr>
          <w:rFonts w:ascii="Garamond" w:hAnsi="Garamond"/>
          <w:sz w:val="24"/>
        </w:rPr>
        <w:t xml:space="preserve">After obtaining the </w:t>
      </w:r>
      <w:r w:rsidRPr="0033649A">
        <w:rPr>
          <w:rFonts w:ascii="Garamond" w:hAnsi="Garamond"/>
          <w:i/>
          <w:sz w:val="24"/>
        </w:rPr>
        <w:t>indicator matrix</w:t>
      </w:r>
      <w:r w:rsidRPr="0033649A">
        <w:rPr>
          <w:rFonts w:ascii="Garamond" w:hAnsi="Garamond"/>
          <w:sz w:val="24"/>
        </w:rPr>
        <w:t xml:space="preserve"> for each value. The problem can </w:t>
      </w:r>
      <w:r w:rsidR="00797940" w:rsidRPr="0033649A">
        <w:rPr>
          <w:rFonts w:ascii="Garamond" w:hAnsi="Garamond"/>
          <w:sz w:val="24"/>
        </w:rPr>
        <w:t>be viewed as a frequent itemset</w:t>
      </w:r>
      <w:r w:rsidRPr="0033649A">
        <w:rPr>
          <w:rFonts w:ascii="Garamond" w:hAnsi="Garamond"/>
          <w:sz w:val="24"/>
        </w:rPr>
        <w:t xml:space="preserve"> searching</w:t>
      </w:r>
      <w:r w:rsidR="00A428F3" w:rsidRPr="0033649A">
        <w:rPr>
          <w:rFonts w:ascii="Garamond" w:hAnsi="Garamond"/>
          <w:sz w:val="24"/>
        </w:rPr>
        <w:t xml:space="preserve"> problem</w:t>
      </w:r>
      <w:r w:rsidRPr="0033649A">
        <w:rPr>
          <w:rFonts w:ascii="Garamond" w:hAnsi="Garamond"/>
          <w:sz w:val="24"/>
        </w:rPr>
        <w:t xml:space="preserve">. Regard each column as a commodity and each row a transaction, </w:t>
      </w:r>
      <w:r w:rsidR="00A428F3" w:rsidRPr="0033649A">
        <w:rPr>
          <w:rFonts w:ascii="Garamond" w:hAnsi="Garamond"/>
          <w:sz w:val="24"/>
        </w:rPr>
        <w:t>number</w:t>
      </w:r>
      <w:r w:rsidRPr="0033649A">
        <w:rPr>
          <w:rFonts w:ascii="Garamond" w:hAnsi="Garamond"/>
          <w:sz w:val="24"/>
        </w:rPr>
        <w:t xml:space="preserve"> 1 </w:t>
      </w:r>
      <w:r w:rsidR="00A428F3" w:rsidRPr="0033649A">
        <w:rPr>
          <w:rFonts w:ascii="Garamond" w:hAnsi="Garamond"/>
          <w:sz w:val="24"/>
        </w:rPr>
        <w:t>stands for the presence</w:t>
      </w:r>
      <w:r w:rsidRPr="0033649A">
        <w:rPr>
          <w:rFonts w:ascii="Garamond" w:hAnsi="Garamond"/>
          <w:sz w:val="24"/>
        </w:rPr>
        <w:t xml:space="preserve"> </w:t>
      </w:r>
      <w:r w:rsidR="00A428F3" w:rsidRPr="0033649A">
        <w:rPr>
          <w:rFonts w:ascii="Garamond" w:hAnsi="Garamond"/>
          <w:sz w:val="24"/>
        </w:rPr>
        <w:t xml:space="preserve">of commodity </w:t>
      </w:r>
      <m:oMath>
        <m:r>
          <m:rPr>
            <m:sty m:val="p"/>
          </m:rPr>
          <w:rPr>
            <w:rFonts w:ascii="Cambria Math" w:hAnsi="Cambria Math"/>
            <w:sz w:val="24"/>
          </w:rPr>
          <m:t>j</m:t>
        </m:r>
      </m:oMath>
      <w:r w:rsidR="00A428F3" w:rsidRPr="0033649A">
        <w:rPr>
          <w:rFonts w:ascii="Garamond" w:hAnsi="Garamond"/>
          <w:sz w:val="24"/>
        </w:rPr>
        <w:t xml:space="preserve"> in transaction </w:t>
      </w:r>
      <m:oMath>
        <m:r>
          <m:rPr>
            <m:sty m:val="p"/>
          </m:rPr>
          <w:rPr>
            <w:rFonts w:ascii="Cambria Math" w:hAnsi="Cambria Math"/>
            <w:sz w:val="24"/>
          </w:rPr>
          <m:t>i</m:t>
        </m:r>
      </m:oMath>
      <w:r w:rsidR="00A428F3" w:rsidRPr="0033649A">
        <w:rPr>
          <w:rFonts w:ascii="Garamond" w:hAnsi="Garamond"/>
          <w:sz w:val="24"/>
        </w:rPr>
        <w:t>.</w:t>
      </w:r>
    </w:p>
    <w:p w:rsidR="00A428F3" w:rsidRPr="0033649A" w:rsidRDefault="00A428F3" w:rsidP="002E4616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 xml:space="preserve">So the problem of searching for max size pattern of certain value in the original matrix </w:t>
      </w:r>
      <w:r w:rsidR="00E54F0A" w:rsidRPr="0033649A">
        <w:rPr>
          <w:rFonts w:ascii="Garamond" w:hAnsi="Garamond"/>
          <w:sz w:val="24"/>
        </w:rPr>
        <w:t>transform to the</w:t>
      </w:r>
      <w:r w:rsidRPr="0033649A">
        <w:rPr>
          <w:rFonts w:ascii="Garamond" w:hAnsi="Garamond"/>
          <w:sz w:val="24"/>
        </w:rPr>
        <w:t xml:space="preserve"> problem, where the </w:t>
      </w:r>
      <w:r w:rsidR="001B6B05" w:rsidRPr="0033649A">
        <w:rPr>
          <w:rFonts w:ascii="Garamond" w:hAnsi="Garamond"/>
          <w:sz w:val="24"/>
        </w:rPr>
        <w:t xml:space="preserve">maximal </w:t>
      </w:r>
      <w:r w:rsidRPr="0033649A">
        <w:rPr>
          <w:rFonts w:ascii="Garamond" w:hAnsi="Garamond"/>
          <w:sz w:val="24"/>
        </w:rPr>
        <w:t>size of certain closed itemset multiply the size of corresponding transaction</w:t>
      </w:r>
      <w:r w:rsidR="001B6B05" w:rsidRPr="0033649A">
        <w:rPr>
          <w:rFonts w:ascii="Garamond" w:hAnsi="Garamond"/>
          <w:sz w:val="24"/>
        </w:rPr>
        <w:t xml:space="preserve"> are wanted</w:t>
      </w:r>
      <w:r w:rsidRPr="0033649A">
        <w:rPr>
          <w:rFonts w:ascii="Garamond" w:hAnsi="Garamond"/>
          <w:sz w:val="24"/>
        </w:rPr>
        <w:t>.</w:t>
      </w:r>
    </w:p>
    <w:p w:rsidR="002E4616" w:rsidRPr="0033649A" w:rsidRDefault="002E4616" w:rsidP="00B65B2E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Since we just want the maximal pattern, it is not necessary to use the closed itemset searching algorithm from which all closed itemsets are to be found. With a heuristic thought. We propose a faster and effective algorithm.</w:t>
      </w:r>
    </w:p>
    <w:p w:rsidR="002E4616" w:rsidRPr="0033649A" w:rsidRDefault="002E4616" w:rsidP="00B65B2E">
      <w:pPr>
        <w:ind w:firstLine="420"/>
        <w:rPr>
          <w:rFonts w:ascii="Garamond" w:hAnsi="Garamond"/>
          <w:sz w:val="24"/>
        </w:rPr>
      </w:pPr>
    </w:p>
    <w:p w:rsidR="002E4616" w:rsidRPr="0033649A" w:rsidRDefault="00FD3FFD" w:rsidP="00B65B2E">
      <w:pPr>
        <w:ind w:firstLine="420"/>
        <w:rPr>
          <w:rFonts w:ascii="Garamond" w:hAnsi="Garamond"/>
          <w:b/>
          <w:sz w:val="32"/>
        </w:rPr>
      </w:pPr>
      <w:bookmarkStart w:id="16" w:name="OLE_LINK16"/>
      <w:bookmarkStart w:id="17" w:name="OLE_LINK17"/>
      <w:r w:rsidRPr="0033649A">
        <w:rPr>
          <w:rFonts w:ascii="Garamond" w:hAnsi="Garamond"/>
          <w:b/>
          <w:sz w:val="32"/>
        </w:rPr>
        <w:t>Algorithm description:</w:t>
      </w:r>
    </w:p>
    <w:p w:rsidR="00FD3FFD" w:rsidRPr="0033649A" w:rsidRDefault="00FD3FFD" w:rsidP="00B65B2E">
      <w:pPr>
        <w:ind w:firstLine="420"/>
        <w:rPr>
          <w:rFonts w:ascii="Garamond" w:hAnsi="Garamond"/>
          <w:sz w:val="24"/>
        </w:rPr>
      </w:pPr>
      <w:bookmarkStart w:id="18" w:name="OLE_LINK14"/>
      <w:bookmarkStart w:id="19" w:name="OLE_LINK15"/>
      <w:r w:rsidRPr="0033649A">
        <w:rPr>
          <w:rFonts w:ascii="Garamond" w:hAnsi="Garamond"/>
          <w:sz w:val="24"/>
        </w:rPr>
        <w:t>For each particular value. We build the FP-tree (Han et al) of all transactions.</w:t>
      </w:r>
      <w:r w:rsidR="00594E78" w:rsidRPr="0033649A">
        <w:rPr>
          <w:rFonts w:ascii="Garamond" w:hAnsi="Garamond"/>
          <w:sz w:val="24"/>
        </w:rPr>
        <w:t xml:space="preserve"> </w:t>
      </w:r>
      <w:r w:rsidR="00594E78" w:rsidRPr="0033649A">
        <w:rPr>
          <w:rFonts w:ascii="Garamond" w:hAnsi="Garamond"/>
          <w:sz w:val="24"/>
        </w:rPr>
        <w:t>不同于标准的</w:t>
      </w:r>
      <w:r w:rsidR="00594E78" w:rsidRPr="0033649A">
        <w:rPr>
          <w:rFonts w:ascii="Garamond" w:hAnsi="Garamond"/>
          <w:sz w:val="24"/>
        </w:rPr>
        <w:t>FP-tree</w:t>
      </w:r>
      <w:r w:rsidR="00594E78" w:rsidRPr="0033649A">
        <w:rPr>
          <w:rFonts w:ascii="Garamond" w:hAnsi="Garamond"/>
          <w:sz w:val="24"/>
        </w:rPr>
        <w:t>的地方在于不用记录各个值的指针，只需要按</w:t>
      </w:r>
      <w:r w:rsidR="00797940" w:rsidRPr="0033649A">
        <w:rPr>
          <w:rFonts w:ascii="Garamond" w:hAnsi="Garamond"/>
          <w:sz w:val="24"/>
        </w:rPr>
        <w:t>照</w:t>
      </w:r>
      <w:r w:rsidR="00594E78" w:rsidRPr="0033649A">
        <w:rPr>
          <w:rFonts w:ascii="Garamond" w:hAnsi="Garamond"/>
          <w:sz w:val="24"/>
        </w:rPr>
        <w:t>排序过后的</w:t>
      </w:r>
      <w:r w:rsidR="00797940" w:rsidRPr="0033649A">
        <w:rPr>
          <w:rFonts w:ascii="Garamond" w:hAnsi="Garamond"/>
          <w:sz w:val="24"/>
        </w:rPr>
        <w:t>L1</w:t>
      </w:r>
      <w:r w:rsidR="00797940" w:rsidRPr="0033649A">
        <w:rPr>
          <w:rFonts w:ascii="Garamond" w:hAnsi="Garamond"/>
          <w:sz w:val="24"/>
        </w:rPr>
        <w:t>项构建单纯的树形结构即可。</w:t>
      </w:r>
    </w:p>
    <w:bookmarkEnd w:id="16"/>
    <w:bookmarkEnd w:id="17"/>
    <w:bookmarkEnd w:id="18"/>
    <w:bookmarkEnd w:id="19"/>
    <w:p w:rsidR="00797940" w:rsidRPr="0033649A" w:rsidRDefault="00360C35" w:rsidP="00B65B2E">
      <w:pPr>
        <w:ind w:firstLine="420"/>
        <w:rPr>
          <w:rFonts w:ascii="Garamond" w:hAnsi="Garamond"/>
          <w:sz w:val="24"/>
        </w:rPr>
      </w:pPr>
      <w:r>
        <w:rPr>
          <w:rFonts w:ascii="Garamond" w:hAnsi="Garamond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6.15pt;margin-top:200.15pt;width:165.3pt;height:173.45pt;z-index:251659264;mso-position-horizontal-relative:margin;mso-position-vertical-relative:margin">
            <v:imagedata r:id="rId8" o:title=""/>
            <w10:wrap type="square" anchorx="margin" anchory="margin"/>
          </v:shape>
          <o:OLEObject Type="Embed" ProgID="Visio.Drawing.15" ShapeID="_x0000_s1029" DrawAspect="Content" ObjectID="_1525810392" r:id="rId9"/>
        </w:object>
      </w:r>
    </w:p>
    <w:tbl>
      <w:tblPr>
        <w:tblW w:w="36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</w:tblGrid>
      <w:tr w:rsidR="00797940" w:rsidRPr="0033649A" w:rsidTr="0020041F">
        <w:trPr>
          <w:trHeight w:val="260"/>
        </w:trPr>
        <w:tc>
          <w:tcPr>
            <w:tcW w:w="6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i/>
                <w:iCs/>
                <w:color w:val="000000"/>
                <w:kern w:val="0"/>
                <w:sz w:val="24"/>
                <w:szCs w:val="24"/>
              </w:rPr>
            </w:pPr>
            <w:bookmarkStart w:id="20" w:name="OLE_LINK18"/>
            <w:bookmarkStart w:id="21" w:name="OLE_LINK20"/>
            <w:bookmarkStart w:id="22" w:name="OLE_LINK21"/>
            <w:bookmarkStart w:id="23" w:name="OLE_LINK23"/>
            <w:r w:rsidRPr="0033649A">
              <w:rPr>
                <w:rFonts w:ascii="Garamond" w:eastAsia="宋体" w:hAnsi="Garamond" w:cs="宋体"/>
                <w:i/>
                <w:i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6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6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6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6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62689C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97940" w:rsidRPr="0033649A" w:rsidTr="0020041F">
        <w:trPr>
          <w:trHeight w:val="248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62689C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02431B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97940" w:rsidRPr="0033649A" w:rsidTr="0020041F">
        <w:trPr>
          <w:trHeight w:val="260"/>
        </w:trPr>
        <w:tc>
          <w:tcPr>
            <w:tcW w:w="614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  <w:hideMark/>
          </w:tcPr>
          <w:p w:rsidR="00797940" w:rsidRPr="0033649A" w:rsidRDefault="00797940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000CE" w:rsidRPr="0033649A" w:rsidTr="0020041F">
        <w:trPr>
          <w:trHeight w:val="260"/>
        </w:trPr>
        <w:tc>
          <w:tcPr>
            <w:tcW w:w="6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000CE" w:rsidRPr="0033649A" w:rsidRDefault="006000CE" w:rsidP="00797940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614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:rsidR="006000CE" w:rsidRPr="0033649A" w:rsidRDefault="006000CE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shd w:val="clear" w:color="auto" w:fill="auto"/>
            <w:noWrap/>
            <w:vAlign w:val="center"/>
          </w:tcPr>
          <w:p w:rsidR="006000CE" w:rsidRPr="0033649A" w:rsidRDefault="006000CE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</w:tcPr>
          <w:p w:rsidR="006000CE" w:rsidRPr="0033649A" w:rsidRDefault="006000CE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</w:tcPr>
          <w:p w:rsidR="006000CE" w:rsidRPr="0033649A" w:rsidRDefault="006000CE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614" w:type="dxa"/>
            <w:shd w:val="clear" w:color="auto" w:fill="auto"/>
            <w:noWrap/>
            <w:vAlign w:val="center"/>
          </w:tcPr>
          <w:p w:rsidR="006000CE" w:rsidRPr="0033649A" w:rsidRDefault="0062689C" w:rsidP="00797940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bookmarkEnd w:id="20"/>
      <w:bookmarkEnd w:id="21"/>
      <w:bookmarkEnd w:id="22"/>
      <w:bookmarkEnd w:id="23"/>
    </w:tbl>
    <w:p w:rsidR="00797940" w:rsidRPr="0033649A" w:rsidRDefault="00797940" w:rsidP="00B65B2E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tbl>
      <w:tblPr>
        <w:tblpPr w:leftFromText="180" w:rightFromText="180" w:vertAnchor="text" w:horzAnchor="page" w:tblpX="3355" w:tblpY="65"/>
        <w:tblW w:w="1546" w:type="dxa"/>
        <w:tblLook w:val="04A0" w:firstRow="1" w:lastRow="0" w:firstColumn="1" w:lastColumn="0" w:noHBand="0" w:noVBand="1"/>
      </w:tblPr>
      <w:tblGrid>
        <w:gridCol w:w="702"/>
        <w:gridCol w:w="844"/>
      </w:tblGrid>
      <w:tr w:rsidR="006C5C43" w:rsidRPr="0033649A" w:rsidTr="006C5C43">
        <w:trPr>
          <w:trHeight w:val="414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Item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color w:val="000000"/>
                <w:kern w:val="0"/>
                <w:sz w:val="24"/>
                <w:szCs w:val="24"/>
              </w:rPr>
              <w:t>Count</w:t>
            </w:r>
          </w:p>
        </w:tc>
      </w:tr>
      <w:tr w:rsidR="006C5C43" w:rsidRPr="0033649A" w:rsidTr="006C5C43">
        <w:trPr>
          <w:trHeight w:val="414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6C5C43" w:rsidRPr="0033649A" w:rsidTr="006C5C43">
        <w:trPr>
          <w:trHeight w:val="414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6C5C43" w:rsidRPr="0033649A" w:rsidTr="006C5C43">
        <w:trPr>
          <w:trHeight w:val="414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6C5C43" w:rsidRPr="0033649A" w:rsidTr="006C5C43">
        <w:trPr>
          <w:trHeight w:val="414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6C5C43" w:rsidRPr="0033649A" w:rsidTr="006C5C43">
        <w:trPr>
          <w:trHeight w:val="414"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5C43" w:rsidRPr="0033649A" w:rsidRDefault="006C5C43" w:rsidP="006C5C43">
            <w:pPr>
              <w:widowControl/>
              <w:jc w:val="center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33649A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20041F" w:rsidRDefault="0020041F" w:rsidP="001454EA">
      <w:pPr>
        <w:ind w:firstLine="420"/>
        <w:rPr>
          <w:rFonts w:ascii="Garamond" w:hAnsi="Garamond"/>
          <w:sz w:val="24"/>
        </w:rPr>
      </w:pPr>
    </w:p>
    <w:p w:rsidR="00FD3FFD" w:rsidRPr="0033649A" w:rsidRDefault="008F584E" w:rsidP="001454EA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生成</w:t>
      </w:r>
      <w:r w:rsidRPr="0033649A">
        <w:rPr>
          <w:rFonts w:ascii="Garamond" w:hAnsi="Garamond"/>
          <w:sz w:val="24"/>
        </w:rPr>
        <w:t>FP-tree</w:t>
      </w:r>
      <w:r w:rsidRPr="0033649A">
        <w:rPr>
          <w:rFonts w:ascii="Garamond" w:hAnsi="Garamond"/>
          <w:sz w:val="24"/>
        </w:rPr>
        <w:t>后，最大</w:t>
      </w:r>
      <w:r w:rsidRPr="0033649A">
        <w:rPr>
          <w:rFonts w:ascii="Garamond" w:hAnsi="Garamond"/>
          <w:sz w:val="24"/>
        </w:rPr>
        <w:t>size pattern</w:t>
      </w:r>
      <w:r w:rsidR="00CF3E88" w:rsidRPr="0033649A">
        <w:rPr>
          <w:rFonts w:ascii="Garamond" w:hAnsi="Garamond"/>
          <w:sz w:val="24"/>
        </w:rPr>
        <w:t>的</w:t>
      </w:r>
      <w:r w:rsidR="00CF3E88" w:rsidRPr="0033649A">
        <w:rPr>
          <w:rFonts w:ascii="Garamond" w:hAnsi="Garamond"/>
          <w:sz w:val="24"/>
        </w:rPr>
        <w:t>itemset</w:t>
      </w:r>
      <w:r w:rsidR="00CF3E88" w:rsidRPr="0033649A">
        <w:rPr>
          <w:rFonts w:ascii="Garamond" w:hAnsi="Garamond"/>
          <w:sz w:val="24"/>
        </w:rPr>
        <w:t>分布一定是</w:t>
      </w:r>
      <w:r w:rsidR="00CF3E88" w:rsidRPr="0033649A">
        <w:rPr>
          <w:rFonts w:ascii="Garamond" w:hAnsi="Garamond"/>
          <w:sz w:val="24"/>
        </w:rPr>
        <w:t>FP-tree</w:t>
      </w:r>
      <w:r w:rsidR="00CF3E88" w:rsidRPr="0033649A">
        <w:rPr>
          <w:rFonts w:ascii="Garamond" w:hAnsi="Garamond"/>
          <w:sz w:val="24"/>
        </w:rPr>
        <w:t>的某个分支的连续的子串。且该连续子串的最下面一个节点的</w:t>
      </w:r>
      <w:r w:rsidR="00CF3E88" w:rsidRPr="0033649A">
        <w:rPr>
          <w:rFonts w:ascii="Garamond" w:hAnsi="Garamond"/>
          <w:sz w:val="24"/>
        </w:rPr>
        <w:t>count*</w:t>
      </w:r>
      <w:r w:rsidR="00CF3E88" w:rsidRPr="0033649A">
        <w:rPr>
          <w:rFonts w:ascii="Garamond" w:hAnsi="Garamond"/>
          <w:sz w:val="24"/>
        </w:rPr>
        <w:t>子串节点个数是全局最大的。</w:t>
      </w:r>
      <w:r w:rsidR="00411770" w:rsidRPr="0033649A">
        <w:rPr>
          <w:rFonts w:ascii="Garamond" w:hAnsi="Garamond"/>
          <w:sz w:val="24"/>
        </w:rPr>
        <w:t>如</w:t>
      </w:r>
      <w:r w:rsidR="00F56468" w:rsidRPr="0033649A">
        <w:rPr>
          <w:rFonts w:ascii="Garamond" w:hAnsi="Garamond"/>
          <w:sz w:val="24"/>
        </w:rPr>
        <w:t>图中</w:t>
      </w:r>
      <w:r w:rsidR="00411770" w:rsidRPr="0033649A">
        <w:rPr>
          <w:rFonts w:ascii="Garamond" w:hAnsi="Garamond"/>
          <w:sz w:val="24"/>
        </w:rPr>
        <w:t>以</w:t>
      </w:r>
      <w:r w:rsidR="00411770" w:rsidRPr="0033649A">
        <w:rPr>
          <w:rFonts w:ascii="Garamond" w:hAnsi="Garamond"/>
          <w:sz w:val="24"/>
        </w:rPr>
        <w:t>a</w:t>
      </w:r>
      <w:r w:rsidR="00411770" w:rsidRPr="0033649A">
        <w:rPr>
          <w:rFonts w:ascii="Garamond" w:hAnsi="Garamond"/>
          <w:sz w:val="24"/>
        </w:rPr>
        <w:t>开头</w:t>
      </w:r>
      <w:r w:rsidR="00F56468" w:rsidRPr="0033649A">
        <w:rPr>
          <w:rFonts w:ascii="Garamond" w:hAnsi="Garamond"/>
          <w:sz w:val="24"/>
        </w:rPr>
        <w:t>的分支中，</w:t>
      </w:r>
      <w:r w:rsidR="00F56468" w:rsidRPr="0033649A">
        <w:rPr>
          <w:rFonts w:ascii="Garamond" w:hAnsi="Garamond"/>
          <w:sz w:val="24"/>
        </w:rPr>
        <w:t>pattern size</w:t>
      </w:r>
      <w:r w:rsidR="00F56468" w:rsidRPr="0033649A">
        <w:rPr>
          <w:rFonts w:ascii="Garamond" w:hAnsi="Garamond"/>
          <w:sz w:val="24"/>
        </w:rPr>
        <w:t>最大的子串为</w:t>
      </w:r>
      <w:r w:rsidR="00F56468" w:rsidRPr="0033649A">
        <w:rPr>
          <w:rFonts w:ascii="Garamond" w:hAnsi="Garamond"/>
          <w:sz w:val="24"/>
        </w:rPr>
        <w:t>”a-b-c”</w:t>
      </w:r>
      <w:r w:rsidR="00F56468" w:rsidRPr="0033649A">
        <w:rPr>
          <w:rFonts w:ascii="Garamond" w:hAnsi="Garamond"/>
          <w:sz w:val="24"/>
        </w:rPr>
        <w:t>，</w:t>
      </w:r>
      <w:r w:rsidR="00F56468" w:rsidRPr="0033649A">
        <w:rPr>
          <w:rFonts w:ascii="Garamond" w:hAnsi="Garamond"/>
          <w:sz w:val="24"/>
        </w:rPr>
        <w:t>size=3*4 = 12</w:t>
      </w:r>
      <w:r w:rsidR="00F56468" w:rsidRPr="0033649A">
        <w:rPr>
          <w:rFonts w:ascii="Garamond" w:hAnsi="Garamond"/>
          <w:sz w:val="24"/>
        </w:rPr>
        <w:t>。</w:t>
      </w:r>
    </w:p>
    <w:p w:rsidR="00F56468" w:rsidRPr="0033649A" w:rsidRDefault="00F56468" w:rsidP="00B65B2E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然而全局的</w:t>
      </w:r>
      <w:r w:rsidRPr="0033649A">
        <w:rPr>
          <w:rFonts w:ascii="Garamond" w:hAnsi="Garamond"/>
          <w:sz w:val="24"/>
        </w:rPr>
        <w:t>max size</w:t>
      </w:r>
      <w:r w:rsidRPr="0033649A">
        <w:rPr>
          <w:rFonts w:ascii="Garamond" w:hAnsi="Garamond"/>
          <w:sz w:val="24"/>
        </w:rPr>
        <w:t>不一定在该分支上。如本例中</w:t>
      </w:r>
      <w:r w:rsidRPr="0033649A">
        <w:rPr>
          <w:rFonts w:ascii="Garamond" w:hAnsi="Garamond"/>
          <w:sz w:val="24"/>
        </w:rPr>
        <w:t>“b-c”</w:t>
      </w:r>
      <w:r w:rsidRPr="0033649A">
        <w:rPr>
          <w:rFonts w:ascii="Garamond" w:hAnsi="Garamond"/>
          <w:sz w:val="24"/>
        </w:rPr>
        <w:t>的</w:t>
      </w:r>
      <w:r w:rsidRPr="0033649A">
        <w:rPr>
          <w:rFonts w:ascii="Garamond" w:hAnsi="Garamond"/>
          <w:sz w:val="24"/>
        </w:rPr>
        <w:t>size</w:t>
      </w:r>
      <w:r w:rsidRPr="0033649A">
        <w:rPr>
          <w:rFonts w:ascii="Garamond" w:hAnsi="Garamond"/>
          <w:sz w:val="24"/>
        </w:rPr>
        <w:t>为</w:t>
      </w:r>
      <w:r w:rsidRPr="0033649A">
        <w:rPr>
          <w:rFonts w:ascii="Garamond" w:hAnsi="Garamond"/>
          <w:sz w:val="24"/>
        </w:rPr>
        <w:t>2*7=14.</w:t>
      </w:r>
      <w:r w:rsidRPr="0033649A">
        <w:rPr>
          <w:rFonts w:ascii="Garamond" w:hAnsi="Garamond"/>
          <w:sz w:val="24"/>
        </w:rPr>
        <w:t>此时就应当对</w:t>
      </w:r>
      <w:r w:rsidR="00F2526C" w:rsidRPr="0033649A">
        <w:rPr>
          <w:rFonts w:ascii="Garamond" w:hAnsi="Garamond"/>
          <w:sz w:val="24"/>
        </w:rPr>
        <w:t>FP-tree</w:t>
      </w:r>
      <w:r w:rsidR="00F2526C" w:rsidRPr="0033649A">
        <w:rPr>
          <w:rFonts w:ascii="Garamond" w:hAnsi="Garamond"/>
          <w:sz w:val="24"/>
        </w:rPr>
        <w:t>做一些处理，即嫁接步骤。其思想为考虑过</w:t>
      </w:r>
      <w:r w:rsidR="00F2526C" w:rsidRPr="0033649A">
        <w:rPr>
          <w:rFonts w:ascii="Garamond" w:hAnsi="Garamond"/>
          <w:sz w:val="24"/>
        </w:rPr>
        <w:t>a</w:t>
      </w:r>
      <w:r w:rsidR="00F2526C" w:rsidRPr="0033649A">
        <w:rPr>
          <w:rFonts w:ascii="Garamond" w:hAnsi="Garamond"/>
          <w:sz w:val="24"/>
        </w:rPr>
        <w:t>分支后，将节点</w:t>
      </w:r>
      <w:r w:rsidR="00F2526C" w:rsidRPr="0033649A">
        <w:rPr>
          <w:rFonts w:ascii="Garamond" w:hAnsi="Garamond"/>
          <w:sz w:val="24"/>
        </w:rPr>
        <w:t>a</w:t>
      </w:r>
      <w:r w:rsidR="00F2526C" w:rsidRPr="0033649A">
        <w:rPr>
          <w:rFonts w:ascii="Garamond" w:hAnsi="Garamond"/>
          <w:sz w:val="24"/>
        </w:rPr>
        <w:t>去除，</w:t>
      </w:r>
      <w:r w:rsidR="00F2526C" w:rsidRPr="0033649A">
        <w:rPr>
          <w:rFonts w:ascii="Garamond" w:hAnsi="Garamond"/>
          <w:sz w:val="24"/>
        </w:rPr>
        <w:t>a</w:t>
      </w:r>
      <w:r w:rsidR="00F2526C" w:rsidRPr="0033649A">
        <w:rPr>
          <w:rFonts w:ascii="Garamond" w:hAnsi="Garamond"/>
          <w:sz w:val="24"/>
        </w:rPr>
        <w:t>分支的子分支树将嫁接到</w:t>
      </w:r>
      <w:r w:rsidR="00F2526C" w:rsidRPr="0033649A">
        <w:rPr>
          <w:rFonts w:ascii="Garamond" w:hAnsi="Garamond"/>
          <w:sz w:val="24"/>
        </w:rPr>
        <w:t>null</w:t>
      </w:r>
      <w:r w:rsidR="00F2526C" w:rsidRPr="0033649A">
        <w:rPr>
          <w:rFonts w:ascii="Garamond" w:hAnsi="Garamond"/>
          <w:sz w:val="24"/>
        </w:rPr>
        <w:t>节点上。也就是去除包含</w:t>
      </w:r>
      <w:r w:rsidR="00F2526C" w:rsidRPr="0033649A">
        <w:rPr>
          <w:rFonts w:ascii="Garamond" w:hAnsi="Garamond"/>
          <w:sz w:val="24"/>
        </w:rPr>
        <w:t>a</w:t>
      </w:r>
      <w:r w:rsidR="00F2526C" w:rsidRPr="0033649A">
        <w:rPr>
          <w:rFonts w:ascii="Garamond" w:hAnsi="Garamond"/>
          <w:sz w:val="24"/>
        </w:rPr>
        <w:t>的</w:t>
      </w:r>
      <w:r w:rsidR="00F2526C" w:rsidRPr="0033649A">
        <w:rPr>
          <w:rFonts w:ascii="Garamond" w:hAnsi="Garamond"/>
          <w:sz w:val="24"/>
        </w:rPr>
        <w:t>transactions</w:t>
      </w:r>
      <w:r w:rsidR="00F2526C" w:rsidRPr="0033649A">
        <w:rPr>
          <w:rFonts w:ascii="Garamond" w:hAnsi="Garamond"/>
          <w:sz w:val="24"/>
        </w:rPr>
        <w:t>重新加入</w:t>
      </w:r>
      <w:r w:rsidR="00F2526C" w:rsidRPr="0033649A">
        <w:rPr>
          <w:rFonts w:ascii="Garamond" w:hAnsi="Garamond"/>
          <w:sz w:val="24"/>
        </w:rPr>
        <w:t>FP-tree</w:t>
      </w:r>
      <w:r w:rsidR="00F2526C" w:rsidRPr="0033649A">
        <w:rPr>
          <w:rFonts w:ascii="Garamond" w:hAnsi="Garamond"/>
          <w:sz w:val="24"/>
        </w:rPr>
        <w:t>，形成新的</w:t>
      </w:r>
      <w:r w:rsidR="00F2526C" w:rsidRPr="0033649A">
        <w:rPr>
          <w:rFonts w:ascii="Garamond" w:hAnsi="Garamond"/>
          <w:sz w:val="24"/>
        </w:rPr>
        <w:t>FP-tree</w:t>
      </w:r>
      <w:r w:rsidR="00F2526C" w:rsidRPr="0033649A">
        <w:rPr>
          <w:rFonts w:ascii="Garamond" w:hAnsi="Garamond"/>
          <w:sz w:val="24"/>
        </w:rPr>
        <w:t>树。此时</w:t>
      </w:r>
      <w:r w:rsidR="00F2526C" w:rsidRPr="0033649A">
        <w:rPr>
          <w:rFonts w:ascii="Garamond" w:hAnsi="Garamond"/>
          <w:sz w:val="24"/>
        </w:rPr>
        <w:t>null</w:t>
      </w:r>
      <w:r w:rsidR="00F2526C" w:rsidRPr="0033649A">
        <w:rPr>
          <w:rFonts w:ascii="Garamond" w:hAnsi="Garamond"/>
          <w:sz w:val="24"/>
        </w:rPr>
        <w:t>结点下</w:t>
      </w:r>
      <w:r w:rsidR="00F2526C" w:rsidRPr="0033649A">
        <w:rPr>
          <w:rFonts w:ascii="Garamond" w:hAnsi="Garamond"/>
          <w:sz w:val="24"/>
        </w:rPr>
        <w:t>b</w:t>
      </w:r>
      <w:r w:rsidR="00F2526C" w:rsidRPr="0033649A">
        <w:rPr>
          <w:rFonts w:ascii="Garamond" w:hAnsi="Garamond"/>
          <w:sz w:val="24"/>
        </w:rPr>
        <w:t>节点成为</w:t>
      </w:r>
      <w:r w:rsidR="00F2526C" w:rsidRPr="0033649A">
        <w:rPr>
          <w:rFonts w:ascii="Garamond" w:hAnsi="Garamond"/>
          <w:sz w:val="24"/>
        </w:rPr>
        <w:t>count</w:t>
      </w:r>
      <w:r w:rsidR="00F2526C" w:rsidRPr="0033649A">
        <w:rPr>
          <w:rFonts w:ascii="Garamond" w:hAnsi="Garamond"/>
          <w:sz w:val="24"/>
        </w:rPr>
        <w:t>最大的根节点。于是以</w:t>
      </w:r>
      <w:r w:rsidR="00F2526C" w:rsidRPr="0033649A">
        <w:rPr>
          <w:rFonts w:ascii="Garamond" w:hAnsi="Garamond"/>
          <w:sz w:val="24"/>
        </w:rPr>
        <w:t>b</w:t>
      </w:r>
      <w:r w:rsidR="00F2526C" w:rsidRPr="0033649A">
        <w:rPr>
          <w:rFonts w:ascii="Garamond" w:hAnsi="Garamond"/>
          <w:sz w:val="24"/>
        </w:rPr>
        <w:t>节点为根节点的分支将再次进行以上</w:t>
      </w:r>
      <w:r w:rsidR="00F2526C" w:rsidRPr="0033649A">
        <w:rPr>
          <w:rFonts w:ascii="Garamond" w:hAnsi="Garamond"/>
          <w:sz w:val="24"/>
        </w:rPr>
        <w:t>pattern searching</w:t>
      </w:r>
      <w:r w:rsidR="00F2526C" w:rsidRPr="0033649A">
        <w:rPr>
          <w:rFonts w:ascii="Garamond" w:hAnsi="Garamond"/>
          <w:sz w:val="24"/>
        </w:rPr>
        <w:t>的步骤。</w:t>
      </w:r>
      <w:r w:rsidR="00081DA7" w:rsidRPr="0033649A">
        <w:rPr>
          <w:rFonts w:ascii="Garamond" w:hAnsi="Garamond"/>
          <w:sz w:val="24"/>
        </w:rPr>
        <w:t>重复这个</w:t>
      </w:r>
      <w:r w:rsidR="00081DA7" w:rsidRPr="0033649A">
        <w:rPr>
          <w:rFonts w:ascii="Garamond" w:hAnsi="Garamond"/>
          <w:sz w:val="24"/>
        </w:rPr>
        <w:t>size</w:t>
      </w:r>
      <w:r w:rsidR="00081DA7" w:rsidRPr="0033649A">
        <w:rPr>
          <w:rFonts w:ascii="Garamond" w:hAnsi="Garamond"/>
          <w:sz w:val="24"/>
        </w:rPr>
        <w:t>计算与</w:t>
      </w:r>
      <w:r w:rsidR="0011407A" w:rsidRPr="0033649A">
        <w:rPr>
          <w:rFonts w:ascii="Garamond" w:hAnsi="Garamond"/>
          <w:sz w:val="24"/>
        </w:rPr>
        <w:t>分支嫁接的过程直到</w:t>
      </w:r>
      <w:r w:rsidR="0011407A" w:rsidRPr="0033649A">
        <w:rPr>
          <w:rFonts w:ascii="Garamond" w:hAnsi="Garamond"/>
          <w:sz w:val="24"/>
        </w:rPr>
        <w:t>null</w:t>
      </w:r>
      <w:r w:rsidR="0011407A" w:rsidRPr="0033649A">
        <w:rPr>
          <w:rFonts w:ascii="Garamond" w:hAnsi="Garamond"/>
          <w:sz w:val="24"/>
        </w:rPr>
        <w:t>节点没有任何子结点。输出最大的</w:t>
      </w:r>
      <w:r w:rsidR="0011407A" w:rsidRPr="0033649A">
        <w:rPr>
          <w:rFonts w:ascii="Garamond" w:hAnsi="Garamond"/>
          <w:sz w:val="24"/>
        </w:rPr>
        <w:t>maxsize</w:t>
      </w:r>
      <w:r w:rsidR="0011407A" w:rsidRPr="0033649A">
        <w:rPr>
          <w:rFonts w:ascii="Garamond" w:hAnsi="Garamond"/>
          <w:sz w:val="24"/>
        </w:rPr>
        <w:t>与对应的行列集合。</w:t>
      </w:r>
    </w:p>
    <w:bookmarkStart w:id="24" w:name="OLE_LINK19"/>
    <w:p w:rsidR="00C46273" w:rsidRPr="0033649A" w:rsidRDefault="003E5D93" w:rsidP="00081DA7">
      <w:pPr>
        <w:ind w:firstLine="420"/>
        <w:jc w:val="center"/>
        <w:rPr>
          <w:rFonts w:ascii="Garamond" w:hAnsi="Garamond"/>
          <w:sz w:val="24"/>
        </w:rPr>
      </w:pPr>
      <w:r w:rsidRPr="0033649A">
        <w:rPr>
          <w:rFonts w:ascii="Garamond" w:hAnsi="Garamond"/>
        </w:rPr>
        <w:object w:dxaOrig="7366" w:dyaOrig="3466">
          <v:shape id="_x0000_i1025" type="#_x0000_t75" style="width:352.85pt;height:166.5pt" o:ole="">
            <v:imagedata r:id="rId10" o:title=""/>
          </v:shape>
          <o:OLEObject Type="Embed" ProgID="Visio.Drawing.15" ShapeID="_x0000_i1025" DrawAspect="Content" ObjectID="_1525810390" r:id="rId11"/>
        </w:object>
      </w:r>
      <w:bookmarkEnd w:id="24"/>
    </w:p>
    <w:p w:rsidR="0011407A" w:rsidRPr="0033649A" w:rsidRDefault="00F97845" w:rsidP="0011407A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由于在矩阵的</w:t>
      </w:r>
      <w:r w:rsidRPr="0033649A">
        <w:rPr>
          <w:rFonts w:ascii="Garamond" w:hAnsi="Garamond"/>
          <w:sz w:val="24"/>
        </w:rPr>
        <w:t>pattern</w:t>
      </w:r>
      <w:r w:rsidRPr="0033649A">
        <w:rPr>
          <w:rFonts w:ascii="Garamond" w:hAnsi="Garamond"/>
          <w:sz w:val="24"/>
        </w:rPr>
        <w:t>中，对</w:t>
      </w:r>
      <w:r w:rsidRPr="0033649A">
        <w:rPr>
          <w:rFonts w:ascii="Garamond" w:hAnsi="Garamond"/>
          <w:sz w:val="24"/>
        </w:rPr>
        <w:t>pattern</w:t>
      </w:r>
      <w:r w:rsidRPr="0033649A">
        <w:rPr>
          <w:rFonts w:ascii="Garamond" w:hAnsi="Garamond"/>
          <w:sz w:val="24"/>
        </w:rPr>
        <w:t>的行、列数目有所要求，我们不希望要太过</w:t>
      </w:r>
      <w:r w:rsidRPr="0033649A">
        <w:rPr>
          <w:rFonts w:ascii="Garamond" w:hAnsi="Garamond"/>
          <w:sz w:val="24"/>
        </w:rPr>
        <w:t>“</w:t>
      </w:r>
      <w:r w:rsidRPr="0033649A">
        <w:rPr>
          <w:rFonts w:ascii="Garamond" w:hAnsi="Garamond"/>
          <w:sz w:val="24"/>
        </w:rPr>
        <w:t>细长</w:t>
      </w:r>
      <w:r w:rsidRPr="0033649A">
        <w:rPr>
          <w:rFonts w:ascii="Garamond" w:hAnsi="Garamond"/>
          <w:sz w:val="24"/>
        </w:rPr>
        <w:t>”</w:t>
      </w:r>
      <w:r w:rsidRPr="0033649A">
        <w:rPr>
          <w:rFonts w:ascii="Garamond" w:hAnsi="Garamond"/>
          <w:sz w:val="24"/>
        </w:rPr>
        <w:t>或者太过</w:t>
      </w:r>
      <w:r w:rsidRPr="0033649A">
        <w:rPr>
          <w:rFonts w:ascii="Garamond" w:hAnsi="Garamond"/>
          <w:sz w:val="24"/>
        </w:rPr>
        <w:t>“</w:t>
      </w:r>
      <w:r w:rsidRPr="0033649A">
        <w:rPr>
          <w:rFonts w:ascii="Garamond" w:hAnsi="Garamond"/>
          <w:sz w:val="24"/>
        </w:rPr>
        <w:t>窄宽</w:t>
      </w:r>
      <w:r w:rsidRPr="0033649A">
        <w:rPr>
          <w:rFonts w:ascii="Garamond" w:hAnsi="Garamond"/>
          <w:sz w:val="24"/>
        </w:rPr>
        <w:t>”</w:t>
      </w:r>
      <w:r w:rsidRPr="0033649A">
        <w:rPr>
          <w:rFonts w:ascii="Garamond" w:hAnsi="Garamond"/>
          <w:sz w:val="24"/>
        </w:rPr>
        <w:t>的</w:t>
      </w:r>
      <w:r w:rsidRPr="0033649A">
        <w:rPr>
          <w:rFonts w:ascii="Garamond" w:hAnsi="Garamond"/>
          <w:sz w:val="24"/>
        </w:rPr>
        <w:t>pattern</w:t>
      </w:r>
      <w:r w:rsidRPr="0033649A">
        <w:rPr>
          <w:rFonts w:ascii="Garamond" w:hAnsi="Garamond"/>
          <w:sz w:val="24"/>
        </w:rPr>
        <w:t>，故对搜寻</w:t>
      </w:r>
      <w:r w:rsidRPr="0033649A">
        <w:rPr>
          <w:rFonts w:ascii="Garamond" w:hAnsi="Garamond"/>
          <w:sz w:val="24"/>
        </w:rPr>
        <w:t>pattern</w:t>
      </w:r>
      <w:r w:rsidRPr="0033649A">
        <w:rPr>
          <w:rFonts w:ascii="Garamond" w:hAnsi="Garamond"/>
          <w:sz w:val="24"/>
        </w:rPr>
        <w:t>的行列集合分别有一个数目下限：</w:t>
      </w:r>
      <w:r w:rsidRPr="0033649A">
        <w:rPr>
          <w:rFonts w:ascii="Garamond" w:hAnsi="Garamond"/>
          <w:sz w:val="24"/>
        </w:rPr>
        <w:t>minrow</w:t>
      </w:r>
      <w:r w:rsidRPr="0033649A">
        <w:rPr>
          <w:rFonts w:ascii="Garamond" w:hAnsi="Garamond"/>
          <w:sz w:val="24"/>
        </w:rPr>
        <w:t>和</w:t>
      </w:r>
      <w:r w:rsidRPr="0033649A">
        <w:rPr>
          <w:rFonts w:ascii="Garamond" w:hAnsi="Garamond"/>
          <w:sz w:val="24"/>
        </w:rPr>
        <w:t>mincol</w:t>
      </w:r>
      <w:r w:rsidRPr="0033649A">
        <w:rPr>
          <w:rFonts w:ascii="Garamond" w:hAnsi="Garamond"/>
          <w:sz w:val="24"/>
        </w:rPr>
        <w:t>。</w:t>
      </w:r>
      <w:r w:rsidR="0011407A" w:rsidRPr="0033649A">
        <w:rPr>
          <w:rFonts w:ascii="Garamond" w:hAnsi="Garamond"/>
          <w:sz w:val="24"/>
        </w:rPr>
        <w:t>引入这两个量后，</w:t>
      </w:r>
      <w:r w:rsidR="0011407A" w:rsidRPr="0033649A">
        <w:rPr>
          <w:rFonts w:ascii="Garamond" w:hAnsi="Garamond"/>
          <w:sz w:val="24"/>
        </w:rPr>
        <w:t>FP-tree</w:t>
      </w:r>
      <w:r w:rsidR="0011407A" w:rsidRPr="0033649A">
        <w:rPr>
          <w:rFonts w:ascii="Garamond" w:hAnsi="Garamond"/>
          <w:sz w:val="24"/>
        </w:rPr>
        <w:t>上的</w:t>
      </w:r>
      <w:r w:rsidR="0011407A" w:rsidRPr="0033649A">
        <w:rPr>
          <w:rFonts w:ascii="Garamond" w:hAnsi="Garamond"/>
          <w:sz w:val="24"/>
        </w:rPr>
        <w:t>size</w:t>
      </w:r>
      <w:r w:rsidR="0011407A" w:rsidRPr="0033649A">
        <w:rPr>
          <w:rFonts w:ascii="Garamond" w:hAnsi="Garamond"/>
          <w:sz w:val="24"/>
        </w:rPr>
        <w:t>计算过程可以相应的简化</w:t>
      </w:r>
      <w:r w:rsidR="00642CEC" w:rsidRPr="0033649A">
        <w:rPr>
          <w:rFonts w:ascii="Garamond" w:hAnsi="Garamond"/>
          <w:sz w:val="24"/>
        </w:rPr>
        <w:t>。每次计算不用从根节点开始，而是从第</w:t>
      </w:r>
      <w:r w:rsidR="00642CEC" w:rsidRPr="0033649A">
        <w:rPr>
          <w:rFonts w:ascii="Garamond" w:hAnsi="Garamond"/>
          <w:sz w:val="24"/>
        </w:rPr>
        <w:t>level = mincol</w:t>
      </w:r>
      <w:r w:rsidR="00642CEC" w:rsidRPr="0033649A">
        <w:rPr>
          <w:rFonts w:ascii="Garamond" w:hAnsi="Garamond"/>
          <w:sz w:val="24"/>
        </w:rPr>
        <w:t>的层次节点开始。并且若该节点的</w:t>
      </w:r>
      <w:r w:rsidR="00642CEC" w:rsidRPr="0033649A">
        <w:rPr>
          <w:rFonts w:ascii="Garamond" w:hAnsi="Garamond"/>
          <w:sz w:val="24"/>
        </w:rPr>
        <w:t>count</w:t>
      </w:r>
      <w:r w:rsidR="00642CEC" w:rsidRPr="0033649A">
        <w:rPr>
          <w:rFonts w:ascii="Garamond" w:hAnsi="Garamond"/>
          <w:sz w:val="24"/>
        </w:rPr>
        <w:t>小于</w:t>
      </w:r>
      <w:r w:rsidR="00642CEC" w:rsidRPr="0033649A">
        <w:rPr>
          <w:rFonts w:ascii="Garamond" w:hAnsi="Garamond"/>
          <w:sz w:val="24"/>
        </w:rPr>
        <w:t>minrow</w:t>
      </w:r>
      <w:r w:rsidR="00642CEC" w:rsidRPr="0033649A">
        <w:rPr>
          <w:rFonts w:ascii="Garamond" w:hAnsi="Garamond"/>
          <w:sz w:val="24"/>
        </w:rPr>
        <w:t>时，就不必计算了，也不用继续向下递归（下面的节点</w:t>
      </w:r>
      <w:r w:rsidR="00642CEC" w:rsidRPr="0033649A">
        <w:rPr>
          <w:rFonts w:ascii="Garamond" w:hAnsi="Garamond"/>
          <w:sz w:val="24"/>
        </w:rPr>
        <w:t>count</w:t>
      </w:r>
      <w:r w:rsidR="00642CEC" w:rsidRPr="0033649A">
        <w:rPr>
          <w:rFonts w:ascii="Garamond" w:hAnsi="Garamond"/>
          <w:sz w:val="24"/>
        </w:rPr>
        <w:t>数单调不增），直接返回即可。</w:t>
      </w:r>
    </w:p>
    <w:p w:rsidR="00FB6C6A" w:rsidRPr="0033649A" w:rsidRDefault="00FB6C6A" w:rsidP="00FB6C6A">
      <w:pPr>
        <w:rPr>
          <w:rFonts w:ascii="Garamond" w:hAnsi="Garamond"/>
          <w:sz w:val="24"/>
        </w:rPr>
      </w:pPr>
    </w:p>
    <w:p w:rsidR="00FB6C6A" w:rsidRPr="0033649A" w:rsidRDefault="00FB6C6A" w:rsidP="00FB6C6A">
      <w:pPr>
        <w:rPr>
          <w:rFonts w:ascii="Garamond" w:hAnsi="Garamond"/>
          <w:sz w:val="24"/>
        </w:rPr>
      </w:pPr>
    </w:p>
    <w:p w:rsidR="00FB6C6A" w:rsidRPr="0033649A" w:rsidRDefault="00FB6C6A" w:rsidP="00FB6C6A">
      <w:pPr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算法</w:t>
      </w:r>
    </w:p>
    <w:p w:rsidR="00C46273" w:rsidRPr="0033649A" w:rsidRDefault="00C46273" w:rsidP="00C46273">
      <w:pPr>
        <w:pStyle w:val="a5"/>
        <w:numPr>
          <w:ilvl w:val="0"/>
          <w:numId w:val="2"/>
        </w:numPr>
        <w:ind w:firstLineChars="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初始化全局变量</w:t>
      </w:r>
      <w:r w:rsidRPr="0033649A">
        <w:rPr>
          <w:rFonts w:ascii="Garamond" w:hAnsi="Garamond"/>
          <w:sz w:val="24"/>
        </w:rPr>
        <w:t>maxsize = 0</w:t>
      </w:r>
      <w:r w:rsidR="00EB703D" w:rsidRPr="0033649A">
        <w:rPr>
          <w:rFonts w:ascii="Garamond" w:hAnsi="Garamond"/>
          <w:sz w:val="24"/>
        </w:rPr>
        <w:t>。设置</w:t>
      </w:r>
      <w:r w:rsidR="00EB703D" w:rsidRPr="0033649A">
        <w:rPr>
          <w:rFonts w:ascii="Garamond" w:hAnsi="Garamond"/>
          <w:sz w:val="24"/>
        </w:rPr>
        <w:t>minrow, mincol</w:t>
      </w:r>
      <w:r w:rsidR="00EB703D" w:rsidRPr="0033649A">
        <w:rPr>
          <w:rFonts w:ascii="Garamond" w:hAnsi="Garamond"/>
          <w:sz w:val="24"/>
        </w:rPr>
        <w:t>。</w:t>
      </w:r>
      <w:r w:rsidRPr="0033649A">
        <w:rPr>
          <w:rFonts w:ascii="Garamond" w:hAnsi="Garamond"/>
          <w:sz w:val="24"/>
        </w:rPr>
        <w:t>初始化全局集合</w:t>
      </w:r>
      <w:r w:rsidRPr="0033649A">
        <w:rPr>
          <w:rFonts w:ascii="Garamond" w:hAnsi="Garamond"/>
          <w:sz w:val="24"/>
        </w:rPr>
        <w:t>colset = {}</w:t>
      </w:r>
      <w:r w:rsidRPr="0033649A">
        <w:rPr>
          <w:rFonts w:ascii="Garamond" w:hAnsi="Garamond"/>
          <w:sz w:val="24"/>
        </w:rPr>
        <w:t>，</w:t>
      </w:r>
      <w:r w:rsidRPr="0033649A">
        <w:rPr>
          <w:rFonts w:ascii="Garamond" w:hAnsi="Garamond"/>
          <w:sz w:val="24"/>
        </w:rPr>
        <w:t>rowset = {}</w:t>
      </w:r>
      <w:r w:rsidRPr="0033649A">
        <w:rPr>
          <w:rFonts w:ascii="Garamond" w:hAnsi="Garamond"/>
          <w:sz w:val="24"/>
        </w:rPr>
        <w:t>。</w:t>
      </w:r>
      <w:r w:rsidR="00841F4C" w:rsidRPr="0033649A">
        <w:rPr>
          <w:rFonts w:ascii="Garamond" w:hAnsi="Garamond"/>
          <w:sz w:val="24"/>
        </w:rPr>
        <w:t>设置根节点为从</w:t>
      </w:r>
      <w:r w:rsidR="00841F4C" w:rsidRPr="0033649A">
        <w:rPr>
          <w:rFonts w:ascii="Garamond" w:hAnsi="Garamond"/>
          <w:sz w:val="24"/>
        </w:rPr>
        <w:t>null</w:t>
      </w:r>
      <w:r w:rsidR="00841F4C" w:rsidRPr="0033649A">
        <w:rPr>
          <w:rFonts w:ascii="Garamond" w:hAnsi="Garamond"/>
          <w:sz w:val="24"/>
        </w:rPr>
        <w:t>结点向下的根节点中</w:t>
      </w:r>
      <w:r w:rsidR="00841F4C" w:rsidRPr="0033649A">
        <w:rPr>
          <w:rFonts w:ascii="Garamond" w:hAnsi="Garamond"/>
          <w:sz w:val="24"/>
        </w:rPr>
        <w:t>count</w:t>
      </w:r>
      <w:r w:rsidR="00841F4C" w:rsidRPr="0033649A">
        <w:rPr>
          <w:rFonts w:ascii="Garamond" w:hAnsi="Garamond"/>
          <w:sz w:val="24"/>
        </w:rPr>
        <w:t>最大的节点。</w:t>
      </w:r>
    </w:p>
    <w:p w:rsidR="00646A25" w:rsidRPr="0033649A" w:rsidRDefault="00841F4C" w:rsidP="00DF3BA4">
      <w:pPr>
        <w:pStyle w:val="a5"/>
        <w:numPr>
          <w:ilvl w:val="0"/>
          <w:numId w:val="2"/>
        </w:numPr>
        <w:ind w:firstLineChars="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对于当前节点，</w:t>
      </w:r>
      <w:r w:rsidR="00EB703D" w:rsidRPr="0033649A">
        <w:rPr>
          <w:rFonts w:ascii="Garamond" w:hAnsi="Garamond"/>
          <w:sz w:val="24"/>
        </w:rPr>
        <w:t>首先判断其</w:t>
      </w:r>
      <w:r w:rsidR="00EB703D" w:rsidRPr="0033649A">
        <w:rPr>
          <w:rFonts w:ascii="Garamond" w:hAnsi="Garamond"/>
          <w:sz w:val="24"/>
        </w:rPr>
        <w:t>count</w:t>
      </w:r>
      <w:r w:rsidR="00EB703D" w:rsidRPr="0033649A">
        <w:rPr>
          <w:rFonts w:ascii="Garamond" w:hAnsi="Garamond"/>
          <w:sz w:val="24"/>
        </w:rPr>
        <w:t>是否小于</w:t>
      </w:r>
      <w:r w:rsidR="00EB703D" w:rsidRPr="0033649A">
        <w:rPr>
          <w:rFonts w:ascii="Garamond" w:hAnsi="Garamond"/>
          <w:sz w:val="24"/>
        </w:rPr>
        <w:t>minrow</w:t>
      </w:r>
      <w:r w:rsidR="00EB703D" w:rsidRPr="0033649A">
        <w:rPr>
          <w:rFonts w:ascii="Garamond" w:hAnsi="Garamond"/>
          <w:sz w:val="24"/>
        </w:rPr>
        <w:t>，是的话直接放弃计算该节点以及其子分支；否则再看其节点</w:t>
      </w:r>
      <w:r w:rsidR="00EB703D" w:rsidRPr="0033649A">
        <w:rPr>
          <w:rFonts w:ascii="Garamond" w:hAnsi="Garamond"/>
          <w:sz w:val="24"/>
        </w:rPr>
        <w:t>level</w:t>
      </w:r>
      <w:r w:rsidR="00EB703D" w:rsidRPr="0033649A">
        <w:rPr>
          <w:rFonts w:ascii="Garamond" w:hAnsi="Garamond"/>
          <w:sz w:val="24"/>
        </w:rPr>
        <w:t>是否大于等于</w:t>
      </w:r>
      <w:r w:rsidR="00EB703D" w:rsidRPr="0033649A">
        <w:rPr>
          <w:rFonts w:ascii="Garamond" w:hAnsi="Garamond"/>
          <w:sz w:val="24"/>
        </w:rPr>
        <w:t>mincol</w:t>
      </w:r>
      <w:r w:rsidR="00646A25" w:rsidRPr="0033649A">
        <w:rPr>
          <w:rFonts w:ascii="Garamond" w:hAnsi="Garamond"/>
          <w:sz w:val="24"/>
        </w:rPr>
        <w:t>，若小于</w:t>
      </w:r>
      <w:r w:rsidR="00EB703D" w:rsidRPr="0033649A">
        <w:rPr>
          <w:rFonts w:ascii="Garamond" w:hAnsi="Garamond"/>
          <w:sz w:val="24"/>
        </w:rPr>
        <w:t>的话跳到</w:t>
      </w:r>
      <w:r w:rsidR="00646A25" w:rsidRPr="0033649A">
        <w:rPr>
          <w:rFonts w:ascii="Garamond" w:hAnsi="Garamond"/>
          <w:sz w:val="24"/>
        </w:rPr>
        <w:t>4</w:t>
      </w:r>
      <w:r w:rsidR="00EB703D" w:rsidRPr="0033649A">
        <w:rPr>
          <w:rFonts w:ascii="Garamond" w:hAnsi="Garamond"/>
          <w:sz w:val="24"/>
        </w:rPr>
        <w:t>步</w:t>
      </w:r>
      <w:r w:rsidR="00646A25" w:rsidRPr="0033649A">
        <w:rPr>
          <w:rFonts w:ascii="Garamond" w:hAnsi="Garamond"/>
          <w:sz w:val="24"/>
        </w:rPr>
        <w:t>。</w:t>
      </w:r>
    </w:p>
    <w:p w:rsidR="00841F4C" w:rsidRPr="0033649A" w:rsidRDefault="00C46273" w:rsidP="00DF3BA4">
      <w:pPr>
        <w:pStyle w:val="a5"/>
        <w:numPr>
          <w:ilvl w:val="0"/>
          <w:numId w:val="2"/>
        </w:numPr>
        <w:ind w:firstLineChars="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用其节点的计数乘以层数可得</w:t>
      </w:r>
      <m:oMath>
        <m:r>
          <m:rPr>
            <m:sty m:val="p"/>
          </m:rPr>
          <w:rPr>
            <w:rFonts w:ascii="Cambria Math" w:hAnsi="Cambria Math"/>
            <w:sz w:val="24"/>
          </w:rPr>
          <m:t>size=count*level</m:t>
        </m:r>
      </m:oMath>
      <w:r w:rsidRPr="0033649A">
        <w:rPr>
          <w:rFonts w:ascii="Garamond" w:hAnsi="Garamond"/>
          <w:sz w:val="24"/>
        </w:rPr>
        <w:t xml:space="preserve">. </w:t>
      </w:r>
      <w:r w:rsidRPr="0033649A">
        <w:rPr>
          <w:rFonts w:ascii="Garamond" w:hAnsi="Garamond"/>
          <w:sz w:val="24"/>
        </w:rPr>
        <w:t>判断</w:t>
      </w:r>
      <m:oMath>
        <m:r>
          <m:rPr>
            <m:sty m:val="p"/>
          </m:rPr>
          <w:rPr>
            <w:rFonts w:ascii="Cambria Math" w:hAnsi="Cambria Math"/>
            <w:sz w:val="24"/>
          </w:rPr>
          <m:t>size&gt;maxsize?</m:t>
        </m:r>
      </m:oMath>
      <w:r w:rsidRPr="0033649A">
        <w:rPr>
          <w:rFonts w:ascii="Garamond" w:hAnsi="Garamond"/>
          <w:sz w:val="24"/>
        </w:rPr>
        <w:t xml:space="preserve"> </w:t>
      </w:r>
      <w:r w:rsidRPr="0033649A">
        <w:rPr>
          <w:rFonts w:ascii="Garamond" w:hAnsi="Garamond"/>
          <w:sz w:val="24"/>
        </w:rPr>
        <w:t>若是则有</w:t>
      </w:r>
      <m:oMath>
        <m:r>
          <m:rPr>
            <m:sty m:val="p"/>
          </m:rPr>
          <w:rPr>
            <w:rFonts w:ascii="Cambria Math" w:hAnsi="Cambria Math"/>
            <w:sz w:val="24"/>
          </w:rPr>
          <m:t>maxsize=size</m:t>
        </m:r>
      </m:oMath>
      <w:r w:rsidRPr="0033649A">
        <w:rPr>
          <w:rFonts w:ascii="Garamond" w:hAnsi="Garamond"/>
          <w:sz w:val="24"/>
        </w:rPr>
        <w:t>，且记录相应</w:t>
      </w:r>
      <w:r w:rsidRPr="0033649A">
        <w:rPr>
          <w:rFonts w:ascii="Garamond" w:hAnsi="Garamond"/>
          <w:sz w:val="24"/>
        </w:rPr>
        <w:t>colset,rowset</w:t>
      </w:r>
      <w:r w:rsidRPr="0033649A">
        <w:rPr>
          <w:rFonts w:ascii="Garamond" w:hAnsi="Garamond"/>
          <w:sz w:val="24"/>
        </w:rPr>
        <w:t>。</w:t>
      </w:r>
    </w:p>
    <w:p w:rsidR="00841F4C" w:rsidRPr="0033649A" w:rsidRDefault="00841F4C" w:rsidP="00646A25">
      <w:pPr>
        <w:pStyle w:val="a5"/>
        <w:numPr>
          <w:ilvl w:val="0"/>
          <w:numId w:val="2"/>
        </w:numPr>
        <w:ind w:firstLineChars="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若该节点无子结点则返回。否则对所有子结点</w:t>
      </w:r>
      <w:r w:rsidR="00EB703D" w:rsidRPr="0033649A">
        <w:rPr>
          <w:rFonts w:ascii="Garamond" w:hAnsi="Garamond"/>
          <w:sz w:val="24"/>
        </w:rPr>
        <w:t>，</w:t>
      </w:r>
      <w:r w:rsidRPr="0033649A">
        <w:rPr>
          <w:rFonts w:ascii="Garamond" w:hAnsi="Garamond"/>
          <w:sz w:val="24"/>
        </w:rPr>
        <w:t>分别递归调用步骤</w:t>
      </w:r>
      <w:r w:rsidR="00646A25" w:rsidRPr="0033649A">
        <w:rPr>
          <w:rFonts w:ascii="Garamond" w:hAnsi="Garamond"/>
          <w:sz w:val="24"/>
        </w:rPr>
        <w:t>3</w:t>
      </w:r>
      <w:r w:rsidRPr="0033649A">
        <w:rPr>
          <w:rFonts w:ascii="Garamond" w:hAnsi="Garamond"/>
          <w:sz w:val="24"/>
        </w:rPr>
        <w:t>、</w:t>
      </w:r>
      <w:r w:rsidR="00646A25" w:rsidRPr="0033649A">
        <w:rPr>
          <w:rFonts w:ascii="Garamond" w:hAnsi="Garamond"/>
          <w:sz w:val="24"/>
        </w:rPr>
        <w:t>4</w:t>
      </w:r>
      <w:r w:rsidRPr="0033649A">
        <w:rPr>
          <w:rFonts w:ascii="Garamond" w:hAnsi="Garamond"/>
          <w:sz w:val="24"/>
        </w:rPr>
        <w:t>，即</w:t>
      </w:r>
      <w:r w:rsidRPr="0033649A">
        <w:rPr>
          <w:rFonts w:ascii="Garamond" w:hAnsi="Garamond"/>
          <w:sz w:val="24"/>
        </w:rPr>
        <w:t>size</w:t>
      </w:r>
      <w:r w:rsidRPr="0033649A">
        <w:rPr>
          <w:rFonts w:ascii="Garamond" w:hAnsi="Garamond"/>
          <w:sz w:val="24"/>
        </w:rPr>
        <w:t>的计算步骤，根据</w:t>
      </w:r>
      <w:r w:rsidRPr="0033649A">
        <w:rPr>
          <w:rFonts w:ascii="Garamond" w:hAnsi="Garamond"/>
          <w:sz w:val="24"/>
        </w:rPr>
        <w:t>size</w:t>
      </w:r>
      <w:r w:rsidRPr="0033649A">
        <w:rPr>
          <w:rFonts w:ascii="Garamond" w:hAnsi="Garamond"/>
          <w:sz w:val="24"/>
        </w:rPr>
        <w:t>与</w:t>
      </w:r>
      <w:r w:rsidRPr="0033649A">
        <w:rPr>
          <w:rFonts w:ascii="Garamond" w:hAnsi="Garamond"/>
          <w:sz w:val="24"/>
        </w:rPr>
        <w:t>maxsize</w:t>
      </w:r>
      <w:r w:rsidRPr="0033649A">
        <w:rPr>
          <w:rFonts w:ascii="Garamond" w:hAnsi="Garamond"/>
          <w:sz w:val="24"/>
        </w:rPr>
        <w:t>的关系，保持或更新</w:t>
      </w:r>
      <w:r w:rsidRPr="0033649A">
        <w:rPr>
          <w:rFonts w:ascii="Garamond" w:hAnsi="Garamond"/>
          <w:sz w:val="24"/>
        </w:rPr>
        <w:t>maxsize</w:t>
      </w:r>
      <w:r w:rsidRPr="0033649A">
        <w:rPr>
          <w:rFonts w:ascii="Garamond" w:hAnsi="Garamond"/>
          <w:sz w:val="24"/>
        </w:rPr>
        <w:t>以</w:t>
      </w:r>
      <w:r w:rsidRPr="0033649A">
        <w:rPr>
          <w:rFonts w:ascii="Garamond" w:hAnsi="Garamond"/>
          <w:sz w:val="24"/>
        </w:rPr>
        <w:lastRenderedPageBreak/>
        <w:t>及对应的</w:t>
      </w:r>
      <w:r w:rsidRPr="0033649A">
        <w:rPr>
          <w:rFonts w:ascii="Garamond" w:hAnsi="Garamond"/>
          <w:sz w:val="24"/>
        </w:rPr>
        <w:t>colset</w:t>
      </w:r>
      <w:r w:rsidRPr="0033649A">
        <w:rPr>
          <w:rFonts w:ascii="Garamond" w:hAnsi="Garamond"/>
          <w:sz w:val="24"/>
        </w:rPr>
        <w:t>，</w:t>
      </w:r>
      <w:r w:rsidRPr="0033649A">
        <w:rPr>
          <w:rFonts w:ascii="Garamond" w:hAnsi="Garamond"/>
          <w:sz w:val="24"/>
        </w:rPr>
        <w:t>rowset</w:t>
      </w:r>
      <w:r w:rsidRPr="0033649A">
        <w:rPr>
          <w:rFonts w:ascii="Garamond" w:hAnsi="Garamond"/>
          <w:sz w:val="24"/>
        </w:rPr>
        <w:t>。</w:t>
      </w:r>
    </w:p>
    <w:p w:rsidR="007E6E14" w:rsidRPr="0033649A" w:rsidRDefault="007E6E14" w:rsidP="007E6E14">
      <w:pPr>
        <w:pStyle w:val="a5"/>
        <w:numPr>
          <w:ilvl w:val="0"/>
          <w:numId w:val="2"/>
        </w:numPr>
        <w:ind w:firstLineChars="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至此得到</w:t>
      </w:r>
      <w:r w:rsidRPr="0033649A">
        <w:rPr>
          <w:rFonts w:ascii="Garamond" w:hAnsi="Garamond"/>
          <w:sz w:val="24"/>
        </w:rPr>
        <w:t>null</w:t>
      </w:r>
      <w:r w:rsidRPr="0033649A">
        <w:rPr>
          <w:rFonts w:ascii="Garamond" w:hAnsi="Garamond"/>
          <w:sz w:val="24"/>
        </w:rPr>
        <w:t>节点下一个分支遍历计算完成后的全局变量</w:t>
      </w:r>
      <w:r w:rsidRPr="0033649A">
        <w:rPr>
          <w:rFonts w:ascii="Garamond" w:hAnsi="Garamond"/>
          <w:sz w:val="24"/>
        </w:rPr>
        <w:t>maxsize, colset, rowset</w:t>
      </w:r>
      <w:r w:rsidRPr="0033649A">
        <w:rPr>
          <w:rFonts w:ascii="Garamond" w:hAnsi="Garamond"/>
          <w:sz w:val="24"/>
        </w:rPr>
        <w:t>。开始嫁接：将刚计算完的分支</w:t>
      </w:r>
      <w:r w:rsidR="00676AE2" w:rsidRPr="0033649A">
        <w:rPr>
          <w:rFonts w:ascii="Garamond" w:hAnsi="Garamond"/>
          <w:sz w:val="24"/>
        </w:rPr>
        <w:t>根节点减去，将其子分支嫁接到</w:t>
      </w:r>
      <w:r w:rsidR="00676AE2" w:rsidRPr="0033649A">
        <w:rPr>
          <w:rFonts w:ascii="Garamond" w:hAnsi="Garamond"/>
          <w:sz w:val="24"/>
        </w:rPr>
        <w:t>null</w:t>
      </w:r>
      <w:r w:rsidR="00676AE2" w:rsidRPr="0033649A">
        <w:rPr>
          <w:rFonts w:ascii="Garamond" w:hAnsi="Garamond"/>
          <w:sz w:val="24"/>
        </w:rPr>
        <w:t>节点上。取</w:t>
      </w:r>
      <w:r w:rsidR="00FB6C6A" w:rsidRPr="0033649A">
        <w:rPr>
          <w:rFonts w:ascii="Garamond" w:hAnsi="Garamond"/>
          <w:sz w:val="24"/>
        </w:rPr>
        <w:t>null</w:t>
      </w:r>
      <w:r w:rsidR="00FB6C6A" w:rsidRPr="0033649A">
        <w:rPr>
          <w:rFonts w:ascii="Garamond" w:hAnsi="Garamond"/>
          <w:sz w:val="24"/>
        </w:rPr>
        <w:t>节点下</w:t>
      </w:r>
      <w:r w:rsidR="00FB6C6A" w:rsidRPr="0033649A">
        <w:rPr>
          <w:rFonts w:ascii="Garamond" w:hAnsi="Garamond"/>
          <w:sz w:val="24"/>
        </w:rPr>
        <w:t>count</w:t>
      </w:r>
      <w:r w:rsidR="00FB6C6A" w:rsidRPr="0033649A">
        <w:rPr>
          <w:rFonts w:ascii="Garamond" w:hAnsi="Garamond"/>
          <w:sz w:val="24"/>
        </w:rPr>
        <w:t>最大的节点作为根节点。转到步骤</w:t>
      </w:r>
      <w:r w:rsidR="00FB6C6A" w:rsidRPr="0033649A">
        <w:rPr>
          <w:rFonts w:ascii="Garamond" w:hAnsi="Garamond"/>
          <w:sz w:val="24"/>
        </w:rPr>
        <w:t>2</w:t>
      </w:r>
      <w:r w:rsidR="00FB6C6A" w:rsidRPr="0033649A">
        <w:rPr>
          <w:rFonts w:ascii="Garamond" w:hAnsi="Garamond"/>
          <w:sz w:val="24"/>
        </w:rPr>
        <w:t>。</w:t>
      </w:r>
    </w:p>
    <w:bookmarkEnd w:id="12"/>
    <w:bookmarkEnd w:id="13"/>
    <w:bookmarkEnd w:id="14"/>
    <w:bookmarkEnd w:id="15"/>
    <w:p w:rsidR="00A428F3" w:rsidRPr="0033649A" w:rsidRDefault="00A428F3" w:rsidP="0085714C">
      <w:pPr>
        <w:rPr>
          <w:rFonts w:ascii="Garamond" w:hAnsi="Garamond"/>
          <w:sz w:val="24"/>
        </w:rPr>
      </w:pPr>
    </w:p>
    <w:p w:rsidR="00841F4C" w:rsidRPr="0033649A" w:rsidRDefault="003E5D93" w:rsidP="003E5D93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</w:rPr>
        <w:t>例如对于上例取</w:t>
      </w:r>
      <w:r w:rsidRPr="0033649A">
        <w:rPr>
          <w:rFonts w:ascii="Garamond" w:hAnsi="Garamond"/>
          <w:sz w:val="24"/>
        </w:rPr>
        <w:t>mincol = 3, minrow=2</w:t>
      </w:r>
      <w:r w:rsidRPr="0033649A">
        <w:rPr>
          <w:rFonts w:ascii="Garamond" w:hAnsi="Garamond"/>
          <w:sz w:val="24"/>
        </w:rPr>
        <w:t>，则深度遍历</w:t>
      </w:r>
      <w:r w:rsidRPr="0033649A">
        <w:rPr>
          <w:rFonts w:ascii="Garamond" w:hAnsi="Garamond"/>
          <w:sz w:val="24"/>
        </w:rPr>
        <w:t>FP-tree</w:t>
      </w:r>
      <w:r w:rsidRPr="0033649A">
        <w:rPr>
          <w:rFonts w:ascii="Garamond" w:hAnsi="Garamond"/>
          <w:sz w:val="24"/>
        </w:rPr>
        <w:t>中</w:t>
      </w:r>
      <w:r w:rsidR="00A54417" w:rsidRPr="0033649A">
        <w:rPr>
          <w:rFonts w:ascii="Garamond" w:hAnsi="Garamond"/>
          <w:sz w:val="24"/>
        </w:rPr>
        <w:t>以</w:t>
      </w:r>
      <w:r w:rsidR="00A54417" w:rsidRPr="0033649A">
        <w:rPr>
          <w:rFonts w:ascii="Garamond" w:hAnsi="Garamond"/>
          <w:sz w:val="24"/>
        </w:rPr>
        <w:t>a</w:t>
      </w:r>
      <w:r w:rsidR="00A54417" w:rsidRPr="0033649A">
        <w:rPr>
          <w:rFonts w:ascii="Garamond" w:hAnsi="Garamond"/>
          <w:sz w:val="24"/>
        </w:rPr>
        <w:t>为根节点的分支</w:t>
      </w:r>
      <w:r w:rsidRPr="0033649A">
        <w:rPr>
          <w:rFonts w:ascii="Garamond" w:hAnsi="Garamond"/>
          <w:sz w:val="24"/>
        </w:rPr>
        <w:t>只有两个节点进行了</w:t>
      </w:r>
      <w:r w:rsidRPr="0033649A">
        <w:rPr>
          <w:rFonts w:ascii="Garamond" w:hAnsi="Garamond"/>
          <w:sz w:val="24"/>
        </w:rPr>
        <w:t>size</w:t>
      </w:r>
      <w:r w:rsidRPr="0033649A">
        <w:rPr>
          <w:rFonts w:ascii="Garamond" w:hAnsi="Garamond"/>
          <w:sz w:val="24"/>
        </w:rPr>
        <w:t>计算与比较</w:t>
      </w:r>
      <w:r w:rsidR="00A54417" w:rsidRPr="0033649A">
        <w:rPr>
          <w:rFonts w:ascii="Garamond" w:hAnsi="Garamond"/>
          <w:sz w:val="24"/>
        </w:rPr>
        <w:t>。嫁接后以</w:t>
      </w:r>
      <w:r w:rsidR="00A54417" w:rsidRPr="0033649A">
        <w:rPr>
          <w:rFonts w:ascii="Garamond" w:hAnsi="Garamond"/>
          <w:sz w:val="24"/>
        </w:rPr>
        <w:t>b</w:t>
      </w:r>
      <w:r w:rsidR="00A54417" w:rsidRPr="0033649A">
        <w:rPr>
          <w:rFonts w:ascii="Garamond" w:hAnsi="Garamond"/>
          <w:sz w:val="24"/>
        </w:rPr>
        <w:t>为根节点的分支中也仅有一个节点满足要求，进行了</w:t>
      </w:r>
      <w:r w:rsidR="00A54417" w:rsidRPr="0033649A">
        <w:rPr>
          <w:rFonts w:ascii="Garamond" w:hAnsi="Garamond"/>
          <w:sz w:val="24"/>
        </w:rPr>
        <w:t>size</w:t>
      </w:r>
      <w:r w:rsidR="00A54417" w:rsidRPr="0033649A">
        <w:rPr>
          <w:rFonts w:ascii="Garamond" w:hAnsi="Garamond"/>
          <w:sz w:val="24"/>
        </w:rPr>
        <w:t>计算与比较。</w:t>
      </w:r>
      <w:r w:rsidRPr="0033649A">
        <w:rPr>
          <w:rFonts w:ascii="Garamond" w:hAnsi="Garamond"/>
          <w:sz w:val="24"/>
        </w:rPr>
        <w:t>最终的</w:t>
      </w:r>
      <w:r w:rsidR="00A54417" w:rsidRPr="0033649A">
        <w:rPr>
          <w:rFonts w:ascii="Garamond" w:hAnsi="Garamond"/>
          <w:sz w:val="24"/>
        </w:rPr>
        <w:t>maxsize</w:t>
      </w:r>
      <w:r w:rsidR="00A54417" w:rsidRPr="0033649A">
        <w:rPr>
          <w:rFonts w:ascii="Garamond" w:hAnsi="Garamond"/>
          <w:sz w:val="24"/>
        </w:rPr>
        <w:t>为</w:t>
      </w:r>
      <w:r w:rsidR="00A54417" w:rsidRPr="0033649A">
        <w:rPr>
          <w:rFonts w:ascii="Garamond" w:hAnsi="Garamond"/>
          <w:sz w:val="24"/>
        </w:rPr>
        <w:t>12</w:t>
      </w:r>
      <w:r w:rsidR="00A54417" w:rsidRPr="0033649A">
        <w:rPr>
          <w:rFonts w:ascii="Garamond" w:hAnsi="Garamond"/>
          <w:sz w:val="24"/>
        </w:rPr>
        <w:t>，</w:t>
      </w:r>
      <w:r w:rsidR="00A54417" w:rsidRPr="0033649A">
        <w:rPr>
          <w:rFonts w:ascii="Garamond" w:hAnsi="Garamond"/>
          <w:sz w:val="24"/>
        </w:rPr>
        <w:t>colset</w:t>
      </w:r>
      <w:r w:rsidR="00A54417" w:rsidRPr="0033649A">
        <w:rPr>
          <w:rFonts w:ascii="Garamond" w:hAnsi="Garamond"/>
          <w:sz w:val="24"/>
        </w:rPr>
        <w:t>为</w:t>
      </w:r>
      <w:r w:rsidR="00A54417" w:rsidRPr="0033649A">
        <w:rPr>
          <w:rFonts w:ascii="Garamond" w:hAnsi="Garamond"/>
          <w:sz w:val="24"/>
        </w:rPr>
        <w:t>{a,b,c}, rowset</w:t>
      </w:r>
      <w:r w:rsidR="00A54417" w:rsidRPr="0033649A">
        <w:rPr>
          <w:rFonts w:ascii="Garamond" w:hAnsi="Garamond"/>
          <w:sz w:val="24"/>
        </w:rPr>
        <w:t>为</w:t>
      </w:r>
      <w:r w:rsidR="00A54417" w:rsidRPr="0033649A">
        <w:rPr>
          <w:rFonts w:ascii="Garamond" w:hAnsi="Garamond"/>
          <w:sz w:val="24"/>
        </w:rPr>
        <w:t>{1,5,6,8}</w:t>
      </w:r>
      <w:r w:rsidR="00A54417" w:rsidRPr="0033649A">
        <w:rPr>
          <w:rFonts w:ascii="Garamond" w:hAnsi="Garamond"/>
          <w:sz w:val="24"/>
        </w:rPr>
        <w:t>。</w:t>
      </w:r>
    </w:p>
    <w:p w:rsidR="00841F4C" w:rsidRPr="0033649A" w:rsidRDefault="003E5D93" w:rsidP="003E5D93">
      <w:pPr>
        <w:ind w:firstLine="420"/>
        <w:jc w:val="center"/>
        <w:rPr>
          <w:rFonts w:ascii="Garamond" w:hAnsi="Garamond"/>
          <w:sz w:val="24"/>
        </w:rPr>
      </w:pPr>
      <w:r w:rsidRPr="0033649A">
        <w:rPr>
          <w:rFonts w:ascii="Garamond" w:hAnsi="Garamond"/>
        </w:rPr>
        <w:object w:dxaOrig="4425" w:dyaOrig="3750">
          <v:shape id="_x0000_i1026" type="#_x0000_t75" style="width:220.8pt;height:187pt" o:ole="">
            <v:imagedata r:id="rId12" o:title=""/>
          </v:shape>
          <o:OLEObject Type="Embed" ProgID="Visio.Drawing.15" ShapeID="_x0000_i1026" DrawAspect="Content" ObjectID="_1525810391" r:id="rId13"/>
        </w:object>
      </w:r>
    </w:p>
    <w:p w:rsidR="00841F4C" w:rsidRPr="0033649A" w:rsidRDefault="00841F4C" w:rsidP="00841F4C">
      <w:pPr>
        <w:ind w:firstLine="420"/>
        <w:rPr>
          <w:rFonts w:ascii="Garamond" w:hAnsi="Garamond"/>
          <w:sz w:val="24"/>
        </w:rPr>
      </w:pPr>
    </w:p>
    <w:p w:rsidR="009874D4" w:rsidRPr="0033649A" w:rsidRDefault="009874D4" w:rsidP="00841F4C">
      <w:pPr>
        <w:ind w:firstLine="420"/>
        <w:rPr>
          <w:rFonts w:ascii="Garamond" w:hAnsi="Garamond"/>
          <w:sz w:val="24"/>
        </w:rPr>
      </w:pPr>
      <w:r w:rsidRPr="0033649A">
        <w:rPr>
          <w:rFonts w:ascii="Garamond" w:hAnsi="Garamond"/>
          <w:sz w:val="24"/>
          <w:highlight w:val="yellow"/>
        </w:rPr>
        <w:t>实验补充：这种方法在小</w:t>
      </w:r>
      <w:r w:rsidRPr="0033649A">
        <w:rPr>
          <w:rFonts w:ascii="Garamond" w:hAnsi="Garamond"/>
          <w:sz w:val="24"/>
        </w:rPr>
        <w:t>数据集上表现不错，但如果是</w:t>
      </w:r>
      <w:r w:rsidRPr="0033649A">
        <w:rPr>
          <w:rFonts w:ascii="Garamond" w:hAnsi="Garamond"/>
          <w:sz w:val="24"/>
        </w:rPr>
        <w:t>600*600</w:t>
      </w:r>
      <w:r w:rsidRPr="0033649A">
        <w:rPr>
          <w:rFonts w:ascii="Garamond" w:hAnsi="Garamond"/>
          <w:sz w:val="24"/>
        </w:rPr>
        <w:t>都接近同一个值（树的深度太深）那么将会内存溢出！！</w:t>
      </w:r>
      <w:r w:rsidR="00AA46E5" w:rsidRPr="0033649A">
        <w:rPr>
          <w:rFonts w:ascii="Garamond" w:hAnsi="Garamond"/>
          <w:sz w:val="24"/>
        </w:rPr>
        <w:t>(</w:t>
      </w:r>
      <w:r w:rsidR="00AA46E5" w:rsidRPr="0033649A">
        <w:rPr>
          <w:rFonts w:ascii="Garamond" w:hAnsi="Garamond"/>
          <w:sz w:val="24"/>
        </w:rPr>
        <w:t>经过改进后不存在内存溢出问题了。</w:t>
      </w:r>
      <w:r w:rsidR="00AA46E5" w:rsidRPr="0033649A">
        <w:rPr>
          <w:rFonts w:ascii="Garamond" w:hAnsi="Garamond"/>
          <w:sz w:val="24"/>
        </w:rPr>
        <w:t>)</w:t>
      </w:r>
    </w:p>
    <w:sectPr w:rsidR="009874D4" w:rsidRPr="0033649A" w:rsidSect="00557994">
      <w:pgSz w:w="11906" w:h="16838"/>
      <w:pgMar w:top="1440" w:right="1800" w:bottom="1440" w:left="180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C35" w:rsidRDefault="00360C35" w:rsidP="009874D4">
      <w:r>
        <w:separator/>
      </w:r>
    </w:p>
  </w:endnote>
  <w:endnote w:type="continuationSeparator" w:id="0">
    <w:p w:rsidR="00360C35" w:rsidRDefault="00360C35" w:rsidP="0098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C35" w:rsidRDefault="00360C35" w:rsidP="009874D4">
      <w:r>
        <w:separator/>
      </w:r>
    </w:p>
  </w:footnote>
  <w:footnote w:type="continuationSeparator" w:id="0">
    <w:p w:rsidR="00360C35" w:rsidRDefault="00360C35" w:rsidP="0098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563B0"/>
    <w:multiLevelType w:val="hybridMultilevel"/>
    <w:tmpl w:val="1D00D19E"/>
    <w:lvl w:ilvl="0" w:tplc="1B62FD2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7858C3"/>
    <w:multiLevelType w:val="hybridMultilevel"/>
    <w:tmpl w:val="A6DA7038"/>
    <w:lvl w:ilvl="0" w:tplc="50E25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3D"/>
    <w:rsid w:val="000201E9"/>
    <w:rsid w:val="0002431B"/>
    <w:rsid w:val="00076A87"/>
    <w:rsid w:val="00081DA7"/>
    <w:rsid w:val="000F13DE"/>
    <w:rsid w:val="0011027C"/>
    <w:rsid w:val="0011407A"/>
    <w:rsid w:val="001454EA"/>
    <w:rsid w:val="00192AED"/>
    <w:rsid w:val="001B6B05"/>
    <w:rsid w:val="0020041F"/>
    <w:rsid w:val="00221F1F"/>
    <w:rsid w:val="00225AAB"/>
    <w:rsid w:val="002A6BF9"/>
    <w:rsid w:val="002E4616"/>
    <w:rsid w:val="003040CC"/>
    <w:rsid w:val="0031388F"/>
    <w:rsid w:val="0033649A"/>
    <w:rsid w:val="00360C35"/>
    <w:rsid w:val="003E5D93"/>
    <w:rsid w:val="00411770"/>
    <w:rsid w:val="005057D3"/>
    <w:rsid w:val="00552804"/>
    <w:rsid w:val="00557994"/>
    <w:rsid w:val="00594E78"/>
    <w:rsid w:val="006000CE"/>
    <w:rsid w:val="00612BCF"/>
    <w:rsid w:val="0062689C"/>
    <w:rsid w:val="0063333D"/>
    <w:rsid w:val="00642CEC"/>
    <w:rsid w:val="00646A25"/>
    <w:rsid w:val="00666351"/>
    <w:rsid w:val="00676AE2"/>
    <w:rsid w:val="006C5C43"/>
    <w:rsid w:val="00742CB6"/>
    <w:rsid w:val="00782F6F"/>
    <w:rsid w:val="00797940"/>
    <w:rsid w:val="007A7281"/>
    <w:rsid w:val="007E6E14"/>
    <w:rsid w:val="00841445"/>
    <w:rsid w:val="0084199A"/>
    <w:rsid w:val="00841F4C"/>
    <w:rsid w:val="0085714C"/>
    <w:rsid w:val="008901C6"/>
    <w:rsid w:val="008F584E"/>
    <w:rsid w:val="009874D4"/>
    <w:rsid w:val="00A428F3"/>
    <w:rsid w:val="00A54417"/>
    <w:rsid w:val="00AA46E5"/>
    <w:rsid w:val="00AE3364"/>
    <w:rsid w:val="00AE7428"/>
    <w:rsid w:val="00AF5508"/>
    <w:rsid w:val="00B65B2E"/>
    <w:rsid w:val="00C46273"/>
    <w:rsid w:val="00C55CB6"/>
    <w:rsid w:val="00C9176D"/>
    <w:rsid w:val="00CF3E88"/>
    <w:rsid w:val="00D8697B"/>
    <w:rsid w:val="00DC60B2"/>
    <w:rsid w:val="00DF3BA4"/>
    <w:rsid w:val="00E54F0A"/>
    <w:rsid w:val="00E75EAA"/>
    <w:rsid w:val="00EB703D"/>
    <w:rsid w:val="00EE6EE2"/>
    <w:rsid w:val="00F22F7C"/>
    <w:rsid w:val="00F2526C"/>
    <w:rsid w:val="00F56468"/>
    <w:rsid w:val="00F97845"/>
    <w:rsid w:val="00FB6C6A"/>
    <w:rsid w:val="00FD098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6BD70-4230-4D6D-AEB9-887BAFBA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388F"/>
    <w:rPr>
      <w:color w:val="808080"/>
    </w:rPr>
  </w:style>
  <w:style w:type="table" w:styleId="a4">
    <w:name w:val="Table Grid"/>
    <w:basedOn w:val="a1"/>
    <w:uiPriority w:val="39"/>
    <w:rsid w:val="0055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4627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987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874D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87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87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33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272D-A24C-4F75-86C4-8987C747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488</Words>
  <Characters>2787</Characters>
  <Application>Microsoft Office Word</Application>
  <DocSecurity>0</DocSecurity>
  <Lines>23</Lines>
  <Paragraphs>6</Paragraphs>
  <ScaleCrop>false</ScaleCrop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高崇铭</dc:creator>
  <cp:keywords/>
  <dc:description/>
  <cp:lastModifiedBy>高崇铭</cp:lastModifiedBy>
  <cp:revision>5</cp:revision>
  <dcterms:created xsi:type="dcterms:W3CDTF">2016-01-04T13:19:00Z</dcterms:created>
  <dcterms:modified xsi:type="dcterms:W3CDTF">2016-05-26T15:27:00Z</dcterms:modified>
</cp:coreProperties>
</file>