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GPT-4相关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FR4FV" w:id="0"/>
      <w:r>
        <w:rPr>
          <w:rFonts w:ascii="宋体" w:hAnsi="Times New Roman" w:eastAsia="宋体"/>
        </w:rPr>
        <w:t>GPT-4 介绍</w:t>
      </w:r>
    </w:p>
    <w:bookmarkEnd w:id="0"/>
    <w:bookmarkStart w:name="u998c1fd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f0f0f"/>
          <w:sz w:val="24"/>
        </w:rPr>
        <w:t>GPT-4（“Generative Pre-trained Transformer 4”）是由 OpenAI 开发的最新一代大型语言模型。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它是 GPT-3 的继任者，具有更先进和强大的功能。下面是 GPT-4 的一些主要特点：</w:t>
      </w:r>
    </w:p>
    <w:bookmarkEnd w:id="1"/>
    <w:bookmarkStart w:name="u38026817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增强的语言理解和生成能力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 比其前身 GPT-3 在理解复杂语言结构、产生更自然和流畅的文本方面有显著改进。</w:t>
      </w:r>
    </w:p>
    <w:bookmarkEnd w:id="2"/>
    <w:bookmarkStart w:name="ua19baab4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更大的知识库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 接受了更广泛的训练数据，覆盖了更多领域的知识，因此它对各种主题的理解更为深入。</w:t>
      </w:r>
    </w:p>
    <w:bookmarkEnd w:id="3"/>
    <w:bookmarkStart w:name="u792c3ebc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多模态功能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 不仅能处理文本，还能理解和生成图像，这是一个重大的进步，使其应用范围大大扩展。</w:t>
      </w:r>
    </w:p>
    <w:bookmarkEnd w:id="4"/>
    <w:bookmarkStart w:name="u5cca507a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改进的上下文处理能力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 能够更有效地处理长篇幅的对话和文本，保持一致性和上下文的连贯性。</w:t>
      </w:r>
    </w:p>
    <w:bookmarkEnd w:id="5"/>
    <w:bookmarkStart w:name="ub87a6356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更好的用户交互体验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 在与用户互动时，能更好地理解用户的意图和需求，提供更准确、更有帮助的回答。</w:t>
      </w:r>
    </w:p>
    <w:bookmarkEnd w:id="6"/>
    <w:bookmarkStart w:name="ue264689e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应用广泛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 在教育、娱乐、内容创作、程序编写、数据分析等领域均有广泛应用。</w:t>
      </w:r>
    </w:p>
    <w:bookmarkEnd w:id="7"/>
    <w:bookmarkStart w:name="u5a760f07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f0f0f"/>
          <w:sz w:val="24"/>
        </w:rPr>
        <w:t>综上所述，GPT-4相对于GPT-3.5，在理解能力、知识覆盖、多模态处理、上下文保持和用户交互等方面都有显著的提升和优化。</w:t>
      </w:r>
    </w:p>
    <w:bookmarkEnd w:id="8"/>
    <w:bookmarkStart w:name="nURlM" w:id="9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0f0f0f"/>
        </w:rPr>
        <w:t>GPT-4 的用处</w:t>
      </w:r>
    </w:p>
    <w:bookmarkEnd w:id="9"/>
    <w:bookmarkStart w:name="u40fe346d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GPT-4的用途广泛，它在许多领域和应用中展示了其强大的能力。以下是GPT-4的一些主要用途：</w:t>
      </w:r>
    </w:p>
    <w:bookmarkEnd w:id="10"/>
    <w:bookmarkStart w:name="u75fb9971" w:id="1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文本生成和内容创作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：GPT-4能够生成高质量的文章、故事、诗歌、脚本等各种类型的文本内容，帮助作家和内容创作者提高效率。</w:t>
      </w:r>
    </w:p>
    <w:bookmarkEnd w:id="11"/>
    <w:bookmarkStart w:name="u512df335" w:id="12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语言翻译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：凭借其先进的语言模型，GPT-4可以执行高质量的语言翻译任务，涵盖多种语言。</w:t>
      </w:r>
    </w:p>
    <w:bookmarkEnd w:id="12"/>
    <w:bookmarkStart w:name="u4ffdd8a0" w:id="13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教育和辅导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：GPT-4可用于提供教育辅导，如解答学术问题、辅助作业完成、语言学习等。</w:t>
      </w:r>
    </w:p>
    <w:bookmarkEnd w:id="13"/>
    <w:bookmarkStart w:name="u732983f6" w:id="14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编程辅助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：程序员可以利用GPT-4来生成代码片段，寻找编程问题的解决方案，或获取编程建议。</w:t>
      </w:r>
    </w:p>
    <w:bookmarkEnd w:id="14"/>
    <w:bookmarkStart w:name="uf4b5f77a" w:id="15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客户服务和支持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：GPT-4可用于自动化客户服务，提供快速、准确的客户咨询和技术支持。</w:t>
      </w:r>
    </w:p>
    <w:bookmarkEnd w:id="15"/>
    <w:bookmarkStart w:name="u0cc789e2" w:id="16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数据分析和报告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：GPT-4能够协助分析大量数据，生成报告和总结，提供洞察和建议。</w:t>
      </w:r>
    </w:p>
    <w:bookmarkEnd w:id="16"/>
    <w:bookmarkStart w:name="u0dc412a9" w:id="17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游戏和娱乐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：在互动游戏、模拟环境中，GPT-4可用于生成动态故事情节、角色对话等，提供更丰富的用户体验。</w:t>
      </w:r>
    </w:p>
    <w:bookmarkEnd w:id="17"/>
    <w:bookmarkStart w:name="u39653f5b" w:id="18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聊天机器人和虚拟助手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：GPT-4可用于开发更高级的聊天机器人和虚拟助手，提供个性化服务和互动体验。</w:t>
      </w:r>
    </w:p>
    <w:bookmarkEnd w:id="18"/>
    <w:bookmarkStart w:name="u1138b9de" w:id="19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艺术和创意设计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：GPT-4可以协助艺术家和设计师创作，提供创意灵感和设计建议。</w:t>
      </w:r>
    </w:p>
    <w:bookmarkEnd w:id="19"/>
    <w:bookmarkStart w:name="u66271444" w:id="20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商业和市场研究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：GPT-4可以用于进行市场分析、消费者行为研究，以及生成营销内容。</w:t>
      </w:r>
    </w:p>
    <w:bookmarkEnd w:id="20"/>
    <w:bookmarkStart w:name="u33d6c985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总体而言，GPT-4作为一个多功能的人工智能模型，其应用范围几乎涵盖了所有需要语言理解和生成能力的领域，从学术研究到商业应用，从创意写作到技术支持。</w:t>
      </w:r>
    </w:p>
    <w:bookmarkEnd w:id="21"/>
    <w:bookmarkStart w:name="b47Wy" w:id="2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使用方法</w:t>
      </w:r>
    </w:p>
    <w:bookmarkEnd w:id="22"/>
    <w:bookmarkStart w:name="prjGi" w:id="2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前提：</w:t>
      </w:r>
    </w:p>
    <w:bookmarkEnd w:id="23"/>
    <w:bookmarkStart w:name="u2f83ee1c" w:id="24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GPT-4 大模型未开源，无模型可以进行部署使用</w:t>
      </w:r>
    </w:p>
    <w:bookmarkEnd w:id="24"/>
    <w:bookmarkStart w:name="u39c22234" w:id="25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GPT-4 归属于美国 OpenAI，OpenAI 网站已被我国防火墙隔离，若需要访问则需要使用代理服务器访问。</w:t>
      </w:r>
    </w:p>
    <w:bookmarkEnd w:id="25"/>
    <w:bookmarkStart w:name="a9FcD" w:id="2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使用方法</w:t>
      </w:r>
    </w:p>
    <w:bookmarkEnd w:id="26"/>
    <w:bookmarkStart w:name="PcKgo" w:id="2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方法一：官方网站提供的聊天界面</w:t>
      </w:r>
    </w:p>
    <w:bookmarkEnd w:id="27"/>
    <w:bookmarkStart w:name="ue6cd953e" w:id="2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通过 VPN 访问 Open AI 官网</w:t>
      </w:r>
    </w:p>
    <w:bookmarkEnd w:id="28"/>
    <w:bookmarkStart w:name="u6c9b603d" w:id="29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注册 OpenAI 账号，注册账号需要国外手机</w:t>
      </w:r>
    </w:p>
    <w:bookmarkEnd w:id="29"/>
    <w:bookmarkStart w:name="u8a30c033" w:id="30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开通 GPT-4 服务，服务价格 20$/月</w:t>
      </w:r>
    </w:p>
    <w:bookmarkEnd w:id="30"/>
    <w:bookmarkStart w:name="u7cfc7a5c" w:id="31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可直接使用 open AI 官方提供界面进行智能问答，包括多模态功能。</w:t>
      </w:r>
    </w:p>
    <w:bookmarkEnd w:id="31"/>
    <w:bookmarkStart w:name="ud6943361" w:id="32"/>
    <w:bookmarkEnd w:id="32"/>
    <w:bookmarkStart w:name="uZqrx" w:id="33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方法二：API 接口</w:t>
      </w:r>
    </w:p>
    <w:bookmarkEnd w:id="33"/>
    <w:bookmarkStart w:name="u373bbf1c" w:id="3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f0f0f"/>
          <w:sz w:val="24"/>
        </w:rPr>
        <w:t>OpenAI提供了一个API，允许开发者和企业直接接入GPT模型。</w:t>
      </w:r>
    </w:p>
    <w:bookmarkEnd w:id="34"/>
    <w:bookmarkStart w:name="ub6fb34c3" w:id="35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通过 VPN 访问 Open AI 官网</w:t>
      </w:r>
    </w:p>
    <w:bookmarkEnd w:id="35"/>
    <w:bookmarkStart w:name="u7f8522a3" w:id="36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注册 OpenAI 账号，注册账号需要国外手机</w:t>
      </w:r>
    </w:p>
    <w:bookmarkEnd w:id="36"/>
    <w:bookmarkStart w:name="ue52fdc4a" w:id="37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 xml:space="preserve"> 充值接口使用费用，Open AI 会根据问题的字符数扣钱</w:t>
      </w:r>
    </w:p>
    <w:bookmarkEnd w:id="37"/>
    <w:bookmarkStart w:name="u33bf35a1" w:id="38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f0f0f"/>
          <w:sz w:val="24"/>
        </w:rPr>
        <w:t>注册完成后，你可以在OpenAI的用户控制面板中申请API密钥。这个密钥是访问GPT-4 API的身份验证凭据。</w:t>
      </w:r>
    </w:p>
    <w:bookmarkEnd w:id="38"/>
    <w:bookmarkStart w:name="ud915fe88" w:id="39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f0f0f"/>
          <w:sz w:val="24"/>
        </w:rPr>
        <w:t>编写代码调用GPT-4 API。OpenAI的API支持多种编程语言，如Python、JavaScript等。你需要在代码中包含API密钥和必要的参数。</w:t>
      </w:r>
    </w:p>
    <w:bookmarkEnd w:id="39"/>
    <w:bookmarkStart w:name="HRxWu" w:id="40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费用介绍</w:t>
      </w:r>
    </w:p>
    <w:bookmarkEnd w:id="40"/>
    <w:bookmarkStart w:name="uebdb3d3b" w:id="41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方法一： 20 $ / 月</w:t>
      </w:r>
    </w:p>
    <w:bookmarkEnd w:id="41"/>
    <w:bookmarkStart w:name="u3ee52437" w:id="42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方法二： 0.03$ / 1000 tokens 相当于 750 字</w:t>
      </w:r>
    </w:p>
    <w:bookmarkEnd w:id="42"/>
    <w:bookmarkStart w:name="uacc7fc2e" w:id="43"/>
    <w:bookmarkEnd w:id="43"/>
    <w:bookmarkStart w:name="kjdxi" w:id="4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维修助手集成</w:t>
      </w:r>
    </w:p>
    <w:bookmarkEnd w:id="44"/>
    <w:bookmarkStart w:name="u12e752a7" w:id="4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由上述信息可知：</w:t>
      </w:r>
    </w:p>
    <w:bookmarkEnd w:id="45"/>
    <w:bookmarkStart w:name="ub66873b8" w:id="4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4"/>
        </w:rPr>
        <w:t>若将 GPT-4 集成至维修助手，需要通过 VPN 穿越国际防火墙，注册 Open AI 账号，并充值一定费用，才可以调用 API ，才可完成大模型的集成。</w:t>
      </w:r>
    </w:p>
    <w:bookmarkEnd w:id="46"/>
    <w:bookmarkStart w:name="nbCDI" w:id="4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可能产生的弊端</w:t>
      </w:r>
    </w:p>
    <w:bookmarkEnd w:id="47"/>
    <w:bookmarkStart w:name="u8445c8de" w:id="48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GPT-4是国外的大模型，相比英文来说，中文理解能力较弱。</w:t>
      </w:r>
    </w:p>
    <w:bookmarkEnd w:id="48"/>
    <w:bookmarkStart w:name="u9f280242" w:id="49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GPT-4 是通用大模型，在ZB维修领域可能会出现知识幻觉。</w:t>
      </w:r>
    </w:p>
    <w:bookmarkEnd w:id="49"/>
    <w:bookmarkStart w:name="ud76c3ab9" w:id="50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最大的问题就是信息安全问题，需要绕过国内的防火墙，信息直接泄露无法追踪，且使用翻墙工具网络不稳定。</w:t>
      </w:r>
    </w:p>
    <w:bookmarkEnd w:id="50"/>
    <w:bookmarkStart w:name="u2d325e7d" w:id="51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GPT-4 非开源大模型，只能通过 API 调用大模型，每一次的 API 调用都以字数收费，价格较高。</w:t>
      </w:r>
    </w:p>
    <w:bookmarkEnd w:id="51"/>
    <w:bookmarkStart w:name="u7781ed96" w:id="52"/>
    <w:bookmarkEnd w:id="52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