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1C39069F" w14:textId="153FE906" w:rsidR="00C34D6A" w:rsidRPr="00C34D6A" w:rsidRDefault="00C34D6A" w:rsidP="00C34D6A">
      <w:pPr>
        <w:rPr>
          <w:b/>
        </w:rPr>
      </w:pPr>
      <w:bookmarkStart w:id="0" w:name="_GoBack"/>
      <w:bookmarkEnd w:id="0"/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8" w:history="1">
        <w:r w:rsidR="00805C0F">
          <w:rPr>
            <w:rStyle w:val="Hyperlink"/>
          </w:rPr>
          <w:t>Judge.</w:t>
        </w:r>
      </w:hyperlink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7331953D" w:rsidR="006D2612" w:rsidRPr="001C2265" w:rsidRDefault="00E754D2" w:rsidP="001C2265">
      <w:r w:rsidRPr="001C2265">
        <w:t xml:space="preserve">You will receive </w:t>
      </w:r>
      <w:r w:rsidR="008A192E">
        <w:t xml:space="preserve">a </w:t>
      </w:r>
      <w:r w:rsidRPr="001C2265">
        <w:t xml:space="preserve">number which </w:t>
      </w:r>
      <w:r w:rsidR="00B71601" w:rsidRPr="001C2265">
        <w:t>represent</w:t>
      </w:r>
      <w:r w:rsidR="008A192E">
        <w:t>s</w:t>
      </w:r>
      <w:r w:rsidR="00B71601" w:rsidRPr="001C2265">
        <w:t xml:space="preserve">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 w:rsidR="008A192E">
        <w:t xml:space="preserve"> a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Heading2"/>
        <w:rPr>
          <w:lang w:val="en-GB"/>
        </w:rPr>
      </w:pPr>
      <w:r>
        <w:rPr>
          <w:lang w:val="en-GB"/>
        </w:rPr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Strong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Strong"/>
        </w:rPr>
        <w:t>b</w:t>
      </w:r>
      <w:r w:rsidRPr="00B71601">
        <w:rPr>
          <w:lang w:val="en-GB"/>
        </w:rPr>
        <w:t xml:space="preserve"> by a==b because of the nature of the floating-point </w:t>
      </w:r>
      <w:r w:rsidRPr="00B71601">
        <w:rPr>
          <w:lang w:val="en-GB"/>
        </w:rPr>
        <w:lastRenderedPageBreak/>
        <w:t xml:space="preserve">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Scanner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___Do___ =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chetec.nextLine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&lt;= ___Do___;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boolean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%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b%n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7777777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Heading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Heading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Heading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Heading3"/>
      </w:pPr>
      <w:r>
        <w:t>Constraints</w:t>
      </w:r>
    </w:p>
    <w:p w14:paraId="5DCCFA79" w14:textId="77777777" w:rsidR="00805C0F" w:rsidRDefault="00805C0F" w:rsidP="00805C0F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DC6AC7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C466E" w14:textId="77777777" w:rsidR="004433D1" w:rsidRDefault="004433D1" w:rsidP="008068A2">
      <w:pPr>
        <w:spacing w:after="0" w:line="240" w:lineRule="auto"/>
      </w:pPr>
      <w:r>
        <w:separator/>
      </w:r>
    </w:p>
  </w:endnote>
  <w:endnote w:type="continuationSeparator" w:id="0">
    <w:p w14:paraId="0087BF78" w14:textId="77777777" w:rsidR="004433D1" w:rsidRDefault="00443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5A671A79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D6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D6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5A671A79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4D6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4D6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FBD4F" w14:textId="77777777" w:rsidR="004433D1" w:rsidRDefault="004433D1" w:rsidP="008068A2">
      <w:pPr>
        <w:spacing w:after="0" w:line="240" w:lineRule="auto"/>
      </w:pPr>
      <w:r>
        <w:separator/>
      </w:r>
    </w:p>
  </w:footnote>
  <w:footnote w:type="continuationSeparator" w:id="0">
    <w:p w14:paraId="779C80C6" w14:textId="77777777" w:rsidR="004433D1" w:rsidRDefault="00443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433D1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1922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4D6D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4EEC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192E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87C19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7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4C91A-2E9D-4D33-8A15-32D7C87A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4514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Dimitar Tanasi</cp:lastModifiedBy>
  <cp:revision>57</cp:revision>
  <cp:lastPrinted>2015-10-26T22:35:00Z</cp:lastPrinted>
  <dcterms:created xsi:type="dcterms:W3CDTF">2018-07-07T09:23:00Z</dcterms:created>
  <dcterms:modified xsi:type="dcterms:W3CDTF">2019-09-26T10:18:00Z</dcterms:modified>
  <cp:category>programming, education, software engineering, software development</cp:category>
</cp:coreProperties>
</file>