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widowControl w:val="0"/>
        <w:rPr>
          <w:sz w:val="36"/>
          <w:szCs w:val="36"/>
        </w:rPr>
      </w:pPr>
      <w:bookmarkStart w:colFirst="0" w:colLast="0" w:name="_dhjl47u04ahz" w:id="0"/>
      <w:bookmarkEnd w:id="0"/>
      <w:r w:rsidDel="00000000" w:rsidR="00000000" w:rsidRPr="00000000">
        <w:rPr>
          <w:rtl w:val="0"/>
        </w:rPr>
        <w:t xml:space="preserve">PRACTICAL 3.4 Spark Machine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spacing w:after="0" w:before="0" w:line="240" w:lineRule="auto"/>
        <w:jc w:val="both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widowControl w:val="0"/>
        <w:numPr>
          <w:ilvl w:val="0"/>
          <w:numId w:val="5"/>
        </w:numPr>
        <w:spacing w:after="120" w:lineRule="auto"/>
        <w:ind w:left="540" w:hanging="360"/>
        <w:jc w:val="both"/>
        <w:rPr>
          <w:sz w:val="32"/>
          <w:szCs w:val="32"/>
          <w:u w:val="none"/>
        </w:rPr>
      </w:pPr>
      <w:bookmarkStart w:colFirst="0" w:colLast="0" w:name="_vcmf3dh4hq6g" w:id="1"/>
      <w:bookmarkEnd w:id="1"/>
      <w:r w:rsidDel="00000000" w:rsidR="00000000" w:rsidRPr="00000000">
        <w:rPr>
          <w:sz w:val="32"/>
          <w:szCs w:val="32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spacing w:line="240" w:lineRule="auto"/>
        <w:ind w:left="540" w:firstLine="0"/>
        <w:jc w:val="both"/>
        <w:rPr/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spark.ml</w:t>
      </w:r>
      <w:r w:rsidDel="00000000" w:rsidR="00000000" w:rsidRPr="00000000">
        <w:rPr>
          <w:rtl w:val="0"/>
        </w:rPr>
        <w:t xml:space="preserve"> is Spark’s machine learning (ML) library inspired by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scikit-learn</w:t>
      </w:r>
      <w:r w:rsidDel="00000000" w:rsidR="00000000" w:rsidRPr="00000000">
        <w:rPr>
          <w:rtl w:val="0"/>
        </w:rPr>
        <w:t xml:space="preserve">. It </w:t>
      </w:r>
      <w:r w:rsidDel="00000000" w:rsidR="00000000" w:rsidRPr="00000000">
        <w:rPr>
          <w:rtl w:val="0"/>
        </w:rPr>
        <w:t xml:space="preserve">provides a uniform set of high-level API built on top of DataFrames for constructing and tuning machine learning pipelines. Some related terminology: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before="100" w:line="276" w:lineRule="auto"/>
        <w:ind w:left="90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Transformer</w:t>
      </w:r>
      <w:r w:rsidDel="00000000" w:rsidR="00000000" w:rsidRPr="00000000">
        <w:rPr>
          <w:rtl w:val="0"/>
        </w:rPr>
        <w:t xml:space="preserve">: an algorithm which can transform one DataFrame into another DataFrame. E.g., an ML model is a Transformer which transforms a DataFrame with features into a DataFrame with predictions.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before="100" w:line="276" w:lineRule="auto"/>
        <w:ind w:left="90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Estimator</w:t>
      </w:r>
      <w:r w:rsidDel="00000000" w:rsidR="00000000" w:rsidRPr="00000000">
        <w:rPr>
          <w:rtl w:val="0"/>
        </w:rPr>
        <w:t xml:space="preserve">: an algorithm which can be fit on a DataFrame to produce a Transformer. E.g., a learning algorithm is an Estimator which trains on a DataFrame and produces a model.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before="100" w:line="276" w:lineRule="auto"/>
        <w:ind w:left="90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Pipeline</w:t>
      </w:r>
      <w:r w:rsidDel="00000000" w:rsidR="00000000" w:rsidRPr="00000000">
        <w:rPr>
          <w:rtl w:val="0"/>
        </w:rPr>
        <w:t xml:space="preserve">: A Pipeline chains multiple Transformers and Estimators together to specify an ML workflow. </w:t>
      </w:r>
    </w:p>
    <w:p w:rsidR="00000000" w:rsidDel="00000000" w:rsidP="00000000" w:rsidRDefault="00000000" w:rsidRPr="00000000" w14:paraId="00000009">
      <w:pPr>
        <w:spacing w:before="0" w:line="276" w:lineRule="auto"/>
        <w:ind w:left="5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0" w:line="276" w:lineRule="auto"/>
        <w:ind w:left="540" w:firstLine="0"/>
        <w:jc w:val="both"/>
        <w:rPr/>
      </w:pPr>
      <w:r w:rsidDel="00000000" w:rsidR="00000000" w:rsidRPr="00000000">
        <w:rPr>
          <w:rtl w:val="0"/>
        </w:rPr>
        <w:t xml:space="preserve">Refer to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NOTEBOOK 3.4 SparkML Estimator and Transformer.ipynb</w:t>
        </w:r>
      </w:hyperlink>
      <w:r w:rsidDel="00000000" w:rsidR="00000000" w:rsidRPr="00000000">
        <w:rPr>
          <w:rtl w:val="0"/>
        </w:rPr>
        <w:t xml:space="preserve"> for an example on the use of SparkML’s estimator and transformer.</w:t>
      </w:r>
    </w:p>
    <w:p w:rsidR="00000000" w:rsidDel="00000000" w:rsidP="00000000" w:rsidRDefault="00000000" w:rsidRPr="00000000" w14:paraId="0000000B">
      <w:pPr>
        <w:spacing w:before="100"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100"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widowControl w:val="0"/>
        <w:numPr>
          <w:ilvl w:val="0"/>
          <w:numId w:val="5"/>
        </w:numPr>
        <w:spacing w:after="120" w:lineRule="auto"/>
        <w:ind w:left="540"/>
        <w:jc w:val="both"/>
        <w:rPr>
          <w:sz w:val="32"/>
          <w:szCs w:val="32"/>
        </w:rPr>
      </w:pPr>
      <w:bookmarkStart w:colFirst="0" w:colLast="0" w:name="_naplno92xkzz" w:id="2"/>
      <w:bookmarkEnd w:id="2"/>
      <w:r w:rsidDel="00000000" w:rsidR="00000000" w:rsidRPr="00000000">
        <w:rPr>
          <w:sz w:val="32"/>
          <w:szCs w:val="32"/>
          <w:rtl w:val="0"/>
        </w:rPr>
        <w:t xml:space="preserve">Pipelines</w:t>
      </w:r>
    </w:p>
    <w:p w:rsidR="00000000" w:rsidDel="00000000" w:rsidP="00000000" w:rsidRDefault="00000000" w:rsidRPr="00000000" w14:paraId="0000000E">
      <w:pPr>
        <w:spacing w:before="120" w:line="276" w:lineRule="auto"/>
        <w:ind w:left="540" w:firstLine="0"/>
        <w:jc w:val="both"/>
        <w:rPr/>
      </w:pPr>
      <w:r w:rsidDel="00000000" w:rsidR="00000000" w:rsidRPr="00000000">
        <w:rPr>
          <w:rtl w:val="0"/>
        </w:rPr>
        <w:t xml:space="preserve">A Pipeline is specified as a sequence of stages, and each stage is either a Transformer or an Estimator. These stages are run in order, and the input DataFrame is transformed as it passes through each stage.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before="60" w:line="276" w:lineRule="auto"/>
        <w:ind w:left="90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For Transformer stages, the </w:t>
      </w:r>
      <w:r w:rsidDel="00000000" w:rsidR="00000000" w:rsidRPr="00000000">
        <w:rPr>
          <w:rFonts w:ascii="Consolas" w:cs="Consolas" w:eastAsia="Consolas" w:hAnsi="Consolas"/>
          <w:b w:val="1"/>
          <w:color w:val="9900ff"/>
          <w:rtl w:val="0"/>
        </w:rPr>
        <w:t xml:space="preserve">transform()</w:t>
      </w:r>
      <w:r w:rsidDel="00000000" w:rsidR="00000000" w:rsidRPr="00000000">
        <w:rPr>
          <w:rtl w:val="0"/>
        </w:rPr>
        <w:t xml:space="preserve"> method is called on the DataFrame.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before="60" w:line="276" w:lineRule="auto"/>
        <w:ind w:left="90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For Estimator stages, the </w:t>
      </w:r>
      <w:r w:rsidDel="00000000" w:rsidR="00000000" w:rsidRPr="00000000">
        <w:rPr>
          <w:rFonts w:ascii="Consolas" w:cs="Consolas" w:eastAsia="Consolas" w:hAnsi="Consolas"/>
          <w:b w:val="1"/>
          <w:color w:val="9900ff"/>
          <w:rtl w:val="0"/>
        </w:rPr>
        <w:t xml:space="preserve">fit()</w:t>
      </w:r>
      <w:r w:rsidDel="00000000" w:rsidR="00000000" w:rsidRPr="00000000">
        <w:rPr>
          <w:rtl w:val="0"/>
        </w:rPr>
        <w:t xml:space="preserve"> method is called to produce a Transformer (which becomes part of the PipelineModel, or fitted Pipeline), and that Transformer’s </w:t>
      </w:r>
      <w:r w:rsidDel="00000000" w:rsidR="00000000" w:rsidRPr="00000000">
        <w:rPr>
          <w:rFonts w:ascii="Consolas" w:cs="Consolas" w:eastAsia="Consolas" w:hAnsi="Consolas"/>
          <w:b w:val="1"/>
          <w:color w:val="9900ff"/>
          <w:rtl w:val="0"/>
        </w:rPr>
        <w:t xml:space="preserve">transform()</w:t>
      </w:r>
      <w:r w:rsidDel="00000000" w:rsidR="00000000" w:rsidRPr="00000000">
        <w:rPr>
          <w:rtl w:val="0"/>
        </w:rPr>
        <w:t xml:space="preserve"> method is called on the DataFrame.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numPr>
          <w:ilvl w:val="1"/>
          <w:numId w:val="5"/>
        </w:numPr>
        <w:ind w:left="1080" w:hanging="180"/>
        <w:rPr>
          <w:sz w:val="24"/>
          <w:szCs w:val="24"/>
        </w:rPr>
      </w:pPr>
      <w:bookmarkStart w:colFirst="0" w:colLast="0" w:name="_7o9c94wtubza" w:id="3"/>
      <w:bookmarkEnd w:id="3"/>
      <w:r w:rsidDel="00000000" w:rsidR="00000000" w:rsidRPr="00000000">
        <w:rPr>
          <w:sz w:val="24"/>
          <w:szCs w:val="24"/>
          <w:rtl w:val="0"/>
        </w:rPr>
        <w:t xml:space="preserve">Training a Pipeline Model </w:t>
      </w:r>
    </w:p>
    <w:p w:rsidR="00000000" w:rsidDel="00000000" w:rsidP="00000000" w:rsidRDefault="00000000" w:rsidRPr="00000000" w14:paraId="00000014">
      <w:pPr>
        <w:spacing w:before="120" w:line="276" w:lineRule="auto"/>
        <w:ind w:left="1080" w:firstLine="0"/>
        <w:rPr/>
      </w:pPr>
      <w:r w:rsidDel="00000000" w:rsidR="00000000" w:rsidRPr="00000000">
        <w:rPr>
          <w:rtl w:val="0"/>
        </w:rPr>
        <w:t xml:space="preserve">Assume we have a Pipeline with the following three stages: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12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Tokenizer (a transformer),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HashingTF (a transformer) and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before="0" w:beforeAutospacing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LogisticRegression (an estimator). </w:t>
      </w:r>
    </w:p>
    <w:p w:rsidR="00000000" w:rsidDel="00000000" w:rsidP="00000000" w:rsidRDefault="00000000" w:rsidRPr="00000000" w14:paraId="00000018">
      <w:pPr>
        <w:spacing w:before="120" w:line="276" w:lineRule="auto"/>
        <w:ind w:left="1080" w:firstLine="0"/>
        <w:rPr/>
      </w:pPr>
      <w:r w:rsidDel="00000000" w:rsidR="00000000" w:rsidRPr="00000000">
        <w:rPr>
          <w:rtl w:val="0"/>
        </w:rPr>
        <w:t xml:space="preserve">The workflow for the above pipeline is as shown in Figure 5.3a.</w:t>
      </w:r>
    </w:p>
    <w:p w:rsidR="00000000" w:rsidDel="00000000" w:rsidP="00000000" w:rsidRDefault="00000000" w:rsidRPr="00000000" w14:paraId="00000019">
      <w:pPr>
        <w:spacing w:before="120" w:line="276" w:lineRule="auto"/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120" w:line="276" w:lineRule="auto"/>
        <w:ind w:left="36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62588" cy="553518"/>
            <wp:effectExtent b="12700" l="12700" r="12700" t="127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2588" cy="55351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120" w:line="276" w:lineRule="auto"/>
        <w:ind w:left="1080" w:firstLine="0"/>
        <w:jc w:val="center"/>
        <w:rPr/>
      </w:pPr>
      <w:r w:rsidDel="00000000" w:rsidR="00000000" w:rsidRPr="00000000">
        <w:rPr>
          <w:rtl w:val="0"/>
        </w:rPr>
        <w:t xml:space="preserve">Figure 5.3a Example of Pipeline Stages for an NLP Classification Task</w:t>
      </w:r>
    </w:p>
    <w:p w:rsidR="00000000" w:rsidDel="00000000" w:rsidP="00000000" w:rsidRDefault="00000000" w:rsidRPr="00000000" w14:paraId="0000001C">
      <w:pPr>
        <w:spacing w:before="120" w:line="276" w:lineRule="auto"/>
        <w:ind w:left="360" w:firstLine="0"/>
        <w:jc w:val="right"/>
        <w:rPr/>
      </w:pPr>
      <w:r w:rsidDel="00000000" w:rsidR="00000000" w:rsidRPr="00000000">
        <w:rPr/>
        <w:drawing>
          <wp:inline distB="114300" distT="114300" distL="114300" distR="114300">
            <wp:extent cx="5281613" cy="887977"/>
            <wp:effectExtent b="12700" l="12700" r="12700" t="127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1613" cy="887977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120" w:line="276" w:lineRule="auto"/>
        <w:ind w:left="1080" w:firstLine="0"/>
        <w:jc w:val="center"/>
        <w:rPr/>
      </w:pPr>
      <w:r w:rsidDel="00000000" w:rsidR="00000000" w:rsidRPr="00000000">
        <w:rPr>
          <w:rtl w:val="0"/>
        </w:rPr>
        <w:t xml:space="preserve">Figure 5.3b Stages that are enacted by the Pipeline.fit() method</w:t>
      </w:r>
    </w:p>
    <w:p w:rsidR="00000000" w:rsidDel="00000000" w:rsidP="00000000" w:rsidRDefault="00000000" w:rsidRPr="00000000" w14:paraId="0000001E">
      <w:pPr>
        <w:spacing w:before="120" w:line="276" w:lineRule="auto"/>
        <w:ind w:left="108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0" w:line="276" w:lineRule="auto"/>
        <w:ind w:left="1080" w:firstLine="0"/>
        <w:jc w:val="both"/>
        <w:rPr/>
      </w:pPr>
      <w:r w:rsidDel="00000000" w:rsidR="00000000" w:rsidRPr="00000000">
        <w:rPr>
          <w:rtl w:val="0"/>
        </w:rPr>
        <w:t xml:space="preserve">Figure 5.3b shows the details of what happens as the different stages of the pipeline are enacted: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120" w:line="276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b w:val="1"/>
          <w:color w:val="9900ff"/>
          <w:rtl w:val="0"/>
        </w:rPr>
        <w:t xml:space="preserve">Pipeline.fit()</w:t>
      </w:r>
      <w:r w:rsidDel="00000000" w:rsidR="00000000" w:rsidRPr="00000000">
        <w:rPr>
          <w:rtl w:val="0"/>
        </w:rPr>
        <w:t xml:space="preserve"> method is called on the original DataFrame, which has raw text documents and labels. 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0" w:afterAutospacing="0" w:before="0" w:beforeAutospacing="0" w:line="276" w:lineRule="auto"/>
        <w:ind w:left="180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b w:val="1"/>
          <w:color w:val="9900ff"/>
          <w:rtl w:val="0"/>
        </w:rPr>
        <w:t xml:space="preserve">Tokenizer.transform()</w:t>
      </w:r>
      <w:r w:rsidDel="00000000" w:rsidR="00000000" w:rsidRPr="00000000">
        <w:rPr>
          <w:rtl w:val="0"/>
        </w:rPr>
        <w:t xml:space="preserve"> method splits the raw text documents into words, adding a new column with words to the DataFrame. 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after="0" w:afterAutospacing="0" w:before="0" w:beforeAutospacing="0" w:line="276" w:lineRule="auto"/>
        <w:ind w:left="180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b w:val="1"/>
          <w:color w:val="9900ff"/>
          <w:rtl w:val="0"/>
        </w:rPr>
        <w:t xml:space="preserve">HashingTF.transform()</w:t>
      </w:r>
      <w:r w:rsidDel="00000000" w:rsidR="00000000" w:rsidRPr="00000000">
        <w:rPr>
          <w:rtl w:val="0"/>
        </w:rPr>
        <w:t xml:space="preserve"> method converts the words column into feature vectors, adding a new column with those vectors to the DataFrame. 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0" w:afterAutospacing="0" w:before="0" w:beforeAutospacing="0" w:line="276" w:lineRule="auto"/>
        <w:ind w:left="180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b w:val="1"/>
          <w:color w:val="9900ff"/>
          <w:rtl w:val="0"/>
        </w:rPr>
        <w:t xml:space="preserve">LogisticRegression.fit()</w:t>
      </w:r>
      <w:r w:rsidDel="00000000" w:rsidR="00000000" w:rsidRPr="00000000">
        <w:rPr>
          <w:rtl w:val="0"/>
        </w:rPr>
        <w:t xml:space="preserve"> method is called to produce a LogisticRegressionModel. 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before="0" w:beforeAutospacing="0" w:line="276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After the Pipeline’s </w:t>
      </w:r>
      <w:r w:rsidDel="00000000" w:rsidR="00000000" w:rsidRPr="00000000">
        <w:rPr>
          <w:rFonts w:ascii="Consolas" w:cs="Consolas" w:eastAsia="Consolas" w:hAnsi="Consolas"/>
          <w:b w:val="1"/>
          <w:color w:val="9900ff"/>
          <w:rtl w:val="0"/>
        </w:rPr>
        <w:t xml:space="preserve">fit()</w:t>
      </w:r>
      <w:r w:rsidDel="00000000" w:rsidR="00000000" w:rsidRPr="00000000">
        <w:rPr>
          <w:rtl w:val="0"/>
        </w:rPr>
        <w:t xml:space="preserve"> method runs, it produces a</w:t>
      </w:r>
      <w:r w:rsidDel="00000000" w:rsidR="00000000" w:rsidRPr="00000000">
        <w:rPr>
          <w:rFonts w:ascii="Consolas" w:cs="Consolas" w:eastAsia="Consolas" w:hAnsi="Consolas"/>
          <w:b w:val="1"/>
          <w:color w:val="9900ff"/>
          <w:rtl w:val="0"/>
        </w:rPr>
        <w:t xml:space="preserve"> PipelineModel</w:t>
      </w:r>
      <w:r w:rsidDel="00000000" w:rsidR="00000000" w:rsidRPr="00000000">
        <w:rPr>
          <w:rtl w:val="0"/>
        </w:rPr>
        <w:t xml:space="preserve">, which is a transformer. </w:t>
      </w:r>
    </w:p>
    <w:p w:rsidR="00000000" w:rsidDel="00000000" w:rsidP="00000000" w:rsidRDefault="00000000" w:rsidRPr="00000000" w14:paraId="00000025">
      <w:pPr>
        <w:ind w:left="12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2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numPr>
          <w:ilvl w:val="1"/>
          <w:numId w:val="5"/>
        </w:numPr>
        <w:ind w:left="1080" w:hanging="180"/>
        <w:rPr/>
      </w:pPr>
      <w:bookmarkStart w:colFirst="0" w:colLast="0" w:name="_qi57cqrk7thx" w:id="4"/>
      <w:bookmarkEnd w:id="4"/>
      <w:r w:rsidDel="00000000" w:rsidR="00000000" w:rsidRPr="00000000">
        <w:rPr>
          <w:rtl w:val="0"/>
        </w:rPr>
        <w:t xml:space="preserve">Prediction using a Pipeline Model</w:t>
      </w:r>
    </w:p>
    <w:p w:rsidR="00000000" w:rsidDel="00000000" w:rsidP="00000000" w:rsidRDefault="00000000" w:rsidRPr="00000000" w14:paraId="00000028">
      <w:pPr>
        <w:spacing w:after="200" w:before="200" w:line="276" w:lineRule="auto"/>
        <w:ind w:left="1080" w:firstLine="0"/>
        <w:jc w:val="both"/>
        <w:rPr/>
      </w:pPr>
      <w:r w:rsidDel="00000000" w:rsidR="00000000" w:rsidRPr="00000000">
        <w:rPr>
          <w:rtl w:val="0"/>
        </w:rPr>
        <w:t xml:space="preserve">The PipelineModel has the same number of stages as the original Pipeline, but all Estimators in the original Pipeline have become Transformers (Figure 5.3c). </w:t>
      </w:r>
    </w:p>
    <w:p w:rsidR="00000000" w:rsidDel="00000000" w:rsidP="00000000" w:rsidRDefault="00000000" w:rsidRPr="00000000" w14:paraId="00000029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53063" cy="769951"/>
            <wp:effectExtent b="12700" l="12700" r="12700" t="127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3063" cy="769951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120" w:line="276" w:lineRule="auto"/>
        <w:ind w:left="1080" w:firstLine="0"/>
        <w:jc w:val="center"/>
        <w:rPr/>
      </w:pPr>
      <w:r w:rsidDel="00000000" w:rsidR="00000000" w:rsidRPr="00000000">
        <w:rPr>
          <w:rtl w:val="0"/>
        </w:rPr>
        <w:t xml:space="preserve">Figure 5.3c The PipelineModel stages.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080" w:firstLine="0"/>
        <w:jc w:val="both"/>
        <w:rPr/>
      </w:pPr>
      <w:r w:rsidDel="00000000" w:rsidR="00000000" w:rsidRPr="00000000">
        <w:rPr>
          <w:rtl w:val="0"/>
        </w:rPr>
        <w:t xml:space="preserve">In Figure 5.3d, When the PipelineModel’s</w:t>
      </w:r>
      <w:r w:rsidDel="00000000" w:rsidR="00000000" w:rsidRPr="00000000">
        <w:rPr>
          <w:rFonts w:ascii="Consolas" w:cs="Consolas" w:eastAsia="Consolas" w:hAnsi="Consolas"/>
          <w:b w:val="1"/>
          <w:color w:val="9900ff"/>
          <w:rtl w:val="0"/>
        </w:rPr>
        <w:t xml:space="preserve"> transform()</w:t>
      </w:r>
      <w:r w:rsidDel="00000000" w:rsidR="00000000" w:rsidRPr="00000000">
        <w:rPr>
          <w:rtl w:val="0"/>
        </w:rPr>
        <w:t xml:space="preserve"> method is called on the test dataset, the data are passed through the fitted pipeline in order. Each stage’s </w:t>
      </w:r>
      <w:r w:rsidDel="00000000" w:rsidR="00000000" w:rsidRPr="00000000">
        <w:rPr>
          <w:rFonts w:ascii="Consolas" w:cs="Consolas" w:eastAsia="Consolas" w:hAnsi="Consolas"/>
          <w:b w:val="1"/>
          <w:color w:val="9900ff"/>
          <w:rtl w:val="0"/>
        </w:rPr>
        <w:t xml:space="preserve">transform()</w:t>
      </w:r>
      <w:r w:rsidDel="00000000" w:rsidR="00000000" w:rsidRPr="00000000">
        <w:rPr>
          <w:rtl w:val="0"/>
        </w:rPr>
        <w:t xml:space="preserve"> method updates the dataset and passes it to the next stage.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624513" cy="924961"/>
            <wp:effectExtent b="12700" l="12700" r="12700" t="127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4513" cy="924961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120" w:line="276" w:lineRule="auto"/>
        <w:ind w:left="1080" w:firstLine="0"/>
        <w:jc w:val="center"/>
        <w:rPr/>
      </w:pPr>
      <w:r w:rsidDel="00000000" w:rsidR="00000000" w:rsidRPr="00000000">
        <w:rPr>
          <w:rtl w:val="0"/>
        </w:rPr>
        <w:t xml:space="preserve">Figure 5.3d The PipelineModel.transform() method</w:t>
      </w:r>
    </w:p>
    <w:p w:rsidR="00000000" w:rsidDel="00000000" w:rsidP="00000000" w:rsidRDefault="00000000" w:rsidRPr="00000000" w14:paraId="00000031">
      <w:pPr>
        <w:ind w:left="1080" w:firstLine="0"/>
        <w:jc w:val="both"/>
        <w:rPr/>
      </w:pPr>
      <w:r w:rsidDel="00000000" w:rsidR="00000000" w:rsidRPr="00000000">
        <w:rPr>
          <w:rtl w:val="0"/>
        </w:rPr>
        <w:t xml:space="preserve">Pipelines and PipelineModels help to ensure that training and test data go through identical feature processing steps.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ind w:left="540" w:firstLine="0"/>
        <w:jc w:val="both"/>
        <w:rPr/>
      </w:pPr>
      <w:r w:rsidDel="00000000" w:rsidR="00000000" w:rsidRPr="00000000">
        <w:rPr>
          <w:rtl w:val="0"/>
        </w:rPr>
        <w:t xml:space="preserve">Refer to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NOTEBOOK 3.5 SparkML Pipeline.ipynb</w:t>
        </w:r>
      </w:hyperlink>
      <w:r w:rsidDel="00000000" w:rsidR="00000000" w:rsidRPr="00000000">
        <w:rPr>
          <w:rtl w:val="0"/>
        </w:rPr>
        <w:t xml:space="preserve"> for an example on the use of SparkML’s estimator and transformer.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Explore other SparkML modules: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before="80" w:line="276" w:lineRule="auto"/>
        <w:ind w:left="36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Extracting, transforming and selecting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before="80" w:line="276" w:lineRule="auto"/>
        <w:ind w:left="36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Classification and regression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before="80" w:line="276" w:lineRule="auto"/>
        <w:ind w:left="36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Clustering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before="80" w:line="276" w:lineRule="auto"/>
        <w:ind w:left="36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Collaborative filtering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before="80" w:line="276" w:lineRule="auto"/>
        <w:ind w:left="36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Frequent pattern mining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before="80" w:line="276" w:lineRule="auto"/>
        <w:ind w:left="36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Model selection and hyperparameter tuning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before="80" w:line="276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Etc.</w:t>
      </w:r>
      <w:r w:rsidDel="00000000" w:rsidR="00000000" w:rsidRPr="00000000">
        <w:rPr>
          <w:rtl w:val="0"/>
        </w:rPr>
      </w:r>
    </w:p>
    <w:sectPr>
      <w:headerReference r:id="rId19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pageBreakBefore w:val="0"/>
      <w:jc w:val="left"/>
      <w:rPr/>
    </w:pPr>
    <w:r w:rsidDel="00000000" w:rsidR="00000000" w:rsidRPr="00000000">
      <w:rPr>
        <w:rtl w:val="0"/>
      </w:rPr>
      <w:t xml:space="preserve">BMCS2013 DATA ENGINEERING</w:t>
      <w:tab/>
      <w:tab/>
      <w:t xml:space="preserve">  </w:t>
      <w:tab/>
      <w:tab/>
      <w:t xml:space="preserve">   </w:t>
      <w:tab/>
      <w:tab/>
      <w:tab/>
      <w:t xml:space="preserve">        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of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line="240" w:lineRule="auto"/>
      <w:ind w:left="360" w:hanging="180"/>
    </w:pPr>
    <w:rPr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line="240" w:lineRule="auto"/>
      <w:ind w:left="720" w:hanging="360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line="240" w:lineRule="auto"/>
      <w:ind w:left="1080" w:hanging="36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line="240" w:lineRule="auto"/>
      <w:ind w:left="1080" w:firstLine="0"/>
    </w:pPr>
    <w:rPr>
      <w:sz w:val="24"/>
      <w:szCs w:val="24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  <w:jc w:val="both"/>
    </w:pPr>
    <w:rPr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hyperlink" Target="https://spark.apache.org/docs/latest/ml-features.html" TargetMode="External"/><Relationship Id="rId12" Type="http://schemas.openxmlformats.org/officeDocument/2006/relationships/hyperlink" Target="https://drive.google.com/file/d/1OaS1SwthqF5kTT5L3AWl0zIXen0zcEoW/view?usp=drive_lin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yperlink" Target="https://spark.apache.org/docs/latest/ml-clustering.html" TargetMode="External"/><Relationship Id="rId14" Type="http://schemas.openxmlformats.org/officeDocument/2006/relationships/hyperlink" Target="https://spark.apache.org/docs/latest/ml-classification-regression.html" TargetMode="External"/><Relationship Id="rId17" Type="http://schemas.openxmlformats.org/officeDocument/2006/relationships/hyperlink" Target="https://spark.apache.org/docs/latest/ml-frequent-pattern-mining.html" TargetMode="External"/><Relationship Id="rId16" Type="http://schemas.openxmlformats.org/officeDocument/2006/relationships/hyperlink" Target="https://spark.apache.org/docs/latest/ml-collaborative-filtering.html" TargetMode="External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hyperlink" Target="https://spark.apache.org/docs/latest/ml-pipeline.html" TargetMode="External"/><Relationship Id="rId18" Type="http://schemas.openxmlformats.org/officeDocument/2006/relationships/hyperlink" Target="https://spark.apache.org/docs/latest/ml-tuning.html" TargetMode="External"/><Relationship Id="rId7" Type="http://schemas.openxmlformats.org/officeDocument/2006/relationships/hyperlink" Target="https://drive.google.com/file/d/11p_IosexAG9NjJL9Q0ERDtW5H9cAEakc/view?usp=drive_link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