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rPr>
          <w:sz w:val="36"/>
          <w:szCs w:val="36"/>
        </w:rPr>
      </w:pPr>
      <w:bookmarkStart w:colFirst="0" w:colLast="0" w:name="_dhjl47u04ahz" w:id="0"/>
      <w:bookmarkEnd w:id="0"/>
      <w:r w:rsidDel="00000000" w:rsidR="00000000" w:rsidRPr="00000000">
        <w:rPr>
          <w:rtl w:val="0"/>
        </w:rPr>
        <w:t xml:space="preserve">PRACTICAL 3.5 PySpark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Write PySpark code for the following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past years questions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8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202401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07">
      <w:pPr>
        <w:spacing w:before="80"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8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202305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4 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4 b)</w:t>
      </w:r>
    </w:p>
    <w:p w:rsidR="00000000" w:rsidDel="00000000" w:rsidP="00000000" w:rsidRDefault="00000000" w:rsidRPr="00000000" w14:paraId="0000000B">
      <w:pPr>
        <w:spacing w:before="80"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8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202301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0E">
      <w:pPr>
        <w:spacing w:before="80"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jc w:val="left"/>
      <w:rPr/>
    </w:pPr>
    <w:r w:rsidDel="00000000" w:rsidR="00000000" w:rsidRPr="00000000">
      <w:rPr>
        <w:rtl w:val="0"/>
      </w:rPr>
      <w:t xml:space="preserve">BMCS2013 DATA ENGINEERING</w:t>
      <w:tab/>
      <w:tab/>
      <w:t xml:space="preserve">  </w:t>
      <w:tab/>
      <w:tab/>
      <w:t xml:space="preserve">   </w:t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360" w:hanging="18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108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1080" w:firstLine="0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both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2sLxhVteN26TlUhoy0ugDeBBxKT7ZkO?usp=driv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