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51F7" w14:textId="6B296CBF" w:rsidR="004C2681" w:rsidRPr="007D7407" w:rsidRDefault="00C72E66" w:rsidP="007D7407">
      <w:pPr>
        <w:pStyle w:val="Heading1"/>
      </w:pPr>
      <w:bookmarkStart w:id="0" w:name="_Toc136596257"/>
      <w:r w:rsidRPr="007D7407">
        <w:rPr>
          <w:rFonts w:hint="cs"/>
          <w:cs/>
        </w:rPr>
        <w:t>ข้อกำหนดความต้องการด้านระบบคอมพิวเตอร์และอุปกรณ์</w:t>
      </w:r>
      <w:r w:rsidRPr="007D7407">
        <w:rPr>
          <w:cs/>
        </w:rPr>
        <w:t xml:space="preserve"> (</w:t>
      </w:r>
      <w:r w:rsidRPr="007D7407">
        <w:t xml:space="preserve">Computer System and Hardware Specification) </w:t>
      </w:r>
      <w:r w:rsidRPr="007D7407">
        <w:rPr>
          <w:rFonts w:hint="cs"/>
          <w:cs/>
        </w:rPr>
        <w:t>สำหรับศูนย์คอมพิวเตอร์หลัก และศูนย์คอมพิวเตอร์สำรอง</w:t>
      </w:r>
      <w:bookmarkEnd w:id="0"/>
    </w:p>
    <w:p w14:paraId="545548CD" w14:textId="77777777" w:rsidR="006328DF" w:rsidRDefault="006328DF">
      <w:pPr>
        <w:spacing w:after="160" w:line="259" w:lineRule="auto"/>
        <w:jc w:val="left"/>
      </w:pPr>
    </w:p>
    <w:p w14:paraId="3F93595A" w14:textId="28D64ECB" w:rsidR="006328DF" w:rsidRPr="009F59A0" w:rsidRDefault="0085038D" w:rsidP="009F59A0">
      <w:pPr>
        <w:pStyle w:val="ListParagraph"/>
        <w:numPr>
          <w:ilvl w:val="0"/>
          <w:numId w:val="25"/>
        </w:numPr>
        <w:spacing w:after="160" w:line="259" w:lineRule="auto"/>
        <w:jc w:val="left"/>
        <w:rPr>
          <w:b/>
          <w:bCs/>
          <w:u w:val="single"/>
        </w:rPr>
      </w:pPr>
      <w:r w:rsidRPr="009F59A0">
        <w:rPr>
          <w:rFonts w:hint="cs"/>
          <w:b/>
          <w:bCs/>
          <w:u w:val="single"/>
          <w:cs/>
        </w:rPr>
        <w:t>การออกแบบระบบเพื่อ</w:t>
      </w:r>
      <w:r w:rsidR="006328DF" w:rsidRPr="009F59A0">
        <w:rPr>
          <w:b/>
          <w:bCs/>
          <w:u w:val="single"/>
          <w:cs/>
        </w:rPr>
        <w:t>ความต่อเนื่อง</w:t>
      </w:r>
      <w:r w:rsidRPr="009F59A0">
        <w:rPr>
          <w:rFonts w:hint="cs"/>
          <w:b/>
          <w:bCs/>
          <w:u w:val="single"/>
          <w:cs/>
        </w:rPr>
        <w:t>ในการทำงาน</w:t>
      </w:r>
      <w:r w:rsidR="00AE32D3" w:rsidRPr="009F59A0">
        <w:rPr>
          <w:b/>
          <w:bCs/>
          <w:u w:val="single"/>
        </w:rPr>
        <w:t xml:space="preserve"> (</w:t>
      </w:r>
      <w:r w:rsidR="00BF2682">
        <w:rPr>
          <w:rFonts w:hint="eastAsia"/>
          <w:b/>
          <w:bCs/>
          <w:u w:val="single"/>
        </w:rPr>
        <w:t>H</w:t>
      </w:r>
      <w:r w:rsidR="00BF2682">
        <w:rPr>
          <w:b/>
          <w:bCs/>
          <w:u w:val="single"/>
        </w:rPr>
        <w:t>igh Availability</w:t>
      </w:r>
      <w:r w:rsidR="00AE32D3" w:rsidRPr="009F59A0">
        <w:rPr>
          <w:b/>
          <w:bCs/>
          <w:u w:val="single"/>
        </w:rPr>
        <w:t xml:space="preserve"> Design)</w:t>
      </w:r>
    </w:p>
    <w:p w14:paraId="496305F3" w14:textId="3B52050A" w:rsidR="00BF2682" w:rsidRDefault="006328DF" w:rsidP="009F59A0">
      <w:pPr>
        <w:spacing w:after="160" w:line="259" w:lineRule="auto"/>
        <w:ind w:firstLine="720"/>
      </w:pPr>
      <w:r>
        <w:rPr>
          <w:cs/>
        </w:rPr>
        <w:t>ระบบบริหารไฟฟ้าขัดข้อง ฮาร์ดแวร์และซอฟต์แวร์</w:t>
      </w:r>
      <w:r w:rsidR="00AE32D3">
        <w:rPr>
          <w:rFonts w:hint="cs"/>
          <w:cs/>
        </w:rPr>
        <w:t>ต้อง</w:t>
      </w:r>
      <w:r>
        <w:rPr>
          <w:cs/>
        </w:rPr>
        <w:t>ติดตั้งอยู่</w:t>
      </w:r>
      <w:r w:rsidR="00AE32D3">
        <w:rPr>
          <w:rFonts w:hint="cs"/>
          <w:cs/>
        </w:rPr>
        <w:t>สองแห่ง คือ</w:t>
      </w:r>
      <w:r w:rsidR="009F59A0">
        <w:rPr>
          <w:rFonts w:hint="cs"/>
          <w:cs/>
        </w:rPr>
        <w:t xml:space="preserve"> ติดตั้ง</w:t>
      </w:r>
      <w:r>
        <w:rPr>
          <w:cs/>
        </w:rPr>
        <w:t>ที่ศูนย์ข้อมูลหลัก (</w:t>
      </w:r>
      <w:r>
        <w:t xml:space="preserve">HQ IDC) </w:t>
      </w:r>
      <w:r>
        <w:rPr>
          <w:cs/>
        </w:rPr>
        <w:t>และ</w:t>
      </w:r>
      <w:r w:rsidR="00AE32D3">
        <w:rPr>
          <w:rFonts w:hint="cs"/>
          <w:cs/>
        </w:rPr>
        <w:t>ที่</w:t>
      </w:r>
      <w:r>
        <w:rPr>
          <w:cs/>
        </w:rPr>
        <w:t>ศูนย์ข้อมูลสำรอง (</w:t>
      </w:r>
      <w:r>
        <w:t xml:space="preserve">DR IDC) </w:t>
      </w:r>
      <w:r>
        <w:rPr>
          <w:rFonts w:hint="cs"/>
          <w:cs/>
        </w:rPr>
        <w:t>ระบบงาน</w:t>
      </w:r>
      <w:r w:rsidR="00AE32D3">
        <w:rPr>
          <w:rFonts w:hint="cs"/>
          <w:cs/>
        </w:rPr>
        <w:t>ที่ติดตั้งทั้งสองแห่ง</w:t>
      </w:r>
      <w:r>
        <w:rPr>
          <w:rFonts w:hint="cs"/>
          <w:cs/>
        </w:rPr>
        <w:t>ต้อง</w:t>
      </w:r>
      <w:r>
        <w:rPr>
          <w:cs/>
        </w:rPr>
        <w:t>ทำงานในลักษณะ</w:t>
      </w:r>
      <w:r w:rsidR="00AE32D3">
        <w:rPr>
          <w:rFonts w:hint="cs"/>
          <w:cs/>
        </w:rPr>
        <w:t>สำเนา</w:t>
      </w:r>
      <w:r>
        <w:rPr>
          <w:cs/>
        </w:rPr>
        <w:t>ข้อมูลซึ่งกันและกันในลักษณะ</w:t>
      </w:r>
      <w:r>
        <w:rPr>
          <w:rFonts w:hint="cs"/>
          <w:cs/>
        </w:rPr>
        <w:t>มิเรอร์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Mirror) </w:t>
      </w:r>
      <w:r>
        <w:rPr>
          <w:cs/>
        </w:rPr>
        <w:t>กล่าวคือข้อมูลจะทำสำเนาเพื่อให้เหมือนตลอดเวลา</w:t>
      </w:r>
      <w:r>
        <w:t xml:space="preserve"> </w:t>
      </w:r>
      <w:r>
        <w:rPr>
          <w:rFonts w:hint="cs"/>
          <w:cs/>
        </w:rPr>
        <w:t>และ</w:t>
      </w:r>
      <w:r>
        <w:rPr>
          <w:cs/>
        </w:rPr>
        <w:t xml:space="preserve">เพื่อให้ระบบบริหารไฟฟ้าขัดข้องสามารถสนับสนุนการบริหารไฟฟ้าขัดข้องได้อย่างต่อเนื่อง </w:t>
      </w:r>
    </w:p>
    <w:p w14:paraId="67205346" w14:textId="2A9B84F0" w:rsidR="00BF2682" w:rsidRDefault="006328DF" w:rsidP="009F59A0">
      <w:pPr>
        <w:spacing w:after="160" w:line="259" w:lineRule="auto"/>
        <w:ind w:firstLine="720"/>
      </w:pPr>
      <w:r>
        <w:rPr>
          <w:cs/>
        </w:rPr>
        <w:t>ระบบคอมพิวเตอร์แม่ข่าย</w:t>
      </w:r>
      <w:r w:rsidR="00BF2682">
        <w:rPr>
          <w:rFonts w:hint="cs"/>
          <w:cs/>
        </w:rPr>
        <w:t xml:space="preserve"> ต้องออกแบบให้สามารถทำงานได้อย่างต่อเนื่องอย่างเป็นระบบเมื่อเกิดความผิดพลาดขึ้น </w:t>
      </w:r>
      <w:r w:rsidR="006E286E">
        <w:rPr>
          <w:rFonts w:hint="cs"/>
          <w:cs/>
        </w:rPr>
        <w:t xml:space="preserve">โดยใช้ความสามารถของระบบคอมพิวเตอร์เสมือน </w:t>
      </w:r>
      <w:r w:rsidR="006E286E">
        <w:rPr>
          <w:rFonts w:hint="eastAsia"/>
        </w:rPr>
        <w:t>(</w:t>
      </w:r>
      <w:r w:rsidR="006E286E">
        <w:t xml:space="preserve">Virtual Machine) </w:t>
      </w:r>
      <w:r w:rsidR="006E286E">
        <w:rPr>
          <w:rFonts w:hint="cs"/>
          <w:cs/>
        </w:rPr>
        <w:t>และ</w:t>
      </w:r>
      <w:r w:rsidR="00BF2682">
        <w:rPr>
          <w:rFonts w:hint="cs"/>
          <w:cs/>
        </w:rPr>
        <w:t>อย่างน้อย</w:t>
      </w:r>
      <w:r w:rsidR="006E286E">
        <w:rPr>
          <w:rFonts w:hint="cs"/>
          <w:cs/>
        </w:rPr>
        <w:t>ต้องสามารถทำงานได้</w:t>
      </w:r>
      <w:r w:rsidR="00BF2682">
        <w:rPr>
          <w:rFonts w:hint="cs"/>
          <w:cs/>
        </w:rPr>
        <w:t xml:space="preserve">ดังต่อไปนี้ </w:t>
      </w:r>
    </w:p>
    <w:p w14:paraId="1CD12AD2" w14:textId="68B5A348" w:rsidR="00BF2682" w:rsidRDefault="00BF2682" w:rsidP="00BF2682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rFonts w:hint="cs"/>
          <w:cs/>
        </w:rPr>
        <w:t xml:space="preserve">เมื่อระบบคอมพิวเตอร์หลัก </w:t>
      </w:r>
      <w:r>
        <w:rPr>
          <w:rFonts w:hint="eastAsia"/>
        </w:rPr>
        <w:t>(</w:t>
      </w:r>
      <w:r>
        <w:t xml:space="preserve">active) </w:t>
      </w:r>
      <w:r>
        <w:rPr>
          <w:rFonts w:hint="cs"/>
          <w:cs/>
        </w:rPr>
        <w:t>ที่ศูนย์ข้อมูลหลัก</w:t>
      </w:r>
      <w:r w:rsidR="006E286E">
        <w:t xml:space="preserve">(HQ IDC) </w:t>
      </w:r>
      <w:r>
        <w:rPr>
          <w:rFonts w:hint="cs"/>
          <w:cs/>
        </w:rPr>
        <w:t>เกิดความผิดพลาดไม่สามารถทำงานได้ ระบบคอมพิวเตอร์สำรอง</w:t>
      </w:r>
      <w:r>
        <w:t xml:space="preserve"> (standby) </w:t>
      </w:r>
      <w:r>
        <w:rPr>
          <w:rFonts w:hint="cs"/>
          <w:cs/>
        </w:rPr>
        <w:t>ที่ศูนย์ข้อมูลหลัก</w:t>
      </w:r>
      <w:r w:rsidR="006E286E">
        <w:t>(HQ IDC)</w:t>
      </w:r>
      <w:r>
        <w:rPr>
          <w:rFonts w:hint="cs"/>
          <w:cs/>
        </w:rPr>
        <w:t xml:space="preserve"> สามารถทำงานต่อเนื่องได้ทันที </w:t>
      </w:r>
    </w:p>
    <w:p w14:paraId="22E1637D" w14:textId="70FCE090" w:rsidR="00DC1146" w:rsidRDefault="00BF2682" w:rsidP="00BF2682">
      <w:pPr>
        <w:pStyle w:val="ListParagraph"/>
        <w:numPr>
          <w:ilvl w:val="0"/>
          <w:numId w:val="28"/>
        </w:numPr>
        <w:spacing w:after="160" w:line="259" w:lineRule="auto"/>
        <w:rPr>
          <w:cs/>
        </w:rPr>
      </w:pPr>
      <w:r>
        <w:rPr>
          <w:rFonts w:hint="cs"/>
          <w:cs/>
        </w:rPr>
        <w:t xml:space="preserve">เมื่อระบบคอมพิวเตอร์หลัก </w:t>
      </w:r>
      <w:r>
        <w:rPr>
          <w:rFonts w:hint="eastAsia"/>
        </w:rPr>
        <w:t>(</w:t>
      </w:r>
      <w:r>
        <w:t>active)</w:t>
      </w:r>
      <w:r>
        <w:rPr>
          <w:rFonts w:hint="cs"/>
          <w:cs/>
        </w:rPr>
        <w:t xml:space="preserve"> และระบบสำรอง </w:t>
      </w:r>
      <w:r>
        <w:t>(standby)</w:t>
      </w:r>
      <w:r w:rsidR="006E286E">
        <w:rPr>
          <w:rFonts w:hint="cs"/>
          <w:cs/>
        </w:rPr>
        <w:t xml:space="preserve"> </w:t>
      </w:r>
      <w:r>
        <w:rPr>
          <w:rFonts w:hint="cs"/>
          <w:cs/>
        </w:rPr>
        <w:t>ที่ศูนย์ข้อมูลหลัก</w:t>
      </w:r>
      <w:r w:rsidR="006E286E">
        <w:t xml:space="preserve"> (HQ IDC)</w:t>
      </w:r>
      <w:r>
        <w:rPr>
          <w:rFonts w:hint="cs"/>
          <w:cs/>
        </w:rPr>
        <w:t xml:space="preserve"> เกิดความผิดพลาดไม่สามารถทำงานได้ ระบบสำรอง</w:t>
      </w:r>
      <w:r w:rsidR="006E286E">
        <w:rPr>
          <w:rFonts w:hint="eastAsia"/>
        </w:rPr>
        <w:t>(</w:t>
      </w:r>
      <w:r w:rsidR="006E286E">
        <w:t>backup)</w:t>
      </w:r>
      <w:r w:rsidR="006E286E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ที่ศูนย์ข้อมูลสำรอง </w:t>
      </w:r>
      <w:r w:rsidR="006E286E">
        <w:rPr>
          <w:rFonts w:hint="eastAsia"/>
        </w:rPr>
        <w:t>(</w:t>
      </w:r>
      <w:r w:rsidR="006E286E">
        <w:t>DR IDC)</w:t>
      </w:r>
      <w:r>
        <w:t xml:space="preserve"> </w:t>
      </w:r>
      <w:r>
        <w:rPr>
          <w:rFonts w:hint="cs"/>
          <w:cs/>
        </w:rPr>
        <w:t>สามารถทำงานต่อเนื่องได้โดยเร็ว</w:t>
      </w:r>
    </w:p>
    <w:p w14:paraId="6244365F" w14:textId="54B9FF32" w:rsidR="00BF2682" w:rsidRDefault="00BF2682" w:rsidP="009F59A0">
      <w:pPr>
        <w:spacing w:after="160" w:line="259" w:lineRule="auto"/>
        <w:ind w:firstLine="720"/>
        <w:rPr>
          <w:cs/>
        </w:rPr>
      </w:pPr>
      <w:r>
        <w:rPr>
          <w:rFonts w:hint="cs"/>
          <w:cs/>
        </w:rPr>
        <w:t>ความต่อเนื่องของระบบคอมพิวเตอร์</w:t>
      </w:r>
      <w:r w:rsidR="006E286E">
        <w:rPr>
          <w:rFonts w:hint="cs"/>
          <w:cs/>
        </w:rPr>
        <w:t>ต้องออกแบบอย่างรอบคอบ</w:t>
      </w:r>
      <w:r>
        <w:rPr>
          <w:rFonts w:hint="cs"/>
          <w:cs/>
        </w:rPr>
        <w:t xml:space="preserve"> </w:t>
      </w:r>
      <w:r w:rsidR="006E286E">
        <w:rPr>
          <w:rFonts w:hint="cs"/>
          <w:cs/>
        </w:rPr>
        <w:t>คำนึงถึงสถานการณ์ที่อาจเกิดขึ้นจริงในทุกมิติ อาทิ เช่น หากใช้</w:t>
      </w:r>
      <w:r>
        <w:rPr>
          <w:rFonts w:hint="cs"/>
          <w:cs/>
        </w:rPr>
        <w:t xml:space="preserve">ระบบคอมพิวเตอร์แม่ข่ายเสมือน </w:t>
      </w:r>
      <w:r>
        <w:rPr>
          <w:rFonts w:hint="eastAsia"/>
        </w:rPr>
        <w:t>(</w:t>
      </w:r>
      <w:r>
        <w:t xml:space="preserve">Virtual Machine) </w:t>
      </w:r>
      <w:r w:rsidR="006E286E">
        <w:rPr>
          <w:rFonts w:hint="cs"/>
          <w:cs/>
        </w:rPr>
        <w:t xml:space="preserve">เป็นระบบหลัก </w:t>
      </w:r>
      <w:r w:rsidR="006E286E">
        <w:rPr>
          <w:rFonts w:hint="eastAsia"/>
        </w:rPr>
        <w:t>(</w:t>
      </w:r>
      <w:r w:rsidR="006E286E">
        <w:t xml:space="preserve">active) </w:t>
      </w:r>
      <w:r w:rsidR="006E286E">
        <w:rPr>
          <w:rFonts w:hint="cs"/>
          <w:cs/>
        </w:rPr>
        <w:t xml:space="preserve">และระบบสำรอง </w:t>
      </w:r>
      <w:r w:rsidR="006E286E">
        <w:rPr>
          <w:rFonts w:hint="eastAsia"/>
        </w:rPr>
        <w:t>(</w:t>
      </w:r>
      <w:r w:rsidR="006E286E">
        <w:t xml:space="preserve">standby) </w:t>
      </w:r>
      <w:r w:rsidR="006E286E">
        <w:rPr>
          <w:rFonts w:hint="cs"/>
          <w:cs/>
        </w:rPr>
        <w:t xml:space="preserve">ควรจัดสรรทรัพยากรให้ทำงานบนระบบคอมพิวเตอร์แม่ข่ายทางกายภาพ </w:t>
      </w:r>
      <w:r w:rsidR="006E286E">
        <w:rPr>
          <w:rFonts w:hint="eastAsia"/>
        </w:rPr>
        <w:t>(</w:t>
      </w:r>
      <w:r w:rsidR="006E286E">
        <w:t xml:space="preserve">Physical Machine) </w:t>
      </w:r>
      <w:r w:rsidR="006E286E">
        <w:rPr>
          <w:rFonts w:hint="cs"/>
          <w:cs/>
        </w:rPr>
        <w:t>ที่เป็นคนละเครื่องกัน</w:t>
      </w:r>
    </w:p>
    <w:p w14:paraId="73B1DCE9" w14:textId="482D6D9B" w:rsidR="006328DF" w:rsidRPr="006328DF" w:rsidRDefault="006328DF" w:rsidP="009F59A0">
      <w:pPr>
        <w:spacing w:after="160" w:line="259" w:lineRule="auto"/>
        <w:ind w:firstLine="720"/>
        <w:rPr>
          <w:cs/>
        </w:rPr>
      </w:pPr>
      <w:r>
        <w:rPr>
          <w:cs/>
        </w:rPr>
        <w:t>ในการจัดทำข้อเสนอโครงการ ผู้เสนอต้องอธิบายอย่างชัดเจนถึงรายละเอียดวิธีการที่ใช้ในการสำรองข้อมูล (</w:t>
      </w:r>
      <w:r>
        <w:t xml:space="preserve">backup/failover) </w:t>
      </w:r>
      <w:r>
        <w:rPr>
          <w:cs/>
        </w:rPr>
        <w:t>เพื่อให้สามารถสนับสนุนการบริหารไฟฟ้าขัดข้องได้อย่างต่อเนื่อง และต้องทำการสาธิตการสำรองข้อมูล และการทำงานอย่างต่อเนื่องได้จริง ในช่วงการพัฒนาระบบงาน</w:t>
      </w:r>
      <w:r>
        <w:rPr>
          <w:rFonts w:hint="cs"/>
          <w:cs/>
        </w:rPr>
        <w:t xml:space="preserve"> </w:t>
      </w:r>
      <w:r>
        <w:rPr>
          <w:cs/>
        </w:rPr>
        <w:t>การสาธิตดังกล่าว หมายรวมถึงการทดสอบสถานการณ์สมมุติที่ร้ายแรง</w:t>
      </w:r>
      <w:r w:rsidR="006E286E">
        <w:rPr>
          <w:rFonts w:hint="cs"/>
          <w:cs/>
        </w:rPr>
        <w:t xml:space="preserve"> อาทิ </w:t>
      </w:r>
      <w:r>
        <w:rPr>
          <w:cs/>
        </w:rPr>
        <w:t xml:space="preserve">เช่น </w:t>
      </w:r>
      <w:r w:rsidR="006E286E">
        <w:rPr>
          <w:rFonts w:hint="cs"/>
          <w:cs/>
        </w:rPr>
        <w:t xml:space="preserve">กรณีระบบหลัก </w:t>
      </w:r>
      <w:r w:rsidR="006E286E">
        <w:rPr>
          <w:rFonts w:hint="eastAsia"/>
        </w:rPr>
        <w:t>(</w:t>
      </w:r>
      <w:r w:rsidR="006E286E">
        <w:t xml:space="preserve">active) </w:t>
      </w:r>
      <w:r w:rsidR="006E286E">
        <w:rPr>
          <w:rFonts w:hint="cs"/>
          <w:cs/>
        </w:rPr>
        <w:t>ล้มเหลว และระบบสำรอง</w:t>
      </w:r>
      <w:r w:rsidR="006E286E">
        <w:rPr>
          <w:rFonts w:hint="eastAsia"/>
        </w:rPr>
        <w:t>(</w:t>
      </w:r>
      <w:r w:rsidR="006E286E">
        <w:t xml:space="preserve">standby) </w:t>
      </w:r>
      <w:r w:rsidR="006E286E">
        <w:rPr>
          <w:rFonts w:hint="cs"/>
          <w:cs/>
        </w:rPr>
        <w:t>ต้องทำงานต่อเนื่องทันที หรือ กรณี</w:t>
      </w:r>
      <w:r>
        <w:rPr>
          <w:cs/>
        </w:rPr>
        <w:t>ศูนย์ข้อมูล</w:t>
      </w:r>
      <w:r w:rsidR="006E286E">
        <w:rPr>
          <w:rFonts w:hint="cs"/>
          <w:cs/>
        </w:rPr>
        <w:t>หลัก</w:t>
      </w:r>
      <w:r>
        <w:rPr>
          <w:cs/>
        </w:rPr>
        <w:t xml:space="preserve">ล้มเหลว </w:t>
      </w:r>
      <w:r w:rsidR="006E286E">
        <w:rPr>
          <w:rFonts w:hint="cs"/>
          <w:cs/>
        </w:rPr>
        <w:t xml:space="preserve">ระบบ </w:t>
      </w:r>
      <w:r w:rsidR="006E286E">
        <w:rPr>
          <w:rFonts w:hint="eastAsia"/>
        </w:rPr>
        <w:t>(</w:t>
      </w:r>
      <w:r w:rsidR="006E286E">
        <w:t xml:space="preserve">backup) </w:t>
      </w:r>
      <w:r w:rsidR="006E286E">
        <w:rPr>
          <w:rFonts w:hint="cs"/>
          <w:cs/>
        </w:rPr>
        <w:t>ที่ศูนย์ข้อมูลสำรอง</w:t>
      </w:r>
      <w:r w:rsidR="006E286E">
        <w:t xml:space="preserve"> </w:t>
      </w:r>
      <w:r w:rsidR="006E286E">
        <w:rPr>
          <w:rFonts w:hint="cs"/>
          <w:cs/>
        </w:rPr>
        <w:t>ต้องทำงานได้อย่างต่อเนื่องโดยเร็ว</w:t>
      </w:r>
    </w:p>
    <w:p w14:paraId="137E324D" w14:textId="77777777" w:rsidR="006328DF" w:rsidRDefault="006328DF">
      <w:pPr>
        <w:spacing w:after="160" w:line="259" w:lineRule="auto"/>
        <w:jc w:val="left"/>
      </w:pPr>
    </w:p>
    <w:p w14:paraId="17463C29" w14:textId="200497B2" w:rsidR="00C874F5" w:rsidRPr="00535344" w:rsidRDefault="006548E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8.1 </w:t>
      </w:r>
      <w:r w:rsidR="006328DF" w:rsidRPr="00535344">
        <w:rPr>
          <w:rFonts w:hint="cs"/>
          <w:b/>
          <w:bCs/>
          <w:u w:val="single"/>
          <w:cs/>
        </w:rPr>
        <w:t>ข้อกำหนดด้านประสิทธิภาพของระบบ</w:t>
      </w:r>
      <w:r w:rsidR="00C013B5">
        <w:rPr>
          <w:rFonts w:hint="cs"/>
          <w:b/>
          <w:bCs/>
          <w:u w:val="single"/>
          <w:cs/>
        </w:rPr>
        <w:t>คอมพิวเตอร์</w:t>
      </w:r>
    </w:p>
    <w:p w14:paraId="392E2773" w14:textId="6FFC9A93" w:rsidR="006328DF" w:rsidRDefault="006328DF">
      <w:pPr>
        <w:spacing w:after="160" w:line="259" w:lineRule="auto"/>
        <w:jc w:val="left"/>
      </w:pPr>
      <w:r>
        <w:rPr>
          <w:rFonts w:hint="cs"/>
          <w:cs/>
        </w:rPr>
        <w:t>ระบบต้อง</w:t>
      </w:r>
      <w:r w:rsidR="00C874F5">
        <w:rPr>
          <w:rFonts w:hint="cs"/>
          <w:cs/>
        </w:rPr>
        <w:t>ได้รับการออกแบบให้</w:t>
      </w:r>
      <w:r>
        <w:rPr>
          <w:rFonts w:hint="cs"/>
          <w:cs/>
        </w:rPr>
        <w:t>มีประสิทธิภาพเพียงพอ รองรับ</w:t>
      </w:r>
      <w:r w:rsidR="00C874F5">
        <w:rPr>
          <w:rFonts w:hint="cs"/>
          <w:cs/>
        </w:rPr>
        <w:t>ปริมาณงาน</w:t>
      </w:r>
      <w:r>
        <w:rPr>
          <w:rFonts w:hint="cs"/>
          <w:cs/>
        </w:rPr>
        <w:t>ต่อไปนี้</w:t>
      </w:r>
    </w:p>
    <w:p w14:paraId="6CF94D9D" w14:textId="41F7D72F" w:rsidR="006328DF" w:rsidRDefault="00E96F5A" w:rsidP="00E96F5A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ต้องรองรับการใช้งานจาก </w:t>
      </w:r>
      <w:r>
        <w:t xml:space="preserve">Outage Workstation </w:t>
      </w:r>
      <w:r>
        <w:rPr>
          <w:rFonts w:hint="cs"/>
          <w:cs/>
        </w:rPr>
        <w:t xml:space="preserve">ได้ไม่น้อยกว่า </w:t>
      </w:r>
      <w:r>
        <w:rPr>
          <w:rFonts w:hint="eastAsia"/>
        </w:rPr>
        <w:t>3</w:t>
      </w:r>
      <w:r>
        <w:t xml:space="preserve">50 </w:t>
      </w:r>
      <w:r>
        <w:rPr>
          <w:rFonts w:hint="cs"/>
          <w:cs/>
        </w:rPr>
        <w:t>ผู้ใช้งานพร้อมกัน</w:t>
      </w:r>
    </w:p>
    <w:p w14:paraId="0094A03B" w14:textId="49E9D173" w:rsidR="006328DF" w:rsidRDefault="00E96F5A" w:rsidP="00E96F5A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ต้องรองรับการใช้งานจากโมบายและเว็บบราวเซอร์ ได้ไม่น้อยกว่า </w:t>
      </w:r>
      <w:r>
        <w:rPr>
          <w:rFonts w:hint="eastAsia"/>
        </w:rPr>
        <w:t>3</w:t>
      </w:r>
      <w:r>
        <w:t xml:space="preserve">50 </w:t>
      </w:r>
      <w:r>
        <w:rPr>
          <w:rFonts w:hint="cs"/>
          <w:cs/>
        </w:rPr>
        <w:t>ผู้ใช้งานพร้อมกัน</w:t>
      </w:r>
    </w:p>
    <w:p w14:paraId="6150328D" w14:textId="60BABB9D" w:rsidR="00E96F5A" w:rsidRDefault="00E96F5A" w:rsidP="00E96F5A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ต้องมีระยะเวลาตอบสนองอย่างน้อยดังนี้</w:t>
      </w:r>
    </w:p>
    <w:p w14:paraId="31459691" w14:textId="434EE8C2" w:rsidR="00E96F5A" w:rsidRDefault="00E96F5A" w:rsidP="00E96F5A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% ของการสอบถามหรือการสืบค้นข้อมูล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3CE0AB84" w14:textId="47BF92AA" w:rsidR="00E96F5A" w:rsidRDefault="00E96F5A" w:rsidP="00E96F5A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% ของการบันทึกข้อมูล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5C02C7C1" w14:textId="1B6A6C10" w:rsidR="00E96F5A" w:rsidRDefault="00E96F5A" w:rsidP="00E96F5A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>
        <w:t>5</w:t>
      </w:r>
      <w:r w:rsidRPr="00A33613">
        <w:rPr>
          <w:cs/>
          <w:lang w:val="en-GB"/>
        </w:rPr>
        <w:t xml:space="preserve"> 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50 </w:t>
      </w:r>
      <w:r>
        <w:rPr>
          <w:rFonts w:hint="cs"/>
          <w:cs/>
        </w:rPr>
        <w:t>ของจำนวนผู้ใช้งานสูงสุด</w:t>
      </w:r>
    </w:p>
    <w:p w14:paraId="17E00C54" w14:textId="4ACFF97D" w:rsidR="00E96F5A" w:rsidRDefault="00E96F5A" w:rsidP="00E96F5A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>ประสิทธิภาพในการบริหารจัดการระบบ</w:t>
      </w:r>
    </w:p>
    <w:p w14:paraId="44D4226D" w14:textId="4FD274E8" w:rsidR="00E96F5A" w:rsidRDefault="00E96F5A" w:rsidP="00E96F5A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  <w:lang w:val="en-GB"/>
        </w:rPr>
        <w:t>เครื่องคอมพิวเตอร์แม่ข่ายและอุปกรณ</w:t>
      </w:r>
      <w:r>
        <w:rPr>
          <w:rFonts w:hint="cs"/>
          <w:cs/>
          <w:lang w:val="en-GB"/>
        </w:rPr>
        <w:t>์</w:t>
      </w:r>
      <w:r w:rsidRPr="00A33613">
        <w:rPr>
          <w:cs/>
          <w:lang w:val="en-GB"/>
        </w:rPr>
        <w:t>ประกอบซึ่งติดตั้งที่ศูนย์</w:t>
      </w:r>
      <w:r>
        <w:rPr>
          <w:rFonts w:hint="cs"/>
          <w:cs/>
          <w:lang w:val="en-GB"/>
        </w:rPr>
        <w:t>ข้อมูล</w:t>
      </w:r>
      <w:r w:rsidRPr="00E96F5A">
        <w:rPr>
          <w:cs/>
          <w:lang w:val="en-GB"/>
        </w:rPr>
        <w:t>หลัก</w:t>
      </w:r>
      <w:r>
        <w:rPr>
          <w:rFonts w:hint="cs"/>
          <w:cs/>
          <w:lang w:val="en-GB"/>
        </w:rPr>
        <w:t xml:space="preserve">ใช้ทรัพยากร </w:t>
      </w:r>
      <w:r>
        <w:rPr>
          <w:rFonts w:hint="eastAsia"/>
          <w:lang w:val="en-GB"/>
        </w:rPr>
        <w:t>(</w:t>
      </w:r>
      <w:r w:rsidRPr="00E96F5A">
        <w:rPr>
          <w:lang w:val="en-GB"/>
        </w:rPr>
        <w:t>CPU</w:t>
      </w:r>
      <w:r w:rsidRPr="00A33613">
        <w:t>,</w:t>
      </w:r>
      <w:r w:rsidRPr="00E96F5A">
        <w:rPr>
          <w:lang w:val="en-GB"/>
        </w:rPr>
        <w:t>Memory</w:t>
      </w:r>
      <w:r>
        <w:rPr>
          <w:lang w:val="en-GB"/>
        </w:rPr>
        <w:t xml:space="preserve">) </w:t>
      </w:r>
      <w:r>
        <w:rPr>
          <w:rFonts w:hint="cs"/>
          <w:cs/>
          <w:lang w:val="en-GB"/>
        </w:rPr>
        <w:t>ต้องไม่เกิน</w:t>
      </w:r>
      <w:r w:rsidRPr="00E96F5A">
        <w:rPr>
          <w:cs/>
          <w:lang w:val="en-GB"/>
        </w:rPr>
        <w:t xml:space="preserve">กว่า </w:t>
      </w:r>
      <w:r w:rsidRPr="00E96F5A">
        <w:rPr>
          <w:lang w:val="en-GB"/>
        </w:rPr>
        <w:t>60</w:t>
      </w:r>
      <w:r w:rsidRPr="00E96F5A">
        <w:rPr>
          <w:cs/>
          <w:lang w:val="en-GB"/>
        </w:rPr>
        <w:t>% ของประสิทธิภาพการใช้งานสูงสุดของเครื่อง</w:t>
      </w:r>
    </w:p>
    <w:p w14:paraId="25BB7080" w14:textId="46040EB9" w:rsidR="00E96F5A" w:rsidRDefault="00E96F5A" w:rsidP="00E96F5A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  <w:lang w:val="en-GB"/>
        </w:rPr>
        <w:t xml:space="preserve">ในแต่ละปี ระบบทั้งหมดต้องมีประสิทธิภาพการใช้งานได้ไม่น้อยกว่า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.</w:t>
      </w:r>
      <w:r w:rsidRPr="00A33613">
        <w:rPr>
          <w:lang w:val="en-GB"/>
        </w:rPr>
        <w:t>5</w:t>
      </w:r>
      <w:r w:rsidRPr="00A33613">
        <w:rPr>
          <w:cs/>
          <w:lang w:val="en-GB"/>
        </w:rPr>
        <w:t xml:space="preserve">% ของระยะเวลาทั้งหมดในรอบ </w:t>
      </w:r>
      <w:r w:rsidRPr="00A33613">
        <w:t xml:space="preserve">1 </w:t>
      </w:r>
      <w:r w:rsidRPr="00A33613">
        <w:rPr>
          <w:cs/>
          <w:lang w:val="en-GB"/>
        </w:rPr>
        <w:t xml:space="preserve">ปี (คำนวณระยะเวลาทำงาน </w:t>
      </w:r>
      <w:r w:rsidRPr="00A33613">
        <w:rPr>
          <w:lang w:val="en-GB"/>
        </w:rPr>
        <w:t xml:space="preserve">1 </w:t>
      </w:r>
      <w:r w:rsidRPr="00A33613">
        <w:rPr>
          <w:cs/>
          <w:lang w:val="en-GB"/>
        </w:rPr>
        <w:t xml:space="preserve">ปีเท่ากับ </w:t>
      </w:r>
      <w:r>
        <w:rPr>
          <w:lang w:val="en-GB"/>
        </w:rPr>
        <w:t>360</w:t>
      </w:r>
      <w:r w:rsidRPr="00A33613">
        <w:rPr>
          <w:lang w:val="en-GB"/>
        </w:rPr>
        <w:t xml:space="preserve"> x 24 </w:t>
      </w:r>
      <w:r w:rsidRPr="00A33613">
        <w:rPr>
          <w:cs/>
          <w:lang w:val="en-GB"/>
        </w:rPr>
        <w:t>ชั่วโมง)</w:t>
      </w:r>
    </w:p>
    <w:p w14:paraId="1355903B" w14:textId="548AEB65" w:rsidR="00E96F5A" w:rsidRPr="00E96F5A" w:rsidRDefault="00E96F5A" w:rsidP="00E96F5A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หากระบบไม่สามารถให้บริการได้ผู้รับจ้างต้องดำเนินการแก้ไขให้แล้วเสร็จภายใน </w:t>
      </w:r>
      <w:r w:rsidRPr="00A33613">
        <w:t xml:space="preserve">3 </w:t>
      </w:r>
      <w:r w:rsidRPr="00A33613">
        <w:rPr>
          <w:cs/>
        </w:rPr>
        <w:t xml:space="preserve">ชั่วโมง ยกเว้นในส่วนของระบบที่เกี่ยวข้องกับการเงินจะต้องแก้ไขให้แล้วเสร็จภายใน </w:t>
      </w:r>
      <w:r w:rsidRPr="00A33613">
        <w:t>1</w:t>
      </w:r>
      <w:r w:rsidRPr="00A33613">
        <w:rPr>
          <w:cs/>
        </w:rPr>
        <w:t xml:space="preserve"> ชั่วโมง</w:t>
      </w:r>
    </w:p>
    <w:p w14:paraId="2A50D9D7" w14:textId="7AC1C72C" w:rsidR="00E96F5A" w:rsidRPr="00E96F5A" w:rsidRDefault="00E96F5A" w:rsidP="00E96F5A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กรณีทดสอบแผนฟื้นฟูภัยพิบัติจะต้องย้ายการปฏิบัติงานจากศูนย์คอมพิวเตอร์หลักไปยังศูนย์คอมพิวเตอร์สำรองที่กำหนดได้ภายในเวลา </w:t>
      </w:r>
      <w:r w:rsidRPr="00A33613">
        <w:t>1</w:t>
      </w:r>
      <w:r>
        <w:rPr>
          <w:rFonts w:hint="cs"/>
          <w:cs/>
        </w:rPr>
        <w:t xml:space="preserve"> </w:t>
      </w:r>
      <w:r w:rsidRPr="00A33613">
        <w:rPr>
          <w:cs/>
        </w:rPr>
        <w:t>ชั่วโมง</w:t>
      </w:r>
    </w:p>
    <w:p w14:paraId="535F015F" w14:textId="7EC46EB4" w:rsidR="00E96F5A" w:rsidRPr="00E96F5A" w:rsidRDefault="00E96F5A" w:rsidP="00E96F5A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กรณีเกิดเหตุฉุกเฉินจนศูนย์คอมพิวเตอร์หลักไม่สามารถดำเนินการได้ ต้องดำเนินการให้ศูนย์คอมพิวเตอร์สำรองใช้งานได้ภายใน </w:t>
      </w:r>
      <w:r w:rsidRPr="00A33613">
        <w:t>1</w:t>
      </w:r>
      <w:r>
        <w:rPr>
          <w:rFonts w:hint="cs"/>
          <w:cs/>
        </w:rPr>
        <w:t xml:space="preserve"> </w:t>
      </w:r>
      <w:r w:rsidRPr="00A33613">
        <w:rPr>
          <w:cs/>
        </w:rPr>
        <w:t>ชั่วโมง</w:t>
      </w:r>
    </w:p>
    <w:p w14:paraId="0849D6D3" w14:textId="77777777" w:rsidR="00886AFF" w:rsidRDefault="00886AFF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20E948BD" w14:textId="366308A0" w:rsidR="0079785C" w:rsidRPr="006328DF" w:rsidRDefault="006548E4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</w:rPr>
        <w:lastRenderedPageBreak/>
        <w:t xml:space="preserve">8.2 </w:t>
      </w:r>
      <w:r w:rsidR="00AE6889" w:rsidRPr="006328DF">
        <w:rPr>
          <w:rFonts w:hint="cs"/>
          <w:b/>
          <w:bCs/>
          <w:u w:val="single"/>
          <w:cs/>
        </w:rPr>
        <w:t>ข้อกำหนดด้านฮาร์ดแวร์</w:t>
      </w:r>
      <w:r w:rsidR="0079785C" w:rsidRPr="006328DF">
        <w:rPr>
          <w:rFonts w:hint="cs"/>
          <w:b/>
          <w:bCs/>
          <w:u w:val="single"/>
          <w:cs/>
        </w:rPr>
        <w:t>ของระบบคอมพิวเตอร์แม่ข่าย</w:t>
      </w:r>
    </w:p>
    <w:p w14:paraId="1AE09E0F" w14:textId="46D78777" w:rsidR="00426168" w:rsidRPr="0079785C" w:rsidRDefault="00426168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ผู้รับจ้างต้องออกแบบ จัดหา และติดตั้ง </w:t>
      </w:r>
      <w:r w:rsidRPr="0079785C"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>ระบบ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ฮาร์ดแวร์ที่จำเป็นทั้งหมดอย่างเพียงพอเพื่อให้ระบบบริหารไฟฟ้าขัดข้องทำงานได้อย่างมีประสิทธิภาพตามที่เงื่อนไขกำหนด</w:t>
      </w:r>
    </w:p>
    <w:p w14:paraId="547C8663" w14:textId="29AD6686" w:rsidR="00426168" w:rsidRDefault="00426168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ผู้รับจ้างต้องพยายามจัดหาผลิตภัณฑ์ฮาร์ดแวร์คอมพิวเตอร์จากผู้ผลิตในประเทศ หรือ มีซั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พ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พลายเออร์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F0480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CF0480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Supplier)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ที่สามารถให้บริการผลิตภัณฑ์นั้นได้อย่างเต็มที่ในระยะยาว เช่น หลังจากสิ้นสุดระยะเวลาประกันผลงาน</w:t>
      </w:r>
    </w:p>
    <w:p w14:paraId="7AED0924" w14:textId="47D31B0F" w:rsidR="00A37933" w:rsidRPr="00A37933" w:rsidRDefault="00A3793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75CB0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เครื่องคอมพิวเตอร์แม่ข่าย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อุปกรณ์เครือข่าย และอุปกรณ์ประกอบทั้งหมดรวมถึงซอฟต์แวร์ที่จำเป็นต้องใช้ในเครื่องคอมพิวเตอร์แม่ข่าย อุปกรณ์เครือข่าย และอุปกรณ์ประกอบทุกรายการ ได้กำหนดเป็นคุณสมบัติขั้นต่ำที่ใช้ในโครงการนี้ ผู้ประสงค์จะเสนอราคาจะต้องพิจารณาให้รอบคอบ หากได้พิจารณาแล้วเห็นว่า มีอุปกรณ์หรือซอฟต์แวร์ในข้อใด ยังไม่เพียงพอต่อความต้องการใช้งาน ทั้งด้านประสิทธิภาพ ขนาด และจำนวน หรือจะต้องเพิ่มเติมอุปกรณ์และ/หรือซอฟต์แวร์อีกในบางข้อ รวมทั้งการเชื่อมต่อของอุปกรณ์ต่างๆ ภายในศูนย์คอมพิวเตอร์หลัก ศูนย์คอมพิวเตอร์สำรอง และการเชื่อมต่อของอุปกรณ์ระหว่างศูนย์คอมพิวเตอร์หลักและศูนย์คอมพิวเตอร์สำรอง ผู้ประสงค์จะเสนอราคาจะต้องเสนอเพิ่มเติมจากข้อกำหนดในวันยื่นซองประกวดราคา เพื่อให้ระบบงานทั้งโครงการทำงานได้อย่างมีประสิทธิภาพ และเมื่อทดสอบการทำงานทั้งระบบแล้ว ปรากฏผลว่าไม่ผ่านเกณฑ์วัดประสิทธิภาพที่กำหนด ผู้ขายจะต้องปรับปรุงแก้ไขด้วยการเปลี่ยน</w:t>
      </w:r>
      <w:r w:rsidRPr="00575CB0">
        <w:rPr>
          <w:rFonts w:ascii="TH SarabunPSK" w:hAnsi="TH SarabunPSK" w:cs="TH SarabunPSK"/>
          <w:sz w:val="32"/>
          <w:szCs w:val="32"/>
          <w:cs/>
        </w:rPr>
        <w:t>/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เพิ่มเติมอุปกรณ์และ/หรือซอฟต์แวร์ เพื่อให้ผลการทดสอบผ่านเกณฑ์วัดประสิทธิภาพ โดยไม่คิดค่าใช้จ่ายเพิ่มเติมใดๆ ทั้งสิ้นจากกฟภ. พร้อมทั้งต้องส่งมอบลิขสิทธิ์การใช้งานของซอฟต์แวร์ที่เพิ่มเติมนั้นให้เป็นกรรมสิทธิ์ของ กฟภ. 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โดยให้ กฟภ. พิจารณาความเหมาะสมของอุปกรณ์และซอฟต์แวร์ที่ผู้ขายนำมาเปลี่ยน/เพิ่มเติม</w:t>
      </w:r>
    </w:p>
    <w:p w14:paraId="0F782D66" w14:textId="233D1DD4" w:rsidR="00A37933" w:rsidRPr="00A37933" w:rsidRDefault="00A3793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75CB0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เครื่องคอมพิวเตอร์แม่ข่าย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 xml:space="preserve">อุปกรณ์เครือข่าย และอุปกรณ์ประกอบทั้งหมดรวมทั้งซอฟต์แวร์ที่จำเป็นต้องใช้ในเครื่องคอมพิวเตอร์แม่ข่ายอุปกรณ์เครือข่าย และอุปกรณ์ประกอบทุกรายการ จะต้องได้รับการติดตั้งและปรับแต่งค่า </w:t>
      </w:r>
      <w:r w:rsidRPr="00575CB0">
        <w:rPr>
          <w:rFonts w:ascii="TH SarabunPSK" w:hAnsi="TH SarabunPSK" w:cs="TH SarabunPSK"/>
          <w:sz w:val="32"/>
          <w:szCs w:val="32"/>
        </w:rPr>
        <w:t xml:space="preserve">Configuration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ให้เหมาะสมโดยทีมงานที่มีความชำนาญเพื่อให้มีประสิทธิภาพการทำงานสูงสุดและสะดวกต่อการบริหารจัดการ</w:t>
      </w:r>
    </w:p>
    <w:p w14:paraId="17C2C084" w14:textId="3A87A2D6" w:rsidR="00A37933" w:rsidRPr="00A37933" w:rsidRDefault="00A3793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75CB0">
        <w:rPr>
          <w:rFonts w:ascii="TH SarabunPSK" w:hAnsi="TH SarabunPSK" w:cs="TH SarabunPSK" w:hint="cs"/>
          <w:sz w:val="32"/>
          <w:szCs w:val="32"/>
          <w:cs/>
        </w:rPr>
        <w:t>การสำรองข้อมูล ผู้ประสงค์จะเสนอราคาจะต้องออกแบบหรือกำหนดวิธีการสำรองข้อมูลที่เป็นมาตรฐานและมีประสิทธิภาพ โดยสามารถสำรองข้อมูลใน</w:t>
      </w:r>
      <w:r w:rsidRPr="00575CB0">
        <w:rPr>
          <w:rFonts w:ascii="TH SarabunPSK" w:hAnsi="TH SarabunPSK" w:cs="TH SarabunPSK"/>
          <w:sz w:val="32"/>
          <w:szCs w:val="32"/>
          <w:cs/>
        </w:rPr>
        <w:t>ระบบจัดการฐานข้อมูล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ที่ติดตั้งบนเครื่อง</w:t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คอมพิวเตอร์แม่ข่าย</w:t>
      </w:r>
      <w:r w:rsidRPr="00575CB0">
        <w:rPr>
          <w:rFonts w:ascii="TH SarabunPSK" w:hAnsi="TH SarabunPSK" w:cs="TH SarabunPSK"/>
          <w:sz w:val="32"/>
          <w:szCs w:val="32"/>
          <w:cs/>
        </w:rPr>
        <w:t xml:space="preserve">ที่เสนอในประกวดราคานี้ได้ทั้งแบบออนไลน์และออฟไลน์ </w:t>
      </w:r>
      <w:r w:rsidRPr="00575CB0">
        <w:rPr>
          <w:rFonts w:ascii="TH SarabunPSK" w:hAnsi="TH SarabunPSK" w:cs="TH SarabunPSK"/>
          <w:spacing w:val="-4"/>
          <w:sz w:val="32"/>
          <w:szCs w:val="32"/>
          <w:cs/>
        </w:rPr>
        <w:t>สามารถสำรองข้อมูลได้ทั้งแบบควบคุมโดยผู้ดูแลระบบ (</w:t>
      </w:r>
      <w:r>
        <w:rPr>
          <w:rFonts w:ascii="TH SarabunPSK" w:hAnsi="TH SarabunPSK" w:cs="TH SarabunPSK"/>
          <w:spacing w:val="-4"/>
          <w:sz w:val="32"/>
          <w:szCs w:val="32"/>
        </w:rPr>
        <w:t>M</w:t>
      </w:r>
      <w:r w:rsidRPr="00575CB0">
        <w:rPr>
          <w:rFonts w:ascii="TH SarabunPSK" w:hAnsi="TH SarabunPSK" w:cs="TH SarabunPSK"/>
          <w:spacing w:val="-4"/>
          <w:sz w:val="32"/>
          <w:szCs w:val="32"/>
        </w:rPr>
        <w:t>anual</w:t>
      </w:r>
      <w:r w:rsidRPr="00575CB0">
        <w:rPr>
          <w:rFonts w:ascii="TH SarabunPSK" w:hAnsi="TH SarabunPSK" w:cs="TH SarabunPSK"/>
          <w:spacing w:val="-4"/>
          <w:sz w:val="32"/>
          <w:szCs w:val="32"/>
          <w:cs/>
        </w:rPr>
        <w:t>) และสามารถตั้งค่าให้ระบบทำงานได้โดยอัตโนมัติ (</w:t>
      </w:r>
      <w:r>
        <w:rPr>
          <w:rFonts w:ascii="TH SarabunPSK" w:hAnsi="TH SarabunPSK" w:cs="TH SarabunPSK"/>
          <w:spacing w:val="-4"/>
          <w:sz w:val="32"/>
          <w:szCs w:val="32"/>
        </w:rPr>
        <w:t>A</w:t>
      </w:r>
      <w:r w:rsidRPr="00575CB0">
        <w:rPr>
          <w:rFonts w:ascii="TH SarabunPSK" w:hAnsi="TH SarabunPSK" w:cs="TH SarabunPSK"/>
          <w:spacing w:val="-4"/>
          <w:sz w:val="32"/>
          <w:szCs w:val="32"/>
        </w:rPr>
        <w:t>utomatic</w:t>
      </w:r>
      <w:r w:rsidRPr="00575CB0">
        <w:rPr>
          <w:rFonts w:ascii="TH SarabunPSK" w:hAnsi="TH SarabunPSK" w:cs="TH SarabunPSK"/>
          <w:spacing w:val="-4"/>
          <w:sz w:val="32"/>
          <w:szCs w:val="32"/>
          <w:cs/>
        </w:rPr>
        <w:t>) ซึ่งข้อมูลที่ถูกเก็บสำรองไว้จะต้องสามารถใช้งานทดแทนข้อมูลหลักที่เกิดความสูญหายหรือเสียหายได้</w:t>
      </w:r>
      <w:r>
        <w:rPr>
          <w:rFonts w:ascii="TH SarabunPSK" w:hAnsi="TH SarabunPSK" w:cs="TH SarabunPSK" w:hint="cs"/>
          <w:sz w:val="32"/>
          <w:szCs w:val="32"/>
          <w:cs/>
        </w:rPr>
        <w:t>ในระยะเวลาที่ กฟภ. กำหนด</w:t>
      </w:r>
    </w:p>
    <w:p w14:paraId="38AB531D" w14:textId="5EEB9DFC" w:rsidR="00A37933" w:rsidRPr="00A37933" w:rsidRDefault="00A3793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75CB0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Pr="00575CB0">
        <w:rPr>
          <w:rFonts w:ascii="TH SarabunPSK" w:hAnsi="TH SarabunPSK" w:cs="TH SarabunPSK"/>
          <w:sz w:val="32"/>
          <w:szCs w:val="32"/>
        </w:rPr>
        <w:t xml:space="preserve">Update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ข้อมูลระหว่างศูนย์คอมพิวเตอร์หลักและศูนย์คอมพิวเตอร์สำรองของระบบงานที่จัดซื้อ</w:t>
      </w:r>
      <w:r>
        <w:rPr>
          <w:rFonts w:ascii="TH SarabunPSK" w:hAnsi="TH SarabunPSK" w:cs="TH SarabunPSK" w:hint="cs"/>
          <w:sz w:val="32"/>
          <w:szCs w:val="32"/>
          <w:cs/>
        </w:rPr>
        <w:t>และพัฒนาขึ้น</w:t>
      </w:r>
      <w:r w:rsidRPr="00575CB0">
        <w:rPr>
          <w:rFonts w:ascii="TH SarabunPSK" w:hAnsi="TH SarabunPSK" w:cs="TH SarabunPSK" w:hint="cs"/>
          <w:sz w:val="32"/>
          <w:szCs w:val="32"/>
          <w:cs/>
        </w:rPr>
        <w:t xml:space="preserve">ตามประกวดราคานี้ กำหนดให้สามารถทำงานได้ทั้งแบบ </w:t>
      </w:r>
      <w:r w:rsidRPr="00575CB0">
        <w:rPr>
          <w:rFonts w:ascii="TH SarabunPSK" w:hAnsi="TH SarabunPSK" w:cs="TH SarabunPSK"/>
          <w:sz w:val="32"/>
          <w:szCs w:val="32"/>
        </w:rPr>
        <w:t xml:space="preserve">Synchronous mode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75CB0">
        <w:rPr>
          <w:rFonts w:ascii="TH SarabunPSK" w:hAnsi="TH SarabunPSK" w:cs="TH SarabunPSK"/>
          <w:sz w:val="32"/>
          <w:szCs w:val="32"/>
        </w:rPr>
        <w:t>Asynchronous mode</w:t>
      </w:r>
      <w:r w:rsidRPr="00575CB0">
        <w:rPr>
          <w:rFonts w:ascii="TH SarabunPSK" w:hAnsi="TH SarabunPSK" w:cs="TH SarabunPSK" w:hint="cs"/>
          <w:sz w:val="32"/>
          <w:szCs w:val="32"/>
          <w:cs/>
        </w:rPr>
        <w:t xml:space="preserve"> หรือดีกว่า เพื่อให้ข้อมูลที่ศูนย์คอมพิวเตอร์หลักและศูนย์คอมพิวเตอร์สำรองเป็นปัจจุบัน</w:t>
      </w:r>
    </w:p>
    <w:p w14:paraId="3EAD523F" w14:textId="3154B52B" w:rsidR="00A37933" w:rsidRPr="00A37933" w:rsidRDefault="00A3793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75CB0">
        <w:rPr>
          <w:rFonts w:ascii="TH SarabunPSK" w:hAnsi="TH SarabunPSK" w:cs="TH SarabunPSK" w:hint="cs"/>
          <w:sz w:val="32"/>
          <w:szCs w:val="32"/>
          <w:cs/>
        </w:rPr>
        <w:lastRenderedPageBreak/>
        <w:t>เครื่องคอมพิวเตอร์แม่ข่าย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อุปกรณ์เครือข่าย และอุปกรณ์ประกอบทั้งหมด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รวมถึงซอฟต์แวร์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ที่ศูนย์คอมพิวเตอร์หลักและศูนย์คอมพิวเตอร์สำรอง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 xml:space="preserve">จะต้องได้รับการออกแบบให้เหมาะสม ที่ต้องทำงานได้อย่างต่อเนื่องตลอด 24 ชั่วโมง </w:t>
      </w:r>
      <w:r w:rsidRPr="00575CB0">
        <w:rPr>
          <w:rFonts w:ascii="TH SarabunPSK" w:hAnsi="TH SarabunPSK" w:cs="TH SarabunPSK"/>
          <w:sz w:val="32"/>
          <w:szCs w:val="32"/>
        </w:rPr>
        <w:t xml:space="preserve">x 7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วัน โดยไม่มีการปิดระบบ</w:t>
      </w:r>
    </w:p>
    <w:p w14:paraId="4401D084" w14:textId="7ADA6BAF" w:rsidR="00A37933" w:rsidRPr="00AA7293" w:rsidRDefault="00AA729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ED43E5">
        <w:rPr>
          <w:rFonts w:ascii="TH SarabunPSK" w:hAnsi="TH SarabunPSK" w:cs="TH SarabunPSK"/>
          <w:sz w:val="32"/>
          <w:szCs w:val="32"/>
          <w:cs/>
        </w:rPr>
        <w:t xml:space="preserve">เครื่องคอมพิวเตอร์แม่ข่าย อุปกรณ์เครือข่าย และอุปกรณ์ประกอบทั้งหมด  ต้องมีการใช้งาน </w:t>
      </w:r>
      <w:r>
        <w:rPr>
          <w:rFonts w:ascii="TH SarabunPSK" w:hAnsi="TH SarabunPSK" w:cs="TH SarabunPSK"/>
          <w:sz w:val="32"/>
          <w:szCs w:val="32"/>
        </w:rPr>
        <w:t xml:space="preserve">CPU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ED43E5">
        <w:rPr>
          <w:rFonts w:ascii="TH SarabunPSK" w:hAnsi="TH SarabunPSK" w:cs="TH SarabunPSK"/>
          <w:sz w:val="32"/>
          <w:szCs w:val="32"/>
        </w:rPr>
        <w:t>Memory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43E5">
        <w:rPr>
          <w:rFonts w:ascii="TH SarabunPSK" w:hAnsi="TH SarabunPSK" w:cs="TH SarabunPSK"/>
          <w:sz w:val="32"/>
          <w:szCs w:val="32"/>
          <w:cs/>
        </w:rPr>
        <w:t xml:space="preserve">ไม่เกินกว่า </w:t>
      </w:r>
      <w:r w:rsidRPr="00ED43E5">
        <w:rPr>
          <w:rFonts w:ascii="TH SarabunPSK" w:hAnsi="TH SarabunPSK" w:cs="TH SarabunPSK"/>
          <w:sz w:val="32"/>
          <w:szCs w:val="32"/>
        </w:rPr>
        <w:t>60</w:t>
      </w:r>
      <w:r w:rsidRPr="00ED43E5">
        <w:rPr>
          <w:rFonts w:ascii="TH SarabunPSK" w:hAnsi="TH SarabunPSK" w:cs="TH SarabunPSK"/>
          <w:sz w:val="32"/>
          <w:szCs w:val="32"/>
          <w:cs/>
        </w:rPr>
        <w:t xml:space="preserve">% ของประสิทธิภาพการใช้งานสูงสุดของ </w:t>
      </w:r>
      <w:r w:rsidRPr="00ED43E5">
        <w:rPr>
          <w:rFonts w:ascii="TH SarabunPSK" w:hAnsi="TH SarabunPSK" w:cs="TH SarabunPSK"/>
          <w:sz w:val="32"/>
          <w:szCs w:val="32"/>
        </w:rPr>
        <w:t xml:space="preserve">Server </w:t>
      </w:r>
      <w:r w:rsidRPr="00ED43E5">
        <w:rPr>
          <w:rFonts w:ascii="TH SarabunPSK" w:hAnsi="TH SarabunPSK" w:cs="TH SarabunPSK"/>
          <w:sz w:val="32"/>
          <w:szCs w:val="32"/>
          <w:cs/>
        </w:rPr>
        <w:t>และอุปกรณ์แต่ละชุด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ส่วนอุปกรณ์</w:t>
      </w:r>
      <w:r w:rsidRPr="006241FD">
        <w:rPr>
          <w:rFonts w:ascii="TH SarabunPSK" w:hAnsi="TH SarabunPSK" w:cs="TH SarabunPSK"/>
          <w:sz w:val="32"/>
          <w:szCs w:val="32"/>
          <w:cs/>
        </w:rPr>
        <w:t>จัดเก็บข้อมูลแบบภายนอก (</w:t>
      </w:r>
      <w:r w:rsidRPr="006241FD">
        <w:rPr>
          <w:rFonts w:ascii="TH SarabunPSK" w:hAnsi="TH SarabunPSK" w:cs="TH SarabunPSK"/>
          <w:sz w:val="32"/>
          <w:szCs w:val="32"/>
        </w:rPr>
        <w:t>External Storage</w:t>
      </w:r>
      <w:r w:rsidRPr="006241F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ต้องมีการใช้งานไม่เกิน 60</w:t>
      </w:r>
      <w:r>
        <w:rPr>
          <w:rFonts w:ascii="TH SarabunPSK" w:hAnsi="TH SarabunPSK" w:cs="TH SarabunPSK"/>
          <w:sz w:val="32"/>
          <w:szCs w:val="32"/>
          <w:cs/>
        </w:rPr>
        <w:t>%</w:t>
      </w:r>
    </w:p>
    <w:p w14:paraId="1FE53116" w14:textId="3698E4F8" w:rsidR="00AA7293" w:rsidRPr="0079785C" w:rsidRDefault="00AA7293" w:rsidP="009F59A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ซอฟต์แวร์ </w:t>
      </w:r>
      <w:r>
        <w:rPr>
          <w:rFonts w:ascii="TH SarabunPSK" w:hAnsi="TH SarabunPSK" w:cs="TH SarabunPSK"/>
          <w:sz w:val="32"/>
          <w:szCs w:val="32"/>
        </w:rPr>
        <w:t xml:space="preserve">Licenses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 สำหรับ </w:t>
      </w:r>
      <w:r w:rsidRPr="00575CB0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เครื่องคอมพิวเตอร์แม่ข่ายอุปกรณ์เครือข่าย และอุปกรณ์ประกอบทั้งหมด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ต้องมีลิขสิทธิ์ถูกต้องที่สอดคล้องกับประสิทธิภาพการทำงาน</w:t>
      </w:r>
    </w:p>
    <w:p w14:paraId="7932E04C" w14:textId="77777777" w:rsidR="00426168" w:rsidRPr="0079785C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7ABB6E9" w14:textId="18BA0249" w:rsidR="00426168" w:rsidRPr="006328DF" w:rsidRDefault="006548E4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 xml:space="preserve">8.3 </w:t>
      </w:r>
      <w:r w:rsidR="00426168" w:rsidRPr="006328DF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ความต้องการทั่วไป</w:t>
      </w:r>
      <w:r w:rsidR="006328DF" w:rsidRPr="006328DF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ด้านฮาร์ดแวร์</w:t>
      </w:r>
    </w:p>
    <w:p w14:paraId="2194DA65" w14:textId="77777777" w:rsidR="00426168" w:rsidRPr="0079785C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09A936E8" w14:textId="56632C2B" w:rsidR="00426168" w:rsidRPr="0079785C" w:rsidRDefault="00426168" w:rsidP="009F59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ความต้องการด้านฮาร์ดแวร์นี้มิได้เป็นข้อจำกัดที่เข้มงวดของในการเลือกจัดหาฮาร์ดแวร์ที่เหมาะสม ผู้รับจ้างอาจเสนอฮาร์ดแวร์ที่เหมาะสมกับคุณลักษณะของระบบซอฟต์แวร์ที่เสนอได้ หากแสดงให้เห็นได้ว่าดี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กว่า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เมื่อคำนึงถึงประสิทธิภาพและราคา ตัวอย่างเช่น อาจเสนอเซอร์เวอร์ชนิดเบลด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F0480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CF0480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blade server)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แทนที่จะเป็นแบบ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ติดตั้งในตู้สำหรับจัดเก็บเครื่องคอมพิวเตอร์</w:t>
      </w:r>
      <w:r w:rsidR="00CF048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0480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CF0480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Rack) </w:t>
      </w:r>
      <w:r w:rsidR="00CF0480"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>หรือแบบ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อื่น</w:t>
      </w:r>
    </w:p>
    <w:p w14:paraId="0ACD7121" w14:textId="035A0B34" w:rsidR="00426168" w:rsidRPr="0079785C" w:rsidRDefault="00426168" w:rsidP="009F59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อย่างไรก็ตาม การเสนอฮาร์ดแวร์ดังกล่าว ยังคงต้องให้เป็นไปตามข้อกำหนดด้านอื่น เช่น ต้องครอบคลุมทุกฟังก์ชันของระบบ ความสามารถของระบบ ประสิทธิภาพของระบบ และความสามารถในการขยายประสิทธิภาพของระบบ รวมถึง ความปลอดภัยของระบบ และความต้องการด้านอื่นของระบบตามข้อกำหนด</w:t>
      </w:r>
    </w:p>
    <w:p w14:paraId="52167F19" w14:textId="3C00B408" w:rsidR="00426168" w:rsidRPr="0079785C" w:rsidRDefault="00426168" w:rsidP="009F59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ฮาร์ดแวร์ต้องได้รับการผลิต ประกอบ และจัดทำเอกสารประกอบผลิต ด้วยความชำนาญ ด้วยกระบวนการผลิตที่มีคุณภาพสูงได้รับมาตรฐานการควบคุมคุณภาพการผลิตทั้งจากผู้รับจ้างและผู้ผลิต อุปกรณ์ฮาร์ดแวร์และชิ้นส่วนฮาร์ดแวร์ทุกชิ้นจะต้องเป็นของใหม่ เหมาะสมกับวัตถุประสงค์ของการใช้งาน</w:t>
      </w:r>
    </w:p>
    <w:p w14:paraId="6BB075CA" w14:textId="1096C6EC" w:rsidR="00426168" w:rsidRPr="0079785C" w:rsidRDefault="00426168" w:rsidP="009F59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ฮาร์ดแวร์ต้องได้รับการรับรองคุณภาพตามมาตรฐาน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ISO 9001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และอุปกรณ์ทุกชิ้นต้องใช้ไฟฟ้าที่แรงดัน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230VAC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และความถ</w:t>
      </w:r>
      <w:r w:rsidR="009F59A0">
        <w:rPr>
          <w:rFonts w:ascii="TH SarabunPSK" w:hAnsi="TH SarabunPSK" w:cs="TH SarabunPSK" w:hint="cs"/>
          <w:color w:val="000000"/>
          <w:sz w:val="32"/>
          <w:szCs w:val="32"/>
          <w:cs/>
        </w:rPr>
        <w:t>ี่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50Hz</w:t>
      </w:r>
    </w:p>
    <w:p w14:paraId="421984C9" w14:textId="77777777" w:rsidR="00426168" w:rsidRPr="0079785C" w:rsidRDefault="00426168" w:rsidP="009F59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ฮาร์ดแวร์ต้องได้รับการปรับปรุงสิ่งที่จำเป็นตามที่ผู้ผลิตประกาศทั้งหมด นับตั้งแต่ผลิต</w:t>
      </w:r>
    </w:p>
    <w:p w14:paraId="4C34FAC7" w14:textId="77777777" w:rsidR="009F59A0" w:rsidRDefault="009F59A0">
      <w:pPr>
        <w:spacing w:after="160" w:line="259" w:lineRule="auto"/>
        <w:jc w:val="left"/>
        <w:rPr>
          <w:rFonts w:eastAsia="Times New Roman"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br w:type="page"/>
      </w:r>
    </w:p>
    <w:p w14:paraId="2134ABE2" w14:textId="306C7799" w:rsidR="00426168" w:rsidRPr="00377640" w:rsidRDefault="006548E4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lastRenderedPageBreak/>
        <w:t xml:space="preserve">8.4 </w:t>
      </w:r>
      <w:r w:rsidR="00426168" w:rsidRPr="00377640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เครื่องคอมพิวเตอร์แม่ข่ายและ/หรือหน่วยประมวลผล และหน่วยความจำ</w:t>
      </w:r>
    </w:p>
    <w:p w14:paraId="7CB2C960" w14:textId="77777777" w:rsidR="00426168" w:rsidRPr="0079785C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001C46E" w14:textId="61860401" w:rsidR="00426168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ผู้รับจ้างต้องจัดหา เครื่องคอมพิวเตอร์แม่ข่ายและ/หรือหน่วยประมวลผล และหน่วยความจำ ที่มีสมรรถนะและความจุที่เพียงพอต่อการ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สนับสนุน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ให้ระบบบริหารไฟฟ้าขัดข้องทำงานได้อย่าง เต็มประสิทธิภาพและมีความพร้อมใช้งานตามที่ระบุไว้ในข้อกำ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นด</w:t>
      </w:r>
    </w:p>
    <w:p w14:paraId="5BC9E2C2" w14:textId="431EAEA6" w:rsidR="00AA7293" w:rsidRDefault="00AA7293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ระบบคอมพิวเตอร์แม่ข่ายต้องจัดเตรียมทรัพยากรอย่างเพียงพอเพื่อให้สามารถทำงานได้เต็มประสิทธิภาพ ตามที่กำหนด โดยต้องมีทรัพยากรขั้นต่ำดังต่อไปนี้</w:t>
      </w:r>
    </w:p>
    <w:p w14:paraId="039703E1" w14:textId="2043F45C" w:rsidR="00AA7293" w:rsidRPr="00AA7293" w:rsidRDefault="00AA7293" w:rsidP="00AA729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จำนวนแกนหน่วยประมวลผลกลางรวม </w:t>
      </w:r>
      <w:r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500 </w:t>
      </w: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 xml:space="preserve">แกน </w:t>
      </w:r>
      <w:r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>
        <w:rPr>
          <w:rFonts w:ascii="TH SarabunPSK" w:eastAsiaTheme="minorEastAsia" w:hAnsi="TH SarabunPSK" w:cs="TH SarabunPSK"/>
          <w:color w:val="000000"/>
          <w:sz w:val="32"/>
          <w:szCs w:val="32"/>
        </w:rPr>
        <w:t>CPU core)</w:t>
      </w:r>
    </w:p>
    <w:p w14:paraId="6203FC6C" w14:textId="71A392DC" w:rsidR="00AA7293" w:rsidRPr="00AA7293" w:rsidRDefault="00AA7293" w:rsidP="00AA729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>ความจุรวมของหน่วยความจำหลัก</w:t>
      </w:r>
      <w:r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 500 </w:t>
      </w:r>
      <w:proofErr w:type="spellStart"/>
      <w:r>
        <w:rPr>
          <w:rFonts w:ascii="TH SarabunPSK" w:eastAsiaTheme="minorEastAsia" w:hAnsi="TH SarabunPSK" w:cs="TH SarabunPSK"/>
          <w:color w:val="000000"/>
          <w:sz w:val="32"/>
          <w:szCs w:val="32"/>
        </w:rPr>
        <w:t>GBytes</w:t>
      </w:r>
      <w:proofErr w:type="spellEnd"/>
      <w:r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>(รวมทั้งศูนย์ข้อมูลหลักและศูนย์ข้อมูลสำรอง)</w:t>
      </w:r>
    </w:p>
    <w:p w14:paraId="35FAAC53" w14:textId="21187A75" w:rsidR="00AA7293" w:rsidRPr="0079785C" w:rsidRDefault="00AA7293" w:rsidP="00AA729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 xml:space="preserve">ความจุรวมของหน่วยความจำสำรอง </w:t>
      </w:r>
      <w:r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2</w:t>
      </w:r>
      <w:r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5 </w:t>
      </w:r>
      <w:proofErr w:type="spellStart"/>
      <w:r>
        <w:rPr>
          <w:rFonts w:ascii="TH SarabunPSK" w:eastAsiaTheme="minorEastAsia" w:hAnsi="TH SarabunPSK" w:cs="TH SarabunPSK"/>
          <w:color w:val="000000"/>
          <w:sz w:val="32"/>
          <w:szCs w:val="32"/>
        </w:rPr>
        <w:t>TBytes</w:t>
      </w:r>
      <w:proofErr w:type="spellEnd"/>
    </w:p>
    <w:p w14:paraId="3274D3A5" w14:textId="77777777" w:rsidR="00426168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ทคโนโลยีคอมพิวเตอร์แม่ข่ายเสมือนและเทคโนโลยีระบบเครือข่ายเสมือนที่ใช้ต้องรองรับระบบอีเทอร์เน็ท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Ethernet)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ที่ความเร็วไม่น้อยกว่า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10Gbps</w:t>
      </w:r>
    </w:p>
    <w:p w14:paraId="3F439179" w14:textId="05C34322" w:rsidR="00A64ED8" w:rsidRPr="0079785C" w:rsidRDefault="00A64ED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ระบบเครือข่ายคอมพิวเตอร์ให้ใช้ระบบเครือข่ายภายในของ กฟภ โดยผู้รับจ้างต้องจัดหาอุปกรณ์ด้านเครือข่ายที่จำเป็นอื่นๆ ทั้งหมด รวมถึงซอฟต์แวร์ที่จำเป็น ที่จำเป็นทั้งหมด อาทิ เช่น โปรแกรมมอนิเตอร์ระบบเครือข่าย เป็นต้น</w:t>
      </w:r>
    </w:p>
    <w:p w14:paraId="13DD2322" w14:textId="581F6CE5" w:rsidR="00426168" w:rsidRPr="0079785C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เครื่องคอมพิวเตอร์แม่ข่ายและหน่วยประมวลผล ทางกายภาพ ต้องใช้ผลิตภัณฑ์ที่เข้ากันได้กับสถาปัตยกรรม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x86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ที่เป็น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64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บิต แบบหลายแกน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64bit mult</w:t>
      </w:r>
      <w:r w:rsidR="0079785C" w:rsidRPr="0079785C">
        <w:rPr>
          <w:rFonts w:ascii="TH SarabunPSK" w:eastAsiaTheme="minorEastAsia" w:hAnsi="TH SarabunPSK" w:cs="TH SarabunPSK" w:hint="cs"/>
          <w:color w:val="000000"/>
          <w:sz w:val="32"/>
          <w:szCs w:val="32"/>
        </w:rPr>
        <w:t>i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-core)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รวมทั้หน่วยความจำหลัก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main memory)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หน่วยความจำสำรอง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auxiliary memory)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และการเชื่อมต่อทั้งหมด เพื่อให้รองรับ การแลกเปลี่ยนข้อมูลสารสนเทศ ได้อย่างมีประสิทธิภาพ</w:t>
      </w:r>
    </w:p>
    <w:p w14:paraId="1BF8E2E5" w14:textId="5B0BD0F5" w:rsidR="005327AE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เครื่องคอมพิวเตอร์แม่ข่ายและหน่วยประมวลผล</w:t>
      </w:r>
      <w:r w:rsidR="0050233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รวมถึงหน่วยความจำสำรอง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ต้องเป็น รุ่นใหม่ หรือเป็นรุ่นที่ใช้เทคโนโลยีที่ทันสมัย</w:t>
      </w:r>
    </w:p>
    <w:p w14:paraId="03954BFD" w14:textId="7D06E5BE" w:rsidR="005327AE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ต้องมี</w:t>
      </w:r>
      <w:r w:rsidR="00A64ED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ซอฟต์แวร์ระบบที่จำเป็น </w:t>
      </w:r>
      <w:r w:rsidR="00A64ED8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A64ED8">
        <w:rPr>
          <w:rFonts w:ascii="TH SarabunPSK" w:eastAsiaTheme="minorEastAsia" w:hAnsi="TH SarabunPSK" w:cs="TH SarabunPSK"/>
          <w:color w:val="000000"/>
          <w:sz w:val="32"/>
          <w:szCs w:val="32"/>
        </w:rPr>
        <w:t>Operating System)</w:t>
      </w:r>
      <w:r w:rsidR="00A64ED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พร้อมทั้ง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ลิขสิทธิ์การใช้งานที่จำเป็นทั้งหมด </w:t>
      </w:r>
      <w:r w:rsidR="0079785C" w:rsidRPr="005327AE">
        <w:rPr>
          <w:rFonts w:ascii="TH SarabunPSK" w:hAnsi="TH SarabunPSK" w:cs="TH SarabunPSK" w:hint="cs"/>
          <w:color w:val="000000"/>
          <w:sz w:val="32"/>
          <w:szCs w:val="32"/>
        </w:rPr>
        <w:t xml:space="preserve">(Client Access Licenses : CALs)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รวมถึงต้องได้รับการปรับปรุงด้านความมั่นคงปลอดภัยที่เป็นเวอร์ชันล่าสุดแล้ว</w:t>
      </w:r>
    </w:p>
    <w:p w14:paraId="7BEADEA7" w14:textId="77777777" w:rsidR="005327AE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ฮาร์ดแวร์ที่เสนอต้องมีความเป็นกลางเพียงพอที่จะสามารถปรับปรุงเพิ่มประสิทธิภาพ หรือ ทดแทน เครื่องคอมพิวเตอร์แม่ข่ายและ/หรือหน่วยประมวล ได้ในอนาคต เพื่อเพิ่มประสิทธิภาพการทำงานของระบบ โดยไม่จำเป็นต้องเปลี่ยนแปลง ซอฟต์แวร์ระบบ หรือ ซอฟต์แวร์</w:t>
      </w:r>
    </w:p>
    <w:p w14:paraId="5E08444C" w14:textId="77777777" w:rsidR="005327AE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แม่ข่ายต้องเป็นผลิตภัณฑ์ที่ได้รับการออกแบบและผลิตขึ้นเพื่อทำงานเป็นเครื่องคอมพิวเตอร์แม่ข่ายเพื่อทำงานได้ตลอด </w:t>
      </w:r>
      <w:r w:rsidRPr="005327AE">
        <w:rPr>
          <w:rFonts w:ascii="TH SarabunPSK" w:hAnsi="TH SarabunPSK" w:cs="TH SarabunPSK" w:hint="cs"/>
          <w:color w:val="000000"/>
          <w:sz w:val="32"/>
          <w:szCs w:val="32"/>
        </w:rPr>
        <w:t xml:space="preserve">24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ชั่วโมง </w:t>
      </w:r>
      <w:r w:rsidRPr="005327AE">
        <w:rPr>
          <w:rFonts w:ascii="TH SarabunPSK" w:hAnsi="TH SarabunPSK" w:cs="TH SarabunPSK" w:hint="cs"/>
          <w:color w:val="000000"/>
          <w:sz w:val="32"/>
          <w:szCs w:val="32"/>
        </w:rPr>
        <w:t xml:space="preserve">7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เจ็ดวัน</w:t>
      </w:r>
    </w:p>
    <w:p w14:paraId="2FD5E086" w14:textId="77777777" w:rsidR="00026461" w:rsidRDefault="00426168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เครื่องคอมพิวเตอร์แม่ข่ายต้องไม่มีข้อจำกัดในการจัดสรร หน่วยประมวลผล หน่วยความจำหลัก หรือ หน่วยความจำสำรอง เพื่อวัตถุประสงค์พิเศษใดๆ</w:t>
      </w:r>
    </w:p>
    <w:p w14:paraId="6518648B" w14:textId="72D6A71C" w:rsidR="00426168" w:rsidRPr="00026461" w:rsidRDefault="0079785C" w:rsidP="009F59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ผู้รับจ้างต้องติดตั้ง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เครื่องคอมพิวเตอร์แม่ข่ายในตู้ 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</w:rPr>
        <w:t xml:space="preserve">Rack 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ที่จัดเตรียมให้</w:t>
      </w: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ภาย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ในโครงสร้างพื้นฐานศูนย์ข้อมูล</w:t>
      </w: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26461">
        <w:rPr>
          <w:rFonts w:ascii="TH SarabunPSK" w:eastAsiaTheme="minorEastAsia" w:hAnsi="TH SarabunPSK" w:cs="TH SarabunPSK" w:hint="cs"/>
          <w:color w:val="000000"/>
          <w:sz w:val="32"/>
          <w:szCs w:val="32"/>
        </w:rPr>
        <w:t xml:space="preserve">(Information Data Center) </w:t>
      </w: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ของการไฟฟ้าส่วนภูมิภาค</w:t>
      </w:r>
    </w:p>
    <w:p w14:paraId="73D6063B" w14:textId="77777777" w:rsidR="00426168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72AE2BE" w14:textId="77777777" w:rsidR="009F59A0" w:rsidRDefault="009F59A0">
      <w:pPr>
        <w:spacing w:after="160" w:line="259" w:lineRule="auto"/>
        <w:jc w:val="left"/>
        <w:rPr>
          <w:rFonts w:eastAsia="Times New Roman"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br w:type="page"/>
      </w:r>
    </w:p>
    <w:p w14:paraId="2B89757F" w14:textId="4E741A89" w:rsidR="00CD78BF" w:rsidRPr="00CD78BF" w:rsidRDefault="006548E4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lastRenderedPageBreak/>
        <w:t xml:space="preserve">8.5 </w:t>
      </w:r>
      <w:r w:rsidR="00CD78BF" w:rsidRPr="00CD78BF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ขอบเขตของงานติดตั้งระบบ</w:t>
      </w:r>
      <w:r w:rsidR="00377640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เครื่องคอมพิวเตอร์แม่ข่าย</w:t>
      </w:r>
    </w:p>
    <w:p w14:paraId="471B907E" w14:textId="77777777" w:rsidR="00CD78BF" w:rsidRDefault="00CD78BF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B9681A3" w14:textId="07831655" w:rsidR="00426168" w:rsidRPr="0079785C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ขอบเขตของงานการติดตั้ง ประกอบด้วย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อย่างน้อยดังต่อไปนี้</w:t>
      </w:r>
    </w:p>
    <w:p w14:paraId="5A4BE834" w14:textId="630995C0" w:rsidR="00426168" w:rsidRPr="0079785C" w:rsidRDefault="00CF0480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ตู้สำหรับจัดเก็บเครื่องคอมพิวเตอร์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>
        <w:rPr>
          <w:rFonts w:ascii="TH SarabunPSK" w:eastAsiaTheme="minorEastAsia" w:hAnsi="TH SarabunPSK" w:cs="TH SarabunPSK"/>
          <w:color w:val="000000"/>
          <w:sz w:val="32"/>
          <w:szCs w:val="32"/>
        </w:rPr>
        <w:t>Rack)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ทุกตู้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ต้อง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ติดตั้ง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จอมอนิเตอร์ชนิด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</w:rPr>
        <w:t>TFT 17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นิ้ว เมาส์แบบใช้แสง (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optical mouse)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และแป้นพิมพ์ เพื่อ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ใช้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เป็น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ช่องทาง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ติดต่อกับเครื่องคอมพิวเตอร์แม่ข่าย และบริหารจัดการเครือข่ายคอมพิวเตอร์</w:t>
      </w:r>
    </w:p>
    <w:p w14:paraId="4B87DD9E" w14:textId="2B4E6565" w:rsidR="00426168" w:rsidRPr="0079785C" w:rsidRDefault="00426168" w:rsidP="009F59A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จอมอนิเตอร์และแป้นพิมพ์จะต้องติดตั้งไว้ภายในตู้และสามารถดึงออกใช้งานได้อย่างสะดวก ในลักษณะลิ้นชัก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26461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026461">
        <w:rPr>
          <w:rFonts w:ascii="TH SarabunPSK" w:eastAsiaTheme="minorEastAsia" w:hAnsi="TH SarabunPSK" w:cs="TH SarabunPSK"/>
          <w:color w:val="000000"/>
          <w:sz w:val="32"/>
          <w:szCs w:val="32"/>
        </w:rPr>
        <w:t>drawer)</w:t>
      </w:r>
    </w:p>
    <w:p w14:paraId="26596349" w14:textId="5609D131" w:rsidR="0079785C" w:rsidRPr="0079785C" w:rsidRDefault="00426168" w:rsidP="009F59A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ชุดมอนิเตอร์นี้ต้องสามารถ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ใช้เป็นช่องทางในการติดต่อและ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จัดการ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เครื่องคอมพิวเตอร์/หน่วยประมวลผลกลาง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ที่อยู่ภาย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ในตู้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Rack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ผ่าน สวิทช์เควีเอ็ม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KVM switches)</w:t>
      </w:r>
    </w:p>
    <w:p w14:paraId="5836B551" w14:textId="77777777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หากไม่มีระบบพัดลมระบายความร้อน ผู้รับจ้างต้องติดตั้งชุดพัดลมระบายความร้อนด้านบน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overhead extractor fan kit) </w:t>
      </w:r>
    </w:p>
    <w:p w14:paraId="225DA70C" w14:textId="77777777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ผู้รับจ้างต้องจัดหาสิ่งที่จำเป็นสำหรับการติดตั้งทุกอย่างรวมถึงชุดต่อเชื่อมสายดิน</w:t>
      </w:r>
    </w:p>
    <w:p w14:paraId="52DDF7FA" w14:textId="15203463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สำหรับอุปกรณ์ที่มี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ชุด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แหล่งจ่ายกำลังไฟฟ้าสำรอง </w:t>
      </w:r>
      <w:r w:rsidR="00026461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026461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Redundant Power Supply)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ให้ติดตั้งแหล่งจ่ายกำลังไฟฟ้าสำรองให้สมบูรณ์พร้อมใช้</w:t>
      </w:r>
    </w:p>
    <w:p w14:paraId="0E375955" w14:textId="75F885D2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สำหรับอุปกรณ์ที่มีช่องต่อเครือข่ายสองช่อง ให้ติดตั้ง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เชื่อมต่อเครือข่าย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ทั้งสองช่องและปรับแต่งให้พร้อมใช้เพื่อยกระดับ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ความน่าเชื่อถือ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ของการเชื่อมต่อเครือข่าย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ป้องกันความผิดพลาด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โดยไม่ให้มี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จุดเชื่อมเพียงจุดเดียว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No Single-Point of Failure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9785C" w:rsidRPr="0079785C">
        <w:rPr>
          <w:rFonts w:ascii="TH SarabunPSK" w:eastAsiaTheme="minorEastAsia" w:hAnsi="TH SarabunPSK" w:cs="TH SarabunPSK" w:hint="cs"/>
          <w:color w:val="000000"/>
          <w:sz w:val="32"/>
          <w:szCs w:val="32"/>
        </w:rPr>
        <w:t xml:space="preserve">: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>NSPOF</w:t>
      </w:r>
    </w:p>
    <w:p w14:paraId="6155706A" w14:textId="7A0149CA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ผู้รับจ้างต้องจัดหาและติดตั้ง ระบบ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เครือข่าย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ความเร็วสูงโดยเฉพาะ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Dedicated high-speed interconnections)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รับส่งข้อมูล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ระหว่าง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ระบบคอมพิวเตอร์แม่ข่าย กับ โครงสร้างพื้นฐานระบบจัดเก็บข้อมูล แบบ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SAN (Storage Area Network)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และ/หรือ แบบ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NAS (Network Attached Storage)</w:t>
      </w:r>
    </w:p>
    <w:p w14:paraId="2CAE9D40" w14:textId="1B7C48C1" w:rsidR="0079785C" w:rsidRPr="0079785C" w:rsidRDefault="00426168" w:rsidP="009F59A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การเชื่อมต่อระบบจัดเก็บข้อมูลดังกล่าว อาจใช้เทคโนโลยีเฉพาะด้านระบบจัดเก็บข้อมูล เช่น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FDDI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หรือ อาจใช้ระบบเครือข่ายร่วมกับ ระบบคอมพิวเตอร์แม่ข่าย และ/หรือ หน่วยประมาล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ผล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อื่น</w:t>
      </w:r>
    </w:p>
    <w:p w14:paraId="3BFDAF36" w14:textId="77777777" w:rsidR="0079785C" w:rsidRPr="0079785C" w:rsidRDefault="00426168" w:rsidP="009F59A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การเชื่อมต่อดังกล่าวต้องเป็นไปตามมาตรฐานสากลที่เกี่ยวข้อง</w:t>
      </w:r>
    </w:p>
    <w:p w14:paraId="652093FB" w14:textId="2B34AD37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หน่วยความจำสำรอง ของระบบคอมพิวเตอร์แม่ข่ายหรือหน่วยประมวลผล ควรเชื่อมต่อด้วยระบบ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RAID SSD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โดยใช้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เทคโนโลยีการเชื่อมต่อแบบ </w:t>
      </w:r>
      <w:proofErr w:type="spellStart"/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NVMe</w:t>
      </w:r>
      <w:proofErr w:type="spellEnd"/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026461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026461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Non-Volatile Memory Express)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โดยมีการปรับแต่งค่าให้พร้อมทำงานในลักษณะที่สามารถเปลี่ยนอุปกรณ์ได้ในขณะทำงาน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hot-swap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จะต้องเตรียมหน่วยความจำสำรองไว้เผื่อเพื่อให้เปลี่ยนได้ทันที อย่างน้อยหนึ่งหน่วยต่อชุด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logical group of SSDs)</w:t>
      </w:r>
    </w:p>
    <w:p w14:paraId="00AC4CAD" w14:textId="2786C502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คอมพิวเตอร์แม่ข่าย/หน่วยประมวลผล จะต้องมีไฟแสดงแจ้งเตือน กรณีอุปกรณ์หรือระบบมีความ</w:t>
      </w:r>
      <w:r w:rsidR="00535344">
        <w:rPr>
          <w:rFonts w:ascii="TH SarabunPSK" w:hAnsi="TH SarabunPSK" w:cs="TH SarabunPSK" w:hint="cs"/>
          <w:color w:val="000000"/>
          <w:sz w:val="32"/>
          <w:szCs w:val="32"/>
          <w:cs/>
        </w:rPr>
        <w:t>ผิดพลาดหรือ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ผิดปรกติ</w:t>
      </w:r>
    </w:p>
    <w:p w14:paraId="633535BC" w14:textId="2FF233F6" w:rsidR="0079785C" w:rsidRPr="0079785C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ต้องเตรียมหน่วยประมวล</w:t>
      </w:r>
      <w:r w:rsidR="0045693A">
        <w:rPr>
          <w:rFonts w:ascii="TH SarabunPSK" w:hAnsi="TH SarabunPSK" w:cs="TH SarabunPSK" w:hint="cs"/>
          <w:color w:val="000000"/>
          <w:sz w:val="32"/>
          <w:szCs w:val="32"/>
          <w:cs/>
        </w:rPr>
        <w:t>ผล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สำรอง ติดตั้งไว้ใน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ตู้สำหรับจัดเก็บเครื่องคอมพิวเตอร์</w:t>
      </w:r>
      <w:r w:rsidR="00CF048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0480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CF0480">
        <w:rPr>
          <w:rFonts w:ascii="TH SarabunPSK" w:eastAsiaTheme="minorEastAsia" w:hAnsi="TH SarabunPSK" w:cs="TH SarabunPSK"/>
          <w:color w:val="000000"/>
          <w:sz w:val="32"/>
          <w:szCs w:val="32"/>
        </w:rPr>
        <w:t>Rack)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อื่นแยกจากตู้หลัก เพื่อยกระดับ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ความต่อเนื่องพร้อมใช้ ลด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ความผิดพลาดของระบบ</w:t>
      </w:r>
      <w:r w:rsidR="00CD78BF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โดยการไม่ให้มี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จุดเชื่อมเพียงจุดเดียว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NSPOF (No Single Point of Failure)</w:t>
      </w:r>
    </w:p>
    <w:p w14:paraId="61DC7983" w14:textId="6752813F" w:rsidR="00426168" w:rsidRDefault="00426168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คอมพิวเตอร์แม่ข่าย/หน่วยประมวลผล ต้องมีช่องเชื่อมต่อระบบเครือข่ายแบบคู่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dual Network Interface Cards (NICs)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เพื่อให้ระบบยังคงสามารถทำงานได้ แม้เชื่อมต่อเพียงช่องเดียว</w:t>
      </w:r>
    </w:p>
    <w:p w14:paraId="39E2842F" w14:textId="6A7A2590" w:rsidR="0045693A" w:rsidRPr="0045693A" w:rsidRDefault="0045693A" w:rsidP="009F59A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5693A">
        <w:rPr>
          <w:rFonts w:ascii="TH SarabunPSK" w:hAnsi="TH SarabunPSK" w:cs="TH SarabunPSK"/>
          <w:sz w:val="32"/>
          <w:szCs w:val="32"/>
          <w:cs/>
        </w:rPr>
        <w:t>อุปกรณ์สำรองจัดเก็บข้อมูลเทป (</w:t>
      </w:r>
      <w:r w:rsidRPr="0045693A">
        <w:rPr>
          <w:rFonts w:ascii="TH SarabunPSK" w:hAnsi="TH SarabunPSK" w:cs="TH SarabunPSK"/>
          <w:sz w:val="32"/>
          <w:szCs w:val="32"/>
        </w:rPr>
        <w:t>Tape Library</w:t>
      </w:r>
      <w:r w:rsidRPr="0045693A">
        <w:rPr>
          <w:rFonts w:ascii="TH SarabunPSK" w:hAnsi="TH SarabunPSK" w:cs="TH SarabunPSK"/>
          <w:sz w:val="32"/>
          <w:szCs w:val="32"/>
          <w:cs/>
        </w:rPr>
        <w:t>)</w:t>
      </w:r>
      <w:r w:rsidRPr="004569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71F2">
        <w:rPr>
          <w:rFonts w:ascii="TH SarabunPSK" w:hAnsi="TH SarabunPSK" w:cs="TH SarabunPSK" w:hint="cs"/>
          <w:sz w:val="32"/>
          <w:szCs w:val="32"/>
          <w:cs/>
        </w:rPr>
        <w:t xml:space="preserve">หรือเทคโนโลยีอื่นที่เทียบเท่าหรือดีกว่า </w:t>
      </w:r>
      <w:r w:rsidRPr="0045693A">
        <w:rPr>
          <w:rFonts w:ascii="TH SarabunPSK" w:eastAsiaTheme="minorEastAsia" w:hAnsi="TH SarabunPSK" w:cs="TH SarabunPSK" w:hint="cs"/>
          <w:sz w:val="32"/>
          <w:szCs w:val="32"/>
          <w:cs/>
        </w:rPr>
        <w:t>รองรับ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การสำรองข้อมูลและระบบทั้งหมด สามารถสำรองข้อมูลและระบบงานได้อย่างสมบูรณ์ ด้วยความถี่ไม่น้อยกว่า</w:t>
      </w:r>
      <w:r w:rsidR="0092665A">
        <w:rPr>
          <w:rFonts w:ascii="TH SarabunPSK" w:eastAsiaTheme="minorEastAsia" w:hAnsi="TH SarabunPSK" w:cs="TH SarabunPSK" w:hint="cs"/>
          <w:sz w:val="32"/>
          <w:szCs w:val="32"/>
          <w:cs/>
        </w:rPr>
        <w:t>สัปดาห์ละ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หนึ่งครั้ง มีความจุพร้อมสำรองข้อมูลทั้งหมดเป็นระยะเวลาไม่น้อยกว่า </w:t>
      </w:r>
      <w:r>
        <w:rPr>
          <w:rFonts w:ascii="TH SarabunPSK" w:eastAsiaTheme="minorEastAsia" w:hAnsi="TH SarabunPSK" w:cs="TH SarabunPSK" w:hint="eastAsia"/>
          <w:sz w:val="32"/>
          <w:szCs w:val="32"/>
        </w:rPr>
        <w:t>1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ปี พร้อมตั้งค่าให้พร้อมรองรับการกู้คืนระบบได้อย่างมีประสิทธิภาพ</w:t>
      </w:r>
    </w:p>
    <w:p w14:paraId="622E8E06" w14:textId="77777777" w:rsidR="00426168" w:rsidRPr="008907C4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color w:val="000000"/>
          <w:sz w:val="18"/>
          <w:szCs w:val="18"/>
        </w:rPr>
      </w:pPr>
    </w:p>
    <w:p w14:paraId="09A41C09" w14:textId="77777777" w:rsidR="00426168" w:rsidRPr="00426168" w:rsidRDefault="00426168">
      <w:pPr>
        <w:spacing w:after="160" w:line="259" w:lineRule="auto"/>
        <w:jc w:val="left"/>
      </w:pPr>
    </w:p>
    <w:p w14:paraId="14BB8D71" w14:textId="014686EF" w:rsidR="00426168" w:rsidRPr="00535344" w:rsidRDefault="006548E4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</w:rPr>
        <w:t xml:space="preserve">8.6 </w:t>
      </w:r>
      <w:r w:rsidR="00535344" w:rsidRPr="00535344">
        <w:rPr>
          <w:rFonts w:hint="cs"/>
          <w:b/>
          <w:bCs/>
          <w:u w:val="single"/>
          <w:cs/>
        </w:rPr>
        <w:t>ข้อกำหนดคุณลักษณะของ</w:t>
      </w:r>
      <w:r w:rsidR="00426168" w:rsidRPr="00535344">
        <w:rPr>
          <w:rFonts w:hint="cs"/>
          <w:b/>
          <w:bCs/>
          <w:u w:val="single"/>
          <w:cs/>
        </w:rPr>
        <w:t>เครื่อง</w:t>
      </w:r>
      <w:r w:rsidR="00426168" w:rsidRPr="00535344">
        <w:rPr>
          <w:b/>
          <w:bCs/>
          <w:u w:val="single"/>
          <w:cs/>
        </w:rPr>
        <w:t>คอมพิวเตอร์ สําหรับใช้งานระบบบริหารไฟฟ้าขัดข้องศูนย์ปฏิบัติการระบบไฟฟ้า</w:t>
      </w:r>
      <w:r w:rsidR="008907C4">
        <w:rPr>
          <w:rFonts w:hint="cs"/>
          <w:b/>
          <w:bCs/>
          <w:u w:val="single"/>
          <w:cs/>
        </w:rPr>
        <w:t xml:space="preserve"> จำนวน </w:t>
      </w:r>
      <w:r w:rsidR="008907C4">
        <w:rPr>
          <w:rFonts w:hint="eastAsia"/>
          <w:b/>
          <w:bCs/>
          <w:u w:val="single"/>
        </w:rPr>
        <w:t>2</w:t>
      </w:r>
      <w:r w:rsidR="00AF156B">
        <w:rPr>
          <w:rFonts w:hint="eastAsia"/>
          <w:b/>
          <w:bCs/>
          <w:u w:val="single"/>
        </w:rPr>
        <w:t>4</w:t>
      </w:r>
      <w:r w:rsidR="008907C4">
        <w:rPr>
          <w:b/>
          <w:bCs/>
          <w:u w:val="single"/>
        </w:rPr>
        <w:t xml:space="preserve">0 </w:t>
      </w:r>
      <w:r w:rsidR="008907C4">
        <w:rPr>
          <w:rFonts w:hint="cs"/>
          <w:b/>
          <w:bCs/>
          <w:u w:val="single"/>
          <w:cs/>
        </w:rPr>
        <w:t>ชุด</w:t>
      </w:r>
    </w:p>
    <w:p w14:paraId="41D66220" w14:textId="587F2D1B" w:rsidR="00426168" w:rsidRDefault="00426168" w:rsidP="009F59A0">
      <w:pPr>
        <w:pStyle w:val="ListParagraph"/>
        <w:numPr>
          <w:ilvl w:val="0"/>
          <w:numId w:val="10"/>
        </w:numPr>
        <w:spacing w:after="160" w:line="259" w:lineRule="auto"/>
      </w:pPr>
      <w:r w:rsidRPr="00426168">
        <w:rPr>
          <w:cs/>
        </w:rPr>
        <w:t>ข้อกําหนดคุณลักษณะเฉพาะของเครื่องคอมพิวเตอร์ พร้อมชุดโปรแกรมระบบปฏิบัติการ</w:t>
      </w:r>
    </w:p>
    <w:p w14:paraId="15112A71" w14:textId="3E9F2CD7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มีหน่วยประมวลผลกลาง (</w:t>
      </w:r>
      <w:r>
        <w:t xml:space="preserve">CPU) </w:t>
      </w:r>
      <w:r>
        <w:rPr>
          <w:cs/>
        </w:rPr>
        <w:t xml:space="preserve">ไม่น้อยกว่า </w:t>
      </w:r>
      <w:r>
        <w:t>6</w:t>
      </w:r>
      <w:r>
        <w:rPr>
          <w:cs/>
        </w:rPr>
        <w:t xml:space="preserve"> แกนหลัก (</w:t>
      </w:r>
      <w:r>
        <w:t xml:space="preserve">6 core) </w:t>
      </w:r>
      <w:r>
        <w:rPr>
          <w:cs/>
        </w:rPr>
        <w:t xml:space="preserve">หรือ </w:t>
      </w:r>
      <w:r>
        <w:t>8</w:t>
      </w:r>
      <w:r>
        <w:rPr>
          <w:cs/>
        </w:rPr>
        <w:t xml:space="preserve"> แกนเสมือน (</w:t>
      </w:r>
      <w:r>
        <w:t xml:space="preserve">8 Thread) </w:t>
      </w:r>
      <w:r>
        <w:rPr>
          <w:cs/>
        </w:rPr>
        <w:t xml:space="preserve">โดยมีความเร็วสัญญาณนาฬิกาพื้นฐานไม่น้อยกว่า </w:t>
      </w:r>
      <w:r>
        <w:t xml:space="preserve">3.00 GHz </w:t>
      </w:r>
      <w:r>
        <w:rPr>
          <w:cs/>
        </w:rPr>
        <w:t xml:space="preserve">จํานวน </w:t>
      </w:r>
      <w:r>
        <w:t>1</w:t>
      </w:r>
      <w:r>
        <w:rPr>
          <w:cs/>
        </w:rPr>
        <w:t xml:space="preserve"> หน่วย</w:t>
      </w:r>
    </w:p>
    <w:p w14:paraId="4E95E2BA" w14:textId="366069F9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หน่วยประมวลผลกลาง (</w:t>
      </w:r>
      <w:r>
        <w:t xml:space="preserve">CPU) </w:t>
      </w:r>
      <w:r>
        <w:rPr>
          <w:cs/>
        </w:rPr>
        <w:t xml:space="preserve">มีหน่วยความจําแบบ </w:t>
      </w:r>
      <w:r>
        <w:t xml:space="preserve">L3 Cache Memory </w:t>
      </w:r>
      <w:r>
        <w:rPr>
          <w:cs/>
        </w:rPr>
        <w:t xml:space="preserve">หรือ แบบ </w:t>
      </w:r>
      <w:r>
        <w:t xml:space="preserve">Smart Cache Memory </w:t>
      </w:r>
      <w:r>
        <w:rPr>
          <w:cs/>
        </w:rPr>
        <w:t xml:space="preserve">ขนาดไม่น้อยกวา่า </w:t>
      </w:r>
      <w:r>
        <w:t>12 MB</w:t>
      </w:r>
    </w:p>
    <w:p w14:paraId="6727E3D1" w14:textId="065E8665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 </w:t>
      </w:r>
      <w:r>
        <w:t xml:space="preserve">BIOS </w:t>
      </w:r>
      <w:r>
        <w:rPr>
          <w:cs/>
        </w:rPr>
        <w:t>ที่มีลิขสิทธิ์ถูกต้องตามกฎหมาย ภายใต้เครื่องหมายการค้าของเครื่องคอมพิวเตอร์ที่เสนอ</w:t>
      </w:r>
    </w:p>
    <w:p w14:paraId="005BB880" w14:textId="50A11B0B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มีหน่วยความจําหลัก (</w:t>
      </w:r>
      <w:r>
        <w:t xml:space="preserve">RAM) </w:t>
      </w:r>
      <w:r>
        <w:rPr>
          <w:cs/>
        </w:rPr>
        <w:t xml:space="preserve">แบบ </w:t>
      </w:r>
      <w:r>
        <w:t>DDR4</w:t>
      </w:r>
      <w:r>
        <w:rPr>
          <w:cs/>
        </w:rPr>
        <w:t xml:space="preserve"> หรือดีกว่า ความเร็วไม่น้อยกว่า </w:t>
      </w:r>
      <w:r>
        <w:t xml:space="preserve">2,133 MT/s </w:t>
      </w:r>
      <w:r>
        <w:rPr>
          <w:cs/>
        </w:rPr>
        <w:t xml:space="preserve">ขนาดไม่น้อยกว่า </w:t>
      </w:r>
      <w:r>
        <w:t xml:space="preserve">8 GB </w:t>
      </w:r>
      <w:r>
        <w:rPr>
          <w:cs/>
        </w:rPr>
        <w:t xml:space="preserve">และสามารถขยายได้สูงสุดไม่น้อยกว่า </w:t>
      </w:r>
      <w:r>
        <w:t xml:space="preserve">16 GB </w:t>
      </w:r>
      <w:r>
        <w:rPr>
          <w:cs/>
        </w:rPr>
        <w:t xml:space="preserve">โดยไม่ต้องถอด </w:t>
      </w:r>
      <w:r>
        <w:t xml:space="preserve">RAM </w:t>
      </w:r>
      <w:r>
        <w:rPr>
          <w:cs/>
        </w:rPr>
        <w:t>ที่ติดตั้งอยู่เดิมออก</w:t>
      </w:r>
    </w:p>
    <w:p w14:paraId="59C1A55F" w14:textId="476CE1C2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มีหน่วยประมวลผลเพื่อแสดงภาพ แยกจากแผงวงจรหลักที่มีหน่วยความจําขนาดไม่น้อยกว่า </w:t>
      </w:r>
      <w:r>
        <w:t xml:space="preserve">1 GB </w:t>
      </w:r>
      <w:r>
        <w:rPr>
          <w:cs/>
        </w:rPr>
        <w:t xml:space="preserve">โดยมี </w:t>
      </w:r>
      <w:r>
        <w:t xml:space="preserve">Port </w:t>
      </w:r>
      <w:r>
        <w:rPr>
          <w:cs/>
        </w:rPr>
        <w:t xml:space="preserve">เชื่อมต่อแบบ </w:t>
      </w:r>
      <w:r>
        <w:t xml:space="preserve">HDMI Port </w:t>
      </w:r>
      <w:r>
        <w:rPr>
          <w:cs/>
        </w:rPr>
        <w:t xml:space="preserve">หรือแบบ </w:t>
      </w:r>
      <w:r>
        <w:t xml:space="preserve">Display Port </w:t>
      </w:r>
      <w:r>
        <w:rPr>
          <w:cs/>
        </w:rPr>
        <w:t xml:space="preserve">หรือดีกว่า จํานวนรวมไม่น้อยกว่า </w:t>
      </w:r>
      <w:r>
        <w:t xml:space="preserve">4 Ports </w:t>
      </w:r>
      <w:r>
        <w:rPr>
          <w:cs/>
        </w:rPr>
        <w:t xml:space="preserve">เพื่อรองรับการเชื่อมต่อได้ไม่น้อยกว่า </w:t>
      </w:r>
      <w:r>
        <w:t>4</w:t>
      </w:r>
      <w:r>
        <w:rPr>
          <w:cs/>
        </w:rPr>
        <w:t xml:space="preserve"> จอภาพ</w:t>
      </w:r>
    </w:p>
    <w:p w14:paraId="74F2010E" w14:textId="608F61B9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 </w:t>
      </w:r>
      <w:r>
        <w:t xml:space="preserve">Ethernet Card </w:t>
      </w:r>
      <w:r>
        <w:rPr>
          <w:cs/>
        </w:rPr>
        <w:t xml:space="preserve">บน </w:t>
      </w:r>
      <w:r>
        <w:t xml:space="preserve">PCI </w:t>
      </w:r>
      <w:r>
        <w:rPr>
          <w:cs/>
        </w:rPr>
        <w:t xml:space="preserve">หรือ </w:t>
      </w:r>
      <w:r>
        <w:t xml:space="preserve">Built-in </w:t>
      </w:r>
      <w:r>
        <w:rPr>
          <w:cs/>
        </w:rPr>
        <w:t xml:space="preserve">บน </w:t>
      </w:r>
      <w:r>
        <w:t xml:space="preserve">Mainboard (Disable </w:t>
      </w:r>
      <w:r>
        <w:rPr>
          <w:cs/>
        </w:rPr>
        <w:t xml:space="preserve">ได้) โดยสนับสนุนความเร็ว </w:t>
      </w:r>
      <w:r>
        <w:t xml:space="preserve">10/100/ 1000 Mbps </w:t>
      </w:r>
      <w:r>
        <w:rPr>
          <w:cs/>
        </w:rPr>
        <w:t xml:space="preserve">มี </w:t>
      </w:r>
      <w:r>
        <w:t xml:space="preserve">Interface </w:t>
      </w:r>
      <w:r>
        <w:rPr>
          <w:cs/>
        </w:rPr>
        <w:t xml:space="preserve">เป็น </w:t>
      </w:r>
      <w:r>
        <w:t>RJ-45</w:t>
      </w:r>
      <w:r>
        <w:rPr>
          <w:cs/>
        </w:rPr>
        <w:t xml:space="preserve"> พร้อม </w:t>
      </w:r>
      <w:r>
        <w:t xml:space="preserve">Software Driver </w:t>
      </w:r>
      <w:r>
        <w:rPr>
          <w:cs/>
        </w:rPr>
        <w:t xml:space="preserve">จํานวน </w:t>
      </w:r>
      <w:r>
        <w:t>1 Port</w:t>
      </w:r>
    </w:p>
    <w:p w14:paraId="031F729F" w14:textId="722C1995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แผงวงจรหลักมีช่องสําหรับเสียบ </w:t>
      </w:r>
      <w:r>
        <w:t xml:space="preserve">Slot </w:t>
      </w:r>
      <w:r>
        <w:rPr>
          <w:cs/>
        </w:rPr>
        <w:t xml:space="preserve">แบบ </w:t>
      </w:r>
      <w:r>
        <w:t xml:space="preserve">PCI </w:t>
      </w:r>
      <w:r>
        <w:rPr>
          <w:cs/>
        </w:rPr>
        <w:t xml:space="preserve">หรือแบบ </w:t>
      </w:r>
      <w:r>
        <w:t xml:space="preserve">PCI Express </w:t>
      </w:r>
      <w:r>
        <w:rPr>
          <w:cs/>
        </w:rPr>
        <w:t xml:space="preserve">หรือดีกว่า จํานวนรวมกันไม่น้อยกว่า </w:t>
      </w:r>
      <w:r>
        <w:t>4</w:t>
      </w:r>
      <w:r>
        <w:rPr>
          <w:cs/>
        </w:rPr>
        <w:t xml:space="preserve"> ช่อง</w:t>
      </w:r>
    </w:p>
    <w:p w14:paraId="687CED0A" w14:textId="6B117822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มีช่องสัญญาณต่าง ๆ ดังนี้</w:t>
      </w:r>
    </w:p>
    <w:p w14:paraId="1B9E8A14" w14:textId="7269B7A5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t xml:space="preserve">USB Port </w:t>
      </w:r>
      <w:r>
        <w:rPr>
          <w:cs/>
        </w:rPr>
        <w:t xml:space="preserve">ไม่น้อยกว่า </w:t>
      </w:r>
      <w:r>
        <w:t>2.0</w:t>
      </w:r>
      <w:r>
        <w:rPr>
          <w:cs/>
        </w:rPr>
        <w:t xml:space="preserve"> หรือดีกว่า จํานวนไม่น้อยกว่า </w:t>
      </w:r>
      <w:r>
        <w:t xml:space="preserve">8 Ports </w:t>
      </w:r>
      <w:r>
        <w:rPr>
          <w:cs/>
        </w:rPr>
        <w:t xml:space="preserve">โดยมี </w:t>
      </w:r>
      <w:r>
        <w:t xml:space="preserve">USB Port </w:t>
      </w:r>
      <w:r>
        <w:rPr>
          <w:cs/>
        </w:rPr>
        <w:t xml:space="preserve">อยู่ด้านหน้าเครื่องไม่น้อยกว่า </w:t>
      </w:r>
      <w:r>
        <w:t>4 Ports (</w:t>
      </w:r>
      <w:r>
        <w:rPr>
          <w:cs/>
        </w:rPr>
        <w:t>โดยไม่ได้ดัดแปลงจากผู้ผลิต)</w:t>
      </w:r>
    </w:p>
    <w:p w14:paraId="2C23EBE5" w14:textId="2BC97C2F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t xml:space="preserve">Serial Port </w:t>
      </w:r>
      <w:r>
        <w:rPr>
          <w:cs/>
        </w:rPr>
        <w:t xml:space="preserve">ไม่น้อยกว่า </w:t>
      </w:r>
      <w:r>
        <w:t>1 Port</w:t>
      </w:r>
    </w:p>
    <w:p w14:paraId="791D86BB" w14:textId="6DDDD4F7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หน่วยเก็บข้อมูลสํารอง</w:t>
      </w:r>
    </w:p>
    <w:p w14:paraId="7CC6AC44" w14:textId="521A2DDB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มีหน่วยขับจานบันทึกแบบแข็ง (</w:t>
      </w:r>
      <w:r>
        <w:t xml:space="preserve">Hard Disk Drive) </w:t>
      </w:r>
      <w:r>
        <w:rPr>
          <w:cs/>
        </w:rPr>
        <w:t xml:space="preserve">ชนิด </w:t>
      </w:r>
      <w:r>
        <w:t xml:space="preserve">SATA III </w:t>
      </w:r>
      <w:r>
        <w:rPr>
          <w:cs/>
        </w:rPr>
        <w:t xml:space="preserve">หรือดีกว่า ขนาดความจุไม่น้อยกว่า </w:t>
      </w:r>
      <w:r>
        <w:t xml:space="preserve">2 TB </w:t>
      </w:r>
      <w:r>
        <w:rPr>
          <w:cs/>
        </w:rPr>
        <w:t xml:space="preserve">ความเร็วรอบไม่น้อยกว่า </w:t>
      </w:r>
      <w:r>
        <w:t>7,200</w:t>
      </w:r>
      <w:r>
        <w:rPr>
          <w:cs/>
        </w:rPr>
        <w:t xml:space="preserve"> รอบต่อนาที จํานวน </w:t>
      </w:r>
      <w:r>
        <w:t>1</w:t>
      </w:r>
      <w:r>
        <w:rPr>
          <w:cs/>
        </w:rPr>
        <w:t xml:space="preserve"> หน่วย</w:t>
      </w:r>
    </w:p>
    <w:p w14:paraId="6CCBA21D" w14:textId="218B1DDA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lastRenderedPageBreak/>
        <w:t>มีหน่วยขับแผ่นดิสก (</w:t>
      </w:r>
      <w:r>
        <w:t xml:space="preserve">DVD/RW Drive) </w:t>
      </w:r>
      <w:r>
        <w:rPr>
          <w:cs/>
        </w:rPr>
        <w:t xml:space="preserve">ชนิดที่ใช้อ่านและเขียนแผน </w:t>
      </w:r>
      <w:r>
        <w:t xml:space="preserve">DVD Double Layer </w:t>
      </w:r>
      <w:r>
        <w:rPr>
          <w:cs/>
        </w:rPr>
        <w:t>และแผ่น</w:t>
      </w:r>
      <w:r>
        <w:t xml:space="preserve">CD </w:t>
      </w:r>
      <w:r>
        <w:rPr>
          <w:cs/>
        </w:rPr>
        <w:t xml:space="preserve">ทั่วไปได้ จํานวน </w:t>
      </w:r>
      <w:r>
        <w:t>1</w:t>
      </w:r>
      <w:r>
        <w:rPr>
          <w:cs/>
        </w:rPr>
        <w:t xml:space="preserve"> หน่วย หรือส่งมอบแฟลชไดรฟ์ (</w:t>
      </w:r>
      <w:r>
        <w:t xml:space="preserve">Flash Drive) </w:t>
      </w:r>
      <w:r>
        <w:rPr>
          <w:cs/>
        </w:rPr>
        <w:t xml:space="preserve">ชนิด </w:t>
      </w:r>
      <w:r>
        <w:t>USB 3.0</w:t>
      </w:r>
      <w:r>
        <w:rPr>
          <w:cs/>
        </w:rPr>
        <w:t xml:space="preserve"> ขึ้นไป โดยมีขนาดความจุไม่น้อยกว่า </w:t>
      </w:r>
      <w:r>
        <w:t xml:space="preserve">128GB </w:t>
      </w:r>
      <w:r>
        <w:rPr>
          <w:cs/>
        </w:rPr>
        <w:t xml:space="preserve">ทดแทน จํานวน </w:t>
      </w:r>
      <w:r>
        <w:t>1</w:t>
      </w:r>
      <w:r>
        <w:rPr>
          <w:cs/>
        </w:rPr>
        <w:t xml:space="preserve"> ชุด</w:t>
      </w:r>
    </w:p>
    <w:p w14:paraId="5B1724A6" w14:textId="010766B3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มี </w:t>
      </w:r>
      <w:r>
        <w:t xml:space="preserve">Media Card Reader </w:t>
      </w:r>
      <w:r>
        <w:rPr>
          <w:cs/>
        </w:rPr>
        <w:t>แบบติดตั้งภายใน</w:t>
      </w:r>
    </w:p>
    <w:p w14:paraId="21E5E6B9" w14:textId="0357429A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เมาส์ (</w:t>
      </w:r>
      <w:r>
        <w:t xml:space="preserve">Mouse) </w:t>
      </w:r>
      <w:r>
        <w:rPr>
          <w:cs/>
        </w:rPr>
        <w:t xml:space="preserve">เป็นชนิด </w:t>
      </w:r>
      <w:r>
        <w:t xml:space="preserve">Optical </w:t>
      </w:r>
      <w:r>
        <w:rPr>
          <w:cs/>
        </w:rPr>
        <w:t>พร้อมแผ่นรอง</w:t>
      </w:r>
    </w:p>
    <w:p w14:paraId="0BD108B3" w14:textId="52A411C0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แป้นพิมพ์ (</w:t>
      </w:r>
      <w:r>
        <w:t xml:space="preserve">Keyboard) </w:t>
      </w:r>
      <w:r>
        <w:rPr>
          <w:cs/>
        </w:rPr>
        <w:t xml:space="preserve">เป็นชนิด </w:t>
      </w:r>
      <w:r>
        <w:t xml:space="preserve">USB </w:t>
      </w:r>
      <w:r>
        <w:rPr>
          <w:cs/>
        </w:rPr>
        <w:t xml:space="preserve">ไม่น้อยกว่า </w:t>
      </w:r>
      <w:r>
        <w:t xml:space="preserve">104 Keys </w:t>
      </w:r>
      <w:r>
        <w:rPr>
          <w:cs/>
        </w:rPr>
        <w:t>มีตัวอักษรภาษาไทย ภาษาอังกฤษและตัวเลขพิมพ์บนแป้นพิมพ์อย่างถาวร</w:t>
      </w:r>
    </w:p>
    <w:p w14:paraId="6D47650F" w14:textId="5234D52A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ตัวเครื่องหน่วยประมวลผลกลางที่เสนอ ต้องเป็นชนิด </w:t>
      </w:r>
      <w:r>
        <w:t xml:space="preserve">Mini/Micro Tower </w:t>
      </w:r>
      <w:r>
        <w:rPr>
          <w:cs/>
        </w:rPr>
        <w:t xml:space="preserve">หรือ </w:t>
      </w:r>
      <w:r>
        <w:t xml:space="preserve">Tower </w:t>
      </w:r>
      <w:r>
        <w:rPr>
          <w:cs/>
        </w:rPr>
        <w:t xml:space="preserve">ซึ่งถูกออกแบบมาให้สามารถถอดอุปกรณ์ประกอบ เช่น </w:t>
      </w:r>
      <w:r>
        <w:t xml:space="preserve">Hard Disk Drive, DVD/RW Drive </w:t>
      </w:r>
      <w:r>
        <w:rPr>
          <w:cs/>
        </w:rPr>
        <w:t xml:space="preserve">ได้ โดยไม่ต้องใช้เครื่องมือช่วย </w:t>
      </w:r>
      <w:r>
        <w:t>Tool-less Design</w:t>
      </w:r>
    </w:p>
    <w:p w14:paraId="66FCECD4" w14:textId="36F54361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มีโปรแกรมที่ทํางานร่วมกับคุณสมบัติของระบบปฏิบัติการ ที่สามารถกู้คืนระบบ (</w:t>
      </w:r>
      <w:r>
        <w:t xml:space="preserve">Backups and Recovery Program) </w:t>
      </w:r>
      <w:r>
        <w:rPr>
          <w:cs/>
        </w:rPr>
        <w:t>ที่มีลิขสิทธิ์ถูกต้องตามกฎหมายได้</w:t>
      </w:r>
    </w:p>
    <w:p w14:paraId="10166EF0" w14:textId="461E65B2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มีโปรแกรมตรวจสอบอุปกรณ์ที่มีลิขสิทธิ์ถูกต้องตามกฎหมาย ภายใต้เครื่องหมายการค้าของเครื่องไมโครคอมพิวเตอร์ที่เสนอ</w:t>
      </w:r>
    </w:p>
    <w:p w14:paraId="47AAB292" w14:textId="3B75E888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ระบบปฏิบัติการเป็น </w:t>
      </w:r>
      <w:r>
        <w:t xml:space="preserve">Microsoft Windows 11 Professional </w:t>
      </w:r>
      <w:r>
        <w:rPr>
          <w:cs/>
        </w:rPr>
        <w:t xml:space="preserve">หรือเวอร์ชันใหม่กว่า ใช้ภาษาไทยได้ และมีลิขสิทธิ์ถูกต้องตามกฎหมาย โดย กฟภ. จะได้สิทธิ์ในการ </w:t>
      </w:r>
      <w:r>
        <w:t xml:space="preserve">Download </w:t>
      </w:r>
      <w:r>
        <w:rPr>
          <w:cs/>
        </w:rPr>
        <w:t xml:space="preserve">และติดตั้ง </w:t>
      </w:r>
      <w:r>
        <w:t xml:space="preserve">Window Update </w:t>
      </w:r>
      <w:r>
        <w:rPr>
          <w:cs/>
        </w:rPr>
        <w:t xml:space="preserve">ได้เองผ่านเครือข่าย </w:t>
      </w:r>
      <w:r>
        <w:t>Internet</w:t>
      </w:r>
    </w:p>
    <w:p w14:paraId="7A916C84" w14:textId="542CE025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โปรแกรม </w:t>
      </w:r>
      <w:r>
        <w:t xml:space="preserve">Microsoft Office 2019 Standard Edition </w:t>
      </w:r>
      <w:r>
        <w:rPr>
          <w:cs/>
        </w:rPr>
        <w:t xml:space="preserve">หรือ </w:t>
      </w:r>
      <w:r>
        <w:t xml:space="preserve">Version </w:t>
      </w:r>
      <w:r>
        <w:rPr>
          <w:cs/>
        </w:rPr>
        <w:t>ใหม่กว่า สามารถใช้งานภาษาไทยได้และมีลิขสิทธิ์ถูกต้องตามกฎหมาย</w:t>
      </w:r>
    </w:p>
    <w:p w14:paraId="37FD1038" w14:textId="7992801B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มีสาย </w:t>
      </w:r>
      <w:r>
        <w:t xml:space="preserve">UTP </w:t>
      </w:r>
      <w:r>
        <w:rPr>
          <w:cs/>
        </w:rPr>
        <w:t xml:space="preserve">มาตรฐานไม่ต่ํากว่า </w:t>
      </w:r>
      <w:r>
        <w:t xml:space="preserve">CAT5E </w:t>
      </w:r>
      <w:r>
        <w:rPr>
          <w:cs/>
        </w:rPr>
        <w:t xml:space="preserve">และรองรับความเร็วไม่น้อยกว่า </w:t>
      </w:r>
      <w:r>
        <w:t xml:space="preserve">100 Mbps </w:t>
      </w:r>
      <w:r>
        <w:rPr>
          <w:cs/>
        </w:rPr>
        <w:t xml:space="preserve">โดยมีความยาวไม่น้อยกว่า </w:t>
      </w:r>
      <w:r>
        <w:t>5</w:t>
      </w:r>
      <w:r>
        <w:rPr>
          <w:cs/>
        </w:rPr>
        <w:t xml:space="preserve"> เมตร พร้อมหัว </w:t>
      </w:r>
      <w:r>
        <w:t>RJ45</w:t>
      </w:r>
      <w:r>
        <w:rPr>
          <w:cs/>
        </w:rPr>
        <w:t xml:space="preserve"> จํานวน </w:t>
      </w:r>
      <w:r>
        <w:t>2</w:t>
      </w:r>
      <w:r>
        <w:rPr>
          <w:cs/>
        </w:rPr>
        <w:t xml:space="preserve"> หัว และยางหุ้มหัว </w:t>
      </w:r>
      <w:r>
        <w:t>RJ45</w:t>
      </w:r>
      <w:r>
        <w:rPr>
          <w:cs/>
        </w:rPr>
        <w:t xml:space="preserve"> ทั้ง </w:t>
      </w:r>
      <w:r>
        <w:t>2</w:t>
      </w:r>
      <w:r>
        <w:rPr>
          <w:cs/>
        </w:rPr>
        <w:t xml:space="preserve"> ด้าน (ให้จัดส่งแบบเข้าหัวแล้ว พร้อมใช้งาน)</w:t>
      </w:r>
    </w:p>
    <w:p w14:paraId="02640F63" w14:textId="546688F5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มีระบบเสียงชนิดติดตั้งภายใน พร้อมลําโพงติดตั้งในตัวเครื่องไมโครคอมพิวเตอร์ หรือติดตั้งกับจอภาพหรือลําโพงแบบ </w:t>
      </w:r>
      <w:r>
        <w:t xml:space="preserve">USB External Stereo </w:t>
      </w:r>
      <w:r>
        <w:rPr>
          <w:cs/>
        </w:rPr>
        <w:t xml:space="preserve">จํานวน </w:t>
      </w:r>
      <w:r>
        <w:t>1</w:t>
      </w:r>
      <w:r>
        <w:rPr>
          <w:cs/>
        </w:rPr>
        <w:t xml:space="preserve"> ชุด</w:t>
      </w:r>
    </w:p>
    <w:p w14:paraId="53AEF0AD" w14:textId="266C8CD6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แหล่งจ่ายไฟฟ้า (</w:t>
      </w:r>
      <w:r>
        <w:t xml:space="preserve">Power Supply) </w:t>
      </w:r>
      <w:r>
        <w:rPr>
          <w:cs/>
        </w:rPr>
        <w:t xml:space="preserve">เป็นชนิด </w:t>
      </w:r>
      <w:r>
        <w:t xml:space="preserve">80 Plus </w:t>
      </w:r>
      <w:r>
        <w:rPr>
          <w:cs/>
        </w:rPr>
        <w:t xml:space="preserve">หรือดีกว่า ขนาดไม่น้อยกว่า </w:t>
      </w:r>
      <w:r>
        <w:t>240 Watt</w:t>
      </w:r>
    </w:p>
    <w:p w14:paraId="79540107" w14:textId="0836D8D0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เครื่องคอมพิวเตอร์ที่เสนอต้องเป็นเครื่องใหม่ และเป็นรุ่นที่ยังอยู่ในสายการผลิตในปัจจุบัน</w:t>
      </w:r>
    </w:p>
    <w:p w14:paraId="26B854C4" w14:textId="037ECB7C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มาตรฐานของผลิตภัณฑ์เครื่องคอมพิวเตอร์ที่เสนอ ต้องมีอย่างน้อยดังนี้</w:t>
      </w:r>
    </w:p>
    <w:p w14:paraId="0898BA59" w14:textId="77798BCE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ผลิตภัณฑ์ตัวเครื่องคอมพิวเตอร์ ต้องผลิตตามมาตรฐานผลิตภัณฑ์อุตสาหกรรมสําหรับใช้งานกับไฟฟ้ากระแสสลับได้ตามมาตรฐานของไทย โดยไม่ต้องใช้อุปกรณ์แปลงระบบไฟฟ้าภายนอก</w:t>
      </w:r>
    </w:p>
    <w:p w14:paraId="6631A552" w14:textId="378DFA34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ตัวเครื่องคอมพิวเตอร์ (</w:t>
      </w:r>
      <w:r>
        <w:t xml:space="preserve">CPU Case), </w:t>
      </w:r>
      <w:r>
        <w:rPr>
          <w:cs/>
        </w:rPr>
        <w:t>แผงวงจรหลัก (</w:t>
      </w:r>
      <w:r>
        <w:t xml:space="preserve">Mainboard), </w:t>
      </w:r>
      <w:r>
        <w:rPr>
          <w:cs/>
        </w:rPr>
        <w:t>จอภาพ (</w:t>
      </w:r>
      <w:r>
        <w:t xml:space="preserve">Monitor), </w:t>
      </w:r>
      <w:r>
        <w:rPr>
          <w:cs/>
        </w:rPr>
        <w:t>แป็นพิมพ์(</w:t>
      </w:r>
      <w:r>
        <w:t xml:space="preserve">Keyboard) </w:t>
      </w:r>
      <w:r>
        <w:rPr>
          <w:cs/>
        </w:rPr>
        <w:t>และเมาส์ (</w:t>
      </w:r>
      <w:r>
        <w:t xml:space="preserve">Mouse) </w:t>
      </w:r>
      <w:r>
        <w:rPr>
          <w:cs/>
        </w:rPr>
        <w:t>เป็นผลิตภัณฑ์ภายใต้เครื่องหมายการค้าเดียวกัน</w:t>
      </w:r>
    </w:p>
    <w:p w14:paraId="19A03573" w14:textId="3F65ABB3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lastRenderedPageBreak/>
        <w:t xml:space="preserve">ผลิตภัณฑ์เครื่องไมโครคอมพิวเตอร์และจอภาพที่เสนอ มีเทคโนโลยีประหยัดพลังงานไฟฟ้าตามมาตรฐาน </w:t>
      </w:r>
      <w:r>
        <w:t xml:space="preserve">Energy Star </w:t>
      </w:r>
      <w:r>
        <w:rPr>
          <w:cs/>
        </w:rPr>
        <w:t>และได้รับการรับรองมาตรฐานสิ่งแวดล้อม (</w:t>
      </w:r>
      <w:r>
        <w:t>EPEAT)</w:t>
      </w:r>
    </w:p>
    <w:p w14:paraId="322F3D84" w14:textId="477D0887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ได้รับการรับรองผลิตภัณฑ์ตามมาตรฐานบริภัณฑ์เทคโนโลยีสารสนเทศขีดจํากัดสัญญาณรบกวนวิทยุ (มาตรฐานเลขที่ </w:t>
      </w:r>
      <w:r>
        <w:t xml:space="preserve">1956-2553) </w:t>
      </w:r>
      <w:r>
        <w:rPr>
          <w:cs/>
        </w:rPr>
        <w:t xml:space="preserve">หรือจากสถาบัน </w:t>
      </w:r>
      <w:r>
        <w:t>FCC</w:t>
      </w:r>
    </w:p>
    <w:p w14:paraId="5C6192EE" w14:textId="09AFD330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ได้รับการรับรองผลิตภัณฑ์ตามมาตรฐานบริภัณฑ์เทคโนโลยีสารสนเทศเฉพาะด้านความปลอดภัย(มาตรฐานเลขที่ </w:t>
      </w:r>
      <w:r>
        <w:t xml:space="preserve">1561-2556) </w:t>
      </w:r>
      <w:r>
        <w:rPr>
          <w:cs/>
        </w:rPr>
        <w:t xml:space="preserve">หรือจากสถาบัน </w:t>
      </w:r>
      <w:r>
        <w:t xml:space="preserve">UL </w:t>
      </w:r>
      <w:r>
        <w:rPr>
          <w:cs/>
        </w:rPr>
        <w:t xml:space="preserve">หรือ </w:t>
      </w:r>
      <w:r>
        <w:t>CSA</w:t>
      </w:r>
    </w:p>
    <w:p w14:paraId="4C6954F1" w14:textId="135A1C77" w:rsidR="00426168" w:rsidRDefault="00426168" w:rsidP="009F59A0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cs/>
        </w:rPr>
        <w:t xml:space="preserve">ข้อกําหนดคุณลักษณะเฉพาะจอภาพขนาดไม่น้อยกว่า </w:t>
      </w:r>
      <w:r>
        <w:t>24</w:t>
      </w:r>
      <w:r>
        <w:rPr>
          <w:cs/>
        </w:rPr>
        <w:t xml:space="preserve"> นิ้ว จํานวน </w:t>
      </w:r>
      <w:r>
        <w:t>3</w:t>
      </w:r>
      <w:r>
        <w:rPr>
          <w:cs/>
        </w:rPr>
        <w:t xml:space="preserve"> ชุด</w:t>
      </w:r>
    </w:p>
    <w:p w14:paraId="7FEC8760" w14:textId="17EB8450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มีจอภาพที่มีคุณลักษณะดังนี้</w:t>
      </w:r>
    </w:p>
    <w:p w14:paraId="3012684F" w14:textId="0054B7B3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จอภาพสีแบบ </w:t>
      </w:r>
      <w:r>
        <w:t xml:space="preserve">LED Backlight </w:t>
      </w:r>
      <w:r>
        <w:rPr>
          <w:cs/>
        </w:rPr>
        <w:t xml:space="preserve">หรือ </w:t>
      </w:r>
      <w:r>
        <w:t xml:space="preserve">LED Backlit </w:t>
      </w:r>
      <w:r>
        <w:rPr>
          <w:cs/>
        </w:rPr>
        <w:t xml:space="preserve">หรือดีกว่า ขนาดไม่น้อยกว่า </w:t>
      </w:r>
      <w:r>
        <w:t>24</w:t>
      </w:r>
      <w:r>
        <w:rPr>
          <w:cs/>
        </w:rPr>
        <w:t xml:space="preserve"> นิ้ว</w:t>
      </w:r>
    </w:p>
    <w:p w14:paraId="4D38710C" w14:textId="282B6474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 </w:t>
      </w:r>
      <w:r>
        <w:t xml:space="preserve">Contrast Ratio </w:t>
      </w:r>
      <w:r>
        <w:rPr>
          <w:cs/>
        </w:rPr>
        <w:t xml:space="preserve">ไม่น้อยกว่า </w:t>
      </w:r>
      <w:r>
        <w:t>1,000:1</w:t>
      </w:r>
    </w:p>
    <w:p w14:paraId="0955A4BE" w14:textId="5B2BDF59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มีความละเอียดของจอภาพ ไม่น้อยกว่า </w:t>
      </w:r>
      <w:r>
        <w:t>1,920 x 1,080</w:t>
      </w:r>
      <w:r>
        <w:rPr>
          <w:cs/>
        </w:rPr>
        <w:t xml:space="preserve"> จุดภาพ</w:t>
      </w:r>
    </w:p>
    <w:p w14:paraId="3C463F7B" w14:textId="3687FE38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 </w:t>
      </w:r>
      <w:r>
        <w:t xml:space="preserve">HDMI Port </w:t>
      </w:r>
      <w:r>
        <w:rPr>
          <w:cs/>
        </w:rPr>
        <w:t xml:space="preserve">หรือแบบ </w:t>
      </w:r>
      <w:r>
        <w:t xml:space="preserve">Display Port </w:t>
      </w:r>
      <w:r>
        <w:rPr>
          <w:cs/>
        </w:rPr>
        <w:t xml:space="preserve">หรือดีกว่า รวมไม่น้อยกว่า </w:t>
      </w:r>
      <w:r>
        <w:t>1 Port</w:t>
      </w:r>
    </w:p>
    <w:p w14:paraId="63F3DB63" w14:textId="6A06E29E" w:rsidR="00426168" w:rsidRDefault="00426168" w:rsidP="009F59A0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cs/>
        </w:rPr>
        <w:t>ข้อกําหนดคุณลักษณะเฉพาะเครื่องสํารองไฟ (</w:t>
      </w:r>
      <w:r>
        <w:t xml:space="preserve">UPS) </w:t>
      </w:r>
      <w:r>
        <w:rPr>
          <w:cs/>
        </w:rPr>
        <w:t xml:space="preserve">ขนาดไม่น้อยกว่า </w:t>
      </w:r>
      <w:r>
        <w:t>3 kVA</w:t>
      </w:r>
    </w:p>
    <w:p w14:paraId="1D344660" w14:textId="44AFDBD2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เป็นอุปกรณ์สํารองไฟฟ้าชนิด </w:t>
      </w:r>
      <w:r>
        <w:t xml:space="preserve">Tower </w:t>
      </w:r>
      <w:r>
        <w:rPr>
          <w:cs/>
        </w:rPr>
        <w:t xml:space="preserve">ต้องเป็นของใหม่ และเป็นรุ่นที่ยังมีผลิตอยู่ในปัจจุบันและอุปกรณ์ที่เสนอทุกชิ้นส่วนต้องสามารถใช้งานติดต่อกันได้ตลอดเวลา </w:t>
      </w:r>
      <w:r>
        <w:t>24</w:t>
      </w:r>
      <w:r>
        <w:rPr>
          <w:cs/>
        </w:rPr>
        <w:t xml:space="preserve"> ชั่วโมง</w:t>
      </w:r>
    </w:p>
    <w:p w14:paraId="797C8971" w14:textId="528E3F6F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เป็นอุปกรณ์สํารองไฟฟ้าชนิด </w:t>
      </w:r>
      <w:r>
        <w:t>True Online Double Conversion</w:t>
      </w:r>
    </w:p>
    <w:p w14:paraId="39B1B993" w14:textId="3DB79718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Output Power Capacity </w:t>
      </w:r>
      <w:r>
        <w:rPr>
          <w:cs/>
        </w:rPr>
        <w:t xml:space="preserve">ไม่น้อยกว่า </w:t>
      </w:r>
      <w:r>
        <w:t>2100 Watt/ 3000 VA</w:t>
      </w:r>
    </w:p>
    <w:p w14:paraId="72290A40" w14:textId="52F4E945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รายละเอียดทางเทคนิค</w:t>
      </w:r>
    </w:p>
    <w:p w14:paraId="648964C3" w14:textId="77777777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แรงดันไฟฟ้าขาเข้า (</w:t>
      </w:r>
      <w:r>
        <w:t>Input Voltage)</w:t>
      </w:r>
    </w:p>
    <w:p w14:paraId="2FC29B33" w14:textId="176B7B9E" w:rsidR="00426168" w:rsidRDefault="00426168" w:rsidP="009F59A0">
      <w:pPr>
        <w:pStyle w:val="ListParagraph"/>
        <w:numPr>
          <w:ilvl w:val="3"/>
          <w:numId w:val="10"/>
        </w:numPr>
        <w:spacing w:after="160" w:line="259" w:lineRule="auto"/>
      </w:pPr>
      <w:r>
        <w:rPr>
          <w:cs/>
        </w:rPr>
        <w:t>แรงดันไฟฟ้าขาเข้า (</w:t>
      </w:r>
      <w:r>
        <w:t>Input Voltage) 220 Volts ±25%</w:t>
      </w:r>
      <w:r>
        <w:rPr>
          <w:cs/>
        </w:rPr>
        <w:t xml:space="preserve"> หรือดีกว่า</w:t>
      </w:r>
    </w:p>
    <w:p w14:paraId="57C8BA1C" w14:textId="3480FF5B" w:rsidR="00426168" w:rsidRDefault="00426168" w:rsidP="009F59A0">
      <w:pPr>
        <w:pStyle w:val="ListParagraph"/>
        <w:numPr>
          <w:ilvl w:val="3"/>
          <w:numId w:val="10"/>
        </w:numPr>
        <w:spacing w:after="160" w:line="259" w:lineRule="auto"/>
      </w:pPr>
      <w:r>
        <w:rPr>
          <w:cs/>
        </w:rPr>
        <w:t>ความถี่ไฟฟ้าขาเข้า (</w:t>
      </w:r>
      <w:r>
        <w:t>Input Frequency) 50 Hz ±10%</w:t>
      </w:r>
      <w:r>
        <w:rPr>
          <w:cs/>
        </w:rPr>
        <w:t xml:space="preserve"> หรือดีกว่า</w:t>
      </w:r>
    </w:p>
    <w:p w14:paraId="4A98A20F" w14:textId="4996C445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แรงดันไฟฟ้าขาออก (</w:t>
      </w:r>
      <w:r>
        <w:t>Output Voltage)</w:t>
      </w:r>
    </w:p>
    <w:p w14:paraId="5C8DE3C7" w14:textId="33FB5F09" w:rsidR="00426168" w:rsidRDefault="00426168" w:rsidP="009F59A0">
      <w:pPr>
        <w:pStyle w:val="ListParagraph"/>
        <w:numPr>
          <w:ilvl w:val="3"/>
          <w:numId w:val="10"/>
        </w:numPr>
        <w:spacing w:after="160" w:line="259" w:lineRule="auto"/>
      </w:pPr>
      <w:r>
        <w:rPr>
          <w:cs/>
        </w:rPr>
        <w:t>แรงดันไฟฟ้าขาออก (</w:t>
      </w:r>
      <w:r>
        <w:t>Output Voltage) 220 Volts ±2%</w:t>
      </w:r>
      <w:r>
        <w:rPr>
          <w:cs/>
        </w:rPr>
        <w:t xml:space="preserve"> หรือดีกว่า</w:t>
      </w:r>
    </w:p>
    <w:p w14:paraId="4A682A53" w14:textId="4E696314" w:rsidR="00426168" w:rsidRDefault="00426168" w:rsidP="009F59A0">
      <w:pPr>
        <w:pStyle w:val="ListParagraph"/>
        <w:numPr>
          <w:ilvl w:val="3"/>
          <w:numId w:val="10"/>
        </w:numPr>
        <w:spacing w:after="160" w:line="259" w:lineRule="auto"/>
      </w:pPr>
      <w:r>
        <w:rPr>
          <w:cs/>
        </w:rPr>
        <w:t>ความถี่ไฟฟ้าขาออก (</w:t>
      </w:r>
      <w:r>
        <w:t xml:space="preserve">Output Frequency) 50 Hz ±0.1% (Battery Mode) </w:t>
      </w:r>
      <w:r>
        <w:rPr>
          <w:cs/>
        </w:rPr>
        <w:t>หรือดีกว่า</w:t>
      </w:r>
    </w:p>
    <w:p w14:paraId="192C949C" w14:textId="094B260A" w:rsidR="00426168" w:rsidRDefault="00426168" w:rsidP="009F59A0">
      <w:pPr>
        <w:pStyle w:val="ListParagraph"/>
        <w:numPr>
          <w:ilvl w:val="3"/>
          <w:numId w:val="10"/>
        </w:numPr>
        <w:spacing w:after="160" w:line="259" w:lineRule="auto"/>
      </w:pPr>
      <w:r>
        <w:rPr>
          <w:cs/>
        </w:rPr>
        <w:t xml:space="preserve">เวลาในการ </w:t>
      </w:r>
      <w:r>
        <w:t xml:space="preserve">Transfer Time </w:t>
      </w:r>
      <w:r>
        <w:rPr>
          <w:cs/>
        </w:rPr>
        <w:t xml:space="preserve">ในสภาวะ </w:t>
      </w:r>
      <w:r>
        <w:t>Synchronous Transfer = 0MS</w:t>
      </w:r>
    </w:p>
    <w:p w14:paraId="5E4DF212" w14:textId="7D63A948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มีระบบป้องกัน </w:t>
      </w:r>
      <w:r>
        <w:t xml:space="preserve">Short Circuits ,Overload </w:t>
      </w:r>
      <w:r>
        <w:rPr>
          <w:cs/>
        </w:rPr>
        <w:t>ได้ เป็นอย่างน้อย</w:t>
      </w:r>
    </w:p>
    <w:p w14:paraId="6F4C8EBA" w14:textId="6B3B7A1C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สามารถแสดงสถานการณ์ทํางานต่างๆของอุปกรณ์สํารองไฟฟ้าแบบ </w:t>
      </w:r>
      <w:r>
        <w:t xml:space="preserve">LED </w:t>
      </w:r>
      <w:r>
        <w:rPr>
          <w:cs/>
        </w:rPr>
        <w:t xml:space="preserve">หรือ </w:t>
      </w:r>
      <w:r>
        <w:t xml:space="preserve">LCD Display </w:t>
      </w:r>
      <w:r>
        <w:rPr>
          <w:cs/>
        </w:rPr>
        <w:t>โดยมีรายละเอียด ดังนี้</w:t>
      </w:r>
    </w:p>
    <w:p w14:paraId="670C6EE1" w14:textId="55A26C45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t>Battery</w:t>
      </w:r>
    </w:p>
    <w:p w14:paraId="63068A93" w14:textId="5320869B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t>Load</w:t>
      </w:r>
    </w:p>
    <w:p w14:paraId="0CFF0545" w14:textId="21D8C599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lastRenderedPageBreak/>
        <w:t>Overload</w:t>
      </w:r>
    </w:p>
    <w:p w14:paraId="2E79CFB4" w14:textId="14213788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t>Bypass</w:t>
      </w:r>
    </w:p>
    <w:p w14:paraId="1222099B" w14:textId="595C11AE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มีเสียงเตือนในสภาวะผิดปกติ</w:t>
      </w:r>
    </w:p>
    <w:p w14:paraId="3ED73149" w14:textId="5BC43918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สามารถทํางานได้ในช่วงอุณหภูมิ </w:t>
      </w:r>
      <w:r>
        <w:t>0</w:t>
      </w:r>
      <w:r>
        <w:rPr>
          <w:cs/>
        </w:rPr>
        <w:t xml:space="preserve"> ถึง </w:t>
      </w:r>
      <w:r>
        <w:t>40</w:t>
      </w:r>
      <w:r>
        <w:rPr>
          <w:cs/>
        </w:rPr>
        <w:t xml:space="preserve"> องศาเซลเซียส หรือดีกว่า</w:t>
      </w:r>
    </w:p>
    <w:p w14:paraId="608A9D47" w14:textId="03BFB3B4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มีระบบ </w:t>
      </w:r>
      <w:r>
        <w:t xml:space="preserve">SNMP </w:t>
      </w:r>
      <w:r>
        <w:rPr>
          <w:cs/>
        </w:rPr>
        <w:t xml:space="preserve">พร้อม </w:t>
      </w:r>
      <w:r>
        <w:t xml:space="preserve">Software </w:t>
      </w:r>
      <w:r>
        <w:rPr>
          <w:cs/>
        </w:rPr>
        <w:t>ที่ติดตั้งบนเครื่องคอมพิวเตอร์และสามารถตรวจสอบ (</w:t>
      </w:r>
      <w:r>
        <w:t xml:space="preserve">Monitoring) </w:t>
      </w:r>
      <w:r>
        <w:rPr>
          <w:cs/>
        </w:rPr>
        <w:t>และแสดงผล (</w:t>
      </w:r>
      <w:r>
        <w:t xml:space="preserve">Display) </w:t>
      </w:r>
      <w:r>
        <w:rPr>
          <w:cs/>
        </w:rPr>
        <w:t xml:space="preserve">แบบ </w:t>
      </w:r>
      <w:r>
        <w:t xml:space="preserve">GUI </w:t>
      </w:r>
      <w:r>
        <w:rPr>
          <w:cs/>
        </w:rPr>
        <w:t xml:space="preserve">หรือ </w:t>
      </w:r>
      <w:r>
        <w:t>Web based</w:t>
      </w:r>
    </w:p>
    <w:p w14:paraId="40C08BE1" w14:textId="6AC005DC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คุณลักษณะของชุดแบตเตอรี่ที่ใช้กับระบบ </w:t>
      </w:r>
      <w:r>
        <w:t xml:space="preserve">UPS </w:t>
      </w:r>
      <w:r>
        <w:rPr>
          <w:cs/>
        </w:rPr>
        <w:t>ที่เสนอ</w:t>
      </w:r>
    </w:p>
    <w:p w14:paraId="35C2FD79" w14:textId="1A7D1FA8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>แบตเตอรี่ต้องเป็นชนิดที่เลือก (</w:t>
      </w:r>
      <w:r>
        <w:t xml:space="preserve">Container) </w:t>
      </w:r>
      <w:r>
        <w:rPr>
          <w:cs/>
        </w:rPr>
        <w:t xml:space="preserve">ทําจากวัสดุที่มีคุณสมบัติไม่ลามไฟตามมาตราฐาน </w:t>
      </w:r>
      <w:r>
        <w:t>UL94-HB</w:t>
      </w:r>
      <w:r>
        <w:rPr>
          <w:cs/>
        </w:rPr>
        <w:t>หรือดีกว่า</w:t>
      </w:r>
    </w:p>
    <w:p w14:paraId="1482D06B" w14:textId="66680B32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แบตเตอรี่เป็นแบบ </w:t>
      </w:r>
      <w:r>
        <w:t>Valve Regulated Lead Acid</w:t>
      </w:r>
    </w:p>
    <w:p w14:paraId="79825AF4" w14:textId="660553DE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แบตเตอรี่ที่เสนอต้องได้มาตราฐาน </w:t>
      </w:r>
      <w:r>
        <w:t xml:space="preserve">UL,IEC,BS,DIN </w:t>
      </w:r>
      <w:r>
        <w:rPr>
          <w:cs/>
        </w:rPr>
        <w:t xml:space="preserve">อย่างน้อย </w:t>
      </w:r>
      <w:r>
        <w:t>1</w:t>
      </w:r>
      <w:r>
        <w:rPr>
          <w:cs/>
        </w:rPr>
        <w:t xml:space="preserve"> มาตราฐาน</w:t>
      </w:r>
    </w:p>
    <w:p w14:paraId="18E84ACA" w14:textId="495C377C" w:rsidR="00426168" w:rsidRDefault="00426168" w:rsidP="009F59A0">
      <w:pPr>
        <w:pStyle w:val="ListParagraph"/>
        <w:numPr>
          <w:ilvl w:val="2"/>
          <w:numId w:val="10"/>
        </w:numPr>
        <w:spacing w:after="160" w:line="259" w:lineRule="auto"/>
      </w:pPr>
      <w:r>
        <w:rPr>
          <w:cs/>
        </w:rPr>
        <w:t xml:space="preserve">แบตเตอรี่สามารถจ่ายกระแสไฟฟ้าได้ที่ </w:t>
      </w:r>
      <w:r>
        <w:t>2100</w:t>
      </w:r>
      <w:r>
        <w:rPr>
          <w:cs/>
        </w:rPr>
        <w:t xml:space="preserve"> วัตต์ (</w:t>
      </w:r>
      <w:r>
        <w:t xml:space="preserve">Full Load) </w:t>
      </w:r>
      <w:r>
        <w:rPr>
          <w:cs/>
        </w:rPr>
        <w:t xml:space="preserve">ต่อเนื่องไม่น้อยกว่า </w:t>
      </w:r>
      <w:r>
        <w:t>15</w:t>
      </w:r>
      <w:r>
        <w:rPr>
          <w:cs/>
        </w:rPr>
        <w:t xml:space="preserve"> นาที</w:t>
      </w:r>
    </w:p>
    <w:p w14:paraId="2289DC82" w14:textId="3408BA29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เป็นผลิตภัณฑ์ที่ได้รับการรับรองเกี่ยวกับคลื่นแม่เหล็กไฟฟ้า อย่างน้อย </w:t>
      </w:r>
      <w:r>
        <w:t>1</w:t>
      </w:r>
      <w:r>
        <w:rPr>
          <w:cs/>
        </w:rPr>
        <w:t xml:space="preserve"> มาตราฐาน ได้แก่ </w:t>
      </w:r>
      <w:r>
        <w:t xml:space="preserve">EN50091/EN60950,IEC 801-2,CE </w:t>
      </w:r>
      <w:r>
        <w:rPr>
          <w:cs/>
        </w:rPr>
        <w:t xml:space="preserve">หรือ </w:t>
      </w:r>
      <w:r>
        <w:t>FCC</w:t>
      </w:r>
    </w:p>
    <w:p w14:paraId="1DDD38C0" w14:textId="75ADE3E1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มีระบบ </w:t>
      </w:r>
      <w:r>
        <w:t xml:space="preserve">Surge protection </w:t>
      </w:r>
      <w:r>
        <w:rPr>
          <w:cs/>
        </w:rPr>
        <w:t xml:space="preserve">เป็นไปตามมาตราฐาน </w:t>
      </w:r>
      <w:r>
        <w:t>IEC61000-4-5 class 3</w:t>
      </w:r>
      <w:r>
        <w:rPr>
          <w:cs/>
        </w:rPr>
        <w:t xml:space="preserve"> หรือดีกว่า</w:t>
      </w:r>
    </w:p>
    <w:p w14:paraId="4AD6E934" w14:textId="58B3ED2C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>ต้องเป็นผลิตภัณฑ์ที่ได้รับการรับรองมาตราฐานผลิตภัณฑ์อุตสาหกรรม มอก.</w:t>
      </w:r>
      <w:r>
        <w:t>1291</w:t>
      </w:r>
      <w:r>
        <w:rPr>
          <w:cs/>
        </w:rPr>
        <w:t xml:space="preserve"> เล่ม </w:t>
      </w:r>
      <w:r>
        <w:t>1-2553, ISO9001</w:t>
      </w:r>
      <w:r>
        <w:rPr>
          <w:cs/>
        </w:rPr>
        <w:t xml:space="preserve"> และ </w:t>
      </w:r>
      <w:r>
        <w:t>ISO 14001</w:t>
      </w:r>
    </w:p>
    <w:p w14:paraId="31BD465C" w14:textId="37A588FC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มีเต้ารับไฟฟ้าประเภท </w:t>
      </w:r>
      <w:r>
        <w:t>NEMA 5-15</w:t>
      </w:r>
      <w:r>
        <w:rPr>
          <w:cs/>
        </w:rPr>
        <w:t xml:space="preserve"> หรือ </w:t>
      </w:r>
      <w:r>
        <w:t xml:space="preserve">Universal Plug </w:t>
      </w:r>
      <w:r>
        <w:rPr>
          <w:cs/>
        </w:rPr>
        <w:t xml:space="preserve">หรือ </w:t>
      </w:r>
      <w:r>
        <w:t>IEC320</w:t>
      </w:r>
      <w:r>
        <w:rPr>
          <w:cs/>
        </w:rPr>
        <w:t xml:space="preserve"> จํานวนไม่น้อยกว่า </w:t>
      </w:r>
      <w:r>
        <w:t>4</w:t>
      </w:r>
      <w:r>
        <w:rPr>
          <w:cs/>
        </w:rPr>
        <w:t xml:space="preserve"> เต้ารับ ในกรณีอุปกรณ์ที่เสนอมีเต้ารับไฟฟ้าเป็น </w:t>
      </w:r>
      <w:r>
        <w:t>IEC320</w:t>
      </w:r>
      <w:r>
        <w:rPr>
          <w:cs/>
        </w:rPr>
        <w:t xml:space="preserve"> จะต้องมี </w:t>
      </w:r>
      <w:r>
        <w:t xml:space="preserve">AC Extension Cord </w:t>
      </w:r>
      <w:r>
        <w:rPr>
          <w:cs/>
        </w:rPr>
        <w:t xml:space="preserve">ซึ่งประกอบด้วยสายขนาดไม่ต่ํากว่า </w:t>
      </w:r>
      <w:r>
        <w:t xml:space="preserve">3x25 SQ.MM. </w:t>
      </w:r>
      <w:r>
        <w:rPr>
          <w:cs/>
        </w:rPr>
        <w:t xml:space="preserve">ยาวไม่น้อยกว่า </w:t>
      </w:r>
      <w:r>
        <w:t>3</w:t>
      </w:r>
      <w:r>
        <w:rPr>
          <w:cs/>
        </w:rPr>
        <w:t xml:space="preserve"> เมตร โดยสายต้องได้มาตราฐานผลิตภัณฑ์อุตสาหกรรม กระทรวงอุตสาหกรรม (มอก.</w:t>
      </w:r>
      <w:r>
        <w:t xml:space="preserve">11-2531) </w:t>
      </w:r>
      <w:r>
        <w:rPr>
          <w:cs/>
        </w:rPr>
        <w:t>ปลั๊กชนิดขาแบนพร้อมกราวด์</w:t>
      </w:r>
      <w:r>
        <w:t xml:space="preserve">, </w:t>
      </w:r>
      <w:r>
        <w:rPr>
          <w:cs/>
        </w:rPr>
        <w:t>สวิตซ์</w:t>
      </w:r>
      <w:r>
        <w:t xml:space="preserve">, </w:t>
      </w:r>
      <w:r>
        <w:rPr>
          <w:cs/>
        </w:rPr>
        <w:t xml:space="preserve">อุปกรณ์ตัดกระแสไฟฟ้าเมื่อมีการลัดวงจรแบบไม่ใช้ </w:t>
      </w:r>
      <w:r>
        <w:t xml:space="preserve">Fuse </w:t>
      </w:r>
      <w:r>
        <w:rPr>
          <w:cs/>
        </w:rPr>
        <w:t>และเต้ารับคู่พร้อมกราวด์ (</w:t>
      </w:r>
      <w:r>
        <w:t xml:space="preserve">Grounding Duplex Universal Receptacle) </w:t>
      </w:r>
      <w:r>
        <w:rPr>
          <w:cs/>
        </w:rPr>
        <w:t xml:space="preserve">ไม่น้อยกว่า </w:t>
      </w:r>
      <w:r>
        <w:t>4</w:t>
      </w:r>
      <w:r>
        <w:rPr>
          <w:cs/>
        </w:rPr>
        <w:t xml:space="preserve"> เต้ารับ</w:t>
      </w:r>
    </w:p>
    <w:p w14:paraId="51183E95" w14:textId="40636DB9" w:rsidR="00426168" w:rsidRDefault="00426168" w:rsidP="009F59A0">
      <w:pPr>
        <w:pStyle w:val="ListParagraph"/>
        <w:numPr>
          <w:ilvl w:val="1"/>
          <w:numId w:val="10"/>
        </w:numPr>
        <w:spacing w:after="160" w:line="259" w:lineRule="auto"/>
      </w:pPr>
      <w:r>
        <w:rPr>
          <w:cs/>
        </w:rPr>
        <w:t xml:space="preserve">สาย </w:t>
      </w:r>
      <w:r>
        <w:t xml:space="preserve">Patch Cord </w:t>
      </w:r>
      <w:r>
        <w:rPr>
          <w:cs/>
        </w:rPr>
        <w:t xml:space="preserve">ชนิด </w:t>
      </w:r>
      <w:r>
        <w:t xml:space="preserve">UTP Cat5e </w:t>
      </w:r>
      <w:r>
        <w:rPr>
          <w:cs/>
        </w:rPr>
        <w:t xml:space="preserve">หรือดีกว่า ความยาวไม่น้อยกว่า </w:t>
      </w:r>
      <w:r>
        <w:t xml:space="preserve">5 </w:t>
      </w:r>
      <w:r>
        <w:rPr>
          <w:cs/>
        </w:rPr>
        <w:t xml:space="preserve">เมตร จํานวน </w:t>
      </w:r>
      <w:r>
        <w:t xml:space="preserve">1 </w:t>
      </w:r>
      <w:r>
        <w:rPr>
          <w:cs/>
        </w:rPr>
        <w:t>เส้น สําหรับเชื่อมอุปกรณ์เครือข่าย</w:t>
      </w:r>
    </w:p>
    <w:p w14:paraId="4C2A4AD0" w14:textId="77777777" w:rsidR="00A64ED8" w:rsidRPr="00CF4450" w:rsidRDefault="00A64ED8" w:rsidP="00A64ED8">
      <w:pPr>
        <w:spacing w:after="160" w:line="259" w:lineRule="auto"/>
        <w:rPr>
          <w:cs/>
        </w:rPr>
      </w:pPr>
    </w:p>
    <w:sectPr w:rsidR="00A64ED8" w:rsidRPr="00CF4450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2193" w14:textId="77777777" w:rsidR="00A96B16" w:rsidRDefault="00A96B16">
      <w:r>
        <w:separator/>
      </w:r>
    </w:p>
  </w:endnote>
  <w:endnote w:type="continuationSeparator" w:id="0">
    <w:p w14:paraId="71FB1229" w14:textId="77777777" w:rsidR="00A96B16" w:rsidRDefault="00A9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DA4E" w14:textId="77777777" w:rsidR="00A96B16" w:rsidRDefault="00A96B16">
      <w:r>
        <w:separator/>
      </w:r>
    </w:p>
  </w:footnote>
  <w:footnote w:type="continuationSeparator" w:id="0">
    <w:p w14:paraId="69CB8301" w14:textId="77777777" w:rsidR="00A96B16" w:rsidRDefault="00A96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06F22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5F2511"/>
    <w:rsid w:val="0060720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96B16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30D1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CF445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0C59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2943</Words>
  <Characters>16779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6</cp:revision>
  <cp:lastPrinted>2023-06-09T17:15:00Z</cp:lastPrinted>
  <dcterms:created xsi:type="dcterms:W3CDTF">2023-06-21T10:33:00Z</dcterms:created>
  <dcterms:modified xsi:type="dcterms:W3CDTF">2023-06-21T10:46:00Z</dcterms:modified>
</cp:coreProperties>
</file>