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8BE6" w14:textId="18ECB81F" w:rsidR="00A64ED8" w:rsidRPr="00EE60FF" w:rsidRDefault="00A64ED8" w:rsidP="00A64ED8">
      <w:pPr>
        <w:spacing w:after="160" w:line="259" w:lineRule="auto"/>
        <w:rPr>
          <w:b/>
          <w:bCs/>
          <w:u w:val="single"/>
        </w:rPr>
      </w:pPr>
      <w:r w:rsidRPr="00EE60FF">
        <w:rPr>
          <w:rFonts w:hint="cs"/>
          <w:b/>
          <w:bCs/>
          <w:u w:val="single"/>
          <w:cs/>
        </w:rPr>
        <w:t>ข้อกำหนดความต้องการด้านความมั่นคงปลอดภัย</w:t>
      </w:r>
    </w:p>
    <w:p w14:paraId="56B7A272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ผู้รับจ้างจะต้องดำเนินการให้สอดคล้องตามนโยบายความมั่นคงปลอดภัยสำหรับสารสนเทศของ กฟภ. รวมถึงคำสั่งและแนวปฏิบัติที่เกี่ยวข้อง</w:t>
      </w:r>
    </w:p>
    <w:p w14:paraId="5DDFE3ED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 xml:space="preserve">ห้ามมิให้ผู้รับจ้างนำอุปกรณ์ประมวลผลใดๆ ต่อเข้ากับระบบงานหรือระบบเครือข่ายของ กฟภ.โดยมิได้ผ่านการตรวจสอบจากเจ้าหน้าที่ผู้รับผิดชอบของ กฟภ.และต้องได้รับการอนุญาตก่อนการติดตั้ง  และการเชื่อมต่ออุปกรณ์คอมพิวเตอร์ใดๆ เข้ากับระบบคอมพิวเตอร์ของ กฟภ.ต้องทำการเชื่อมต่อเข้ากับ </w:t>
      </w:r>
      <w:r>
        <w:t xml:space="preserve">Port </w:t>
      </w:r>
      <w:r>
        <w:rPr>
          <w:cs/>
        </w:rPr>
        <w:t>ที่ กฟภ.กำหนดเท่านั้น</w:t>
      </w:r>
    </w:p>
    <w:p w14:paraId="7137E63E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มีความตระหนักและการปฏิบัติเพื่อให้เกิดการมั่นคงความปลอดภัยในข้อมูลและทรัพย์สินของ กฟภ.</w:t>
      </w:r>
    </w:p>
    <w:p w14:paraId="0888CEFD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ผู้รับจ้างต้องรับผิดชอบในการจัดการด้านความปลอดภัยข้อมูล เช่น การจัดเก็บข้อมูล การโยกย้าย การทำสำเนา และการทำลาย ฯลฯ</w:t>
      </w:r>
    </w:p>
    <w:p w14:paraId="03797A22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ผู้รับจ้างต้องมีการจำกัดสิทธิบุคลากรของผู้รับจ้างในการเข้าใช้งานข้อมูลของ กฟภ.ให้สามารถใช้งานได้เฉพาะในส่วนที่เกี่ยวข้องกับงานที่บุคลากรนั้นเกี่ยวข้องเท่านั้น</w:t>
      </w:r>
    </w:p>
    <w:p w14:paraId="664F22FF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จัดให้มีระบบรักษาความปลอดภัยด้านซอฟต์แวร์และฮาร์ดแวร์และระบบเครือข่ายสำหรับอุปกรณ์ที่นำเสนอในโครงการนี้ รวมถึงการติดตั้งระบบเพื่อตรวจสอบเหตุการณ์ที่มีผลกระทบต่อความปลอดภัยของระบบในโครงการนี้  และต้องแจ้งให้หน่วยงานผู้รับผิดชอบของ กฟภ.ทราบทันทีที่เกิดเหตุการณ์ที่มีผลกระทบต่อความมั่นคงปลอดภัยของระบบงานและอุปกรณ์ในโครงการ</w:t>
      </w:r>
    </w:p>
    <w:p w14:paraId="04FE76C5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 xml:space="preserve">ห้ามมิให้ผู้รับจ้างนำข้อมูลของ กฟภ. หรือ </w:t>
      </w:r>
      <w:r>
        <w:t xml:space="preserve">Source Code </w:t>
      </w:r>
      <w:r>
        <w:rPr>
          <w:cs/>
        </w:rPr>
        <w:t>ของโครงการ ออกจาก กฟภ.ไม่ว่าด้วยวิธีการใดๆ เว้นเสียแต่จะได้รับอนุญาตจาก กฟภ.หากผู้รับจ้างละเมิดข้อห้ามดังกล่าวนี้ กฟภ.ขอสงวนสิทธิ์ในการคิดค่าปรับจากผู้รับจ้างตามสมควร หรือบอกเลิกสัญญาได้โดยผู้รับจ้างยังต้องรับผิดชอบต่อค่าเสียหายทั้งหมดที่เกิดขึ้น</w:t>
      </w:r>
    </w:p>
    <w:p w14:paraId="311F06C9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กฟภ.ขอสงวนสิทธิ์ในการเข้าตรวจสอบการปฏิบัติงานของผู้รับจ้างได้ตามแต่ที่ กฟภ.จะเห็นสมควร</w:t>
      </w:r>
    </w:p>
    <w:p w14:paraId="20DBB89A" w14:textId="0E540EBC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ผู้รับจ้างต้องแจ้งหน่วยงานที่ควบคุมดูแลการทำงานทันที ในกรณีที่เกิดเหตุการณ์ละเมิดความมั่นคงปลอดภัยด้านสารสนเทศ</w:t>
      </w:r>
    </w:p>
    <w:p w14:paraId="45FB7FA7" w14:textId="6349473A" w:rsidR="00EE60FF" w:rsidRDefault="00EE60FF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rFonts w:hint="cs"/>
          <w:cs/>
        </w:rPr>
        <w:t xml:space="preserve">ผู้รับจ้างต้องทำเอกสารด้านความมั่นคงปลอดภัยทางไซเบอร์ ประกอบด้วย การออกแบบและตั้งค่าเกี่ยวกับระบบเครือข่าย การตั้งค่าด้านระบบไฟร์วอล เอกสารเกี่ยวกับการเชื่อมต่อผ่านเครือข่ายคอมพิวเตอร์กับระบบซอฟต์แวร์ทุกระบบ อธิบายเนื้อหาของการเชื่อมโยงข้อมูล ระบุระดับของความจำเป็นหรือผลกระทบของการเชื่อมโยงข้อมูลนั้น รวมถึงต้องอธิบายแอดเดรสของทุกระบบที่เกี่ยวข้อง ทุกโปรโตคอลที่เกี่ยวข้อง </w:t>
      </w:r>
    </w:p>
    <w:p w14:paraId="2C78488D" w14:textId="1D0D8540" w:rsidR="00EE60FF" w:rsidRDefault="00EE60FF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rFonts w:hint="cs"/>
          <w:cs/>
        </w:rPr>
        <w:t>เพื่อความมั่นคงปลอดภัยทางไซเบอร์ของระบบ ผู้รับจ้างต้องทำการ ตรวจสอบและทบทวน อย่างน้อยตามกิจกรรมดังต่อไปนี้</w:t>
      </w:r>
    </w:p>
    <w:p w14:paraId="4895CE86" w14:textId="44C68E13" w:rsidR="00EE60FF" w:rsidRDefault="00EE60FF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lastRenderedPageBreak/>
        <w:t>ทบทวนการอนุญาตและการตั้งค่าต่างๆ ว่าถูกต้องตามเอกสารและตามวัตถุประสงค์หรือไม่</w:t>
      </w:r>
    </w:p>
    <w:p w14:paraId="4DF8C7B4" w14:textId="2A3CAD8D" w:rsidR="00EE60FF" w:rsidRDefault="00EE60FF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ตรวจสอบการบันทึกล๊อกการรับส่งข้อมูลผ่านเครือข่ายว่าทำงานได้อย่างถูกต้อง</w:t>
      </w:r>
    </w:p>
    <w:p w14:paraId="068283F8" w14:textId="3CFB1D1A" w:rsidR="00EE60FF" w:rsidRDefault="00EE60FF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ตรวจสอบว่าบริการหรือเซอร์วิสที่ไม่ได้ใช้ถูกเอาออกไปแล้วหรือไม่</w:t>
      </w:r>
    </w:p>
    <w:p w14:paraId="535F3E1B" w14:textId="2FB96B7C" w:rsidR="00EE60FF" w:rsidRDefault="00EE60FF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ตรวจสอบว่าซอฟต์แวร์ทุกตัวที่เกี่ยวข้องได้รับการปรับปรุงเวอร์ชันล่าสุดแล้วหรือไม่</w:t>
      </w:r>
    </w:p>
    <w:p w14:paraId="511773EC" w14:textId="4CDB07D8" w:rsidR="00EE60FF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ดำเนินการแสกนไวรัสและมาลแวร์และตรวจสอบว่าซอฟต์แวร์แสกนไวรัสทำงานได้ดี</w:t>
      </w:r>
    </w:p>
    <w:p w14:paraId="767519CF" w14:textId="50DAFDF2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ตรวจสอบว่าซอฟต์แวร์สนับสนุนอื่นที่ไม่ได้ใช้งานได้ถูกเอาออกไปหรือไม่</w:t>
      </w:r>
    </w:p>
    <w:p w14:paraId="356D04BB" w14:textId="576015E9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 xml:space="preserve">สร้างไฟล์ซิกเนเจอร์ใหม่ </w:t>
      </w:r>
      <w:r>
        <w:rPr>
          <w:rFonts w:hint="eastAsia"/>
        </w:rPr>
        <w:t>(</w:t>
      </w:r>
      <w:r>
        <w:t>signature</w:t>
      </w:r>
      <w:r>
        <w:rPr>
          <w:rFonts w:hint="cs"/>
          <w:cs/>
        </w:rPr>
        <w:t xml:space="preserve"> </w:t>
      </w:r>
      <w:r>
        <w:rPr>
          <w:rFonts w:hint="eastAsia"/>
        </w:rPr>
        <w:t>f</w:t>
      </w:r>
      <w:r>
        <w:t xml:space="preserve">ile) </w:t>
      </w:r>
      <w:r>
        <w:rPr>
          <w:rFonts w:hint="cs"/>
          <w:cs/>
        </w:rPr>
        <w:t>ทั้งหมดเพื่อความมั่นคงปลอดภัย</w:t>
      </w:r>
    </w:p>
    <w:p w14:paraId="4BA4E820" w14:textId="136A7666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 xml:space="preserve">ลบบัญชีผู้ใช้ที่เป็นค่าดีฟอลท์ </w:t>
      </w:r>
      <w:r>
        <w:rPr>
          <w:rFonts w:hint="eastAsia"/>
        </w:rPr>
        <w:t>(</w:t>
      </w:r>
      <w:r>
        <w:t xml:space="preserve">default) </w:t>
      </w:r>
      <w:r>
        <w:rPr>
          <w:rFonts w:hint="cs"/>
          <w:cs/>
        </w:rPr>
        <w:t>ออกทั้งหมด</w:t>
      </w:r>
    </w:p>
    <w:p w14:paraId="7D098958" w14:textId="534F669F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ตรวจสอบการให้สิทธิการเข้าถึงระบบและข้อมูลทั้งหมดถูกต้องเหมาะสมดีแล้ว</w:t>
      </w:r>
    </w:p>
    <w:p w14:paraId="0B84AC37" w14:textId="105A906E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ทบทวนการได้รับการฝึกอบรมเกี่ยวกับความมั่นคงปลอดภัยไซเบอร์ของเจ้าหน้าที่ผู้เกี่ยวข้องทั้งหมดรวมถึงเจ้าหน้าที่ของผู้รับจ้างตามโครงการต่างๆ ที่เกี่ยวข้อง</w:t>
      </w:r>
    </w:p>
    <w:p w14:paraId="347015AD" w14:textId="1E731B29" w:rsidR="00CA1989" w:rsidRDefault="00CA1989" w:rsidP="00EE60FF">
      <w:pPr>
        <w:pStyle w:val="ListParagraph"/>
        <w:numPr>
          <w:ilvl w:val="1"/>
          <w:numId w:val="31"/>
        </w:numPr>
        <w:spacing w:after="160" w:line="259" w:lineRule="auto"/>
      </w:pPr>
      <w:r>
        <w:rPr>
          <w:rFonts w:hint="cs"/>
          <w:cs/>
        </w:rPr>
        <w:t>สร้างสำเนาทั้งหมดของซอฟต์แวร์และข้อมูล เพื่อให้พร้อมกู้คืนได้เสมอ</w:t>
      </w: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C097" w14:textId="77777777" w:rsidR="007C48AF" w:rsidRDefault="007C48AF">
      <w:r>
        <w:separator/>
      </w:r>
    </w:p>
  </w:endnote>
  <w:endnote w:type="continuationSeparator" w:id="0">
    <w:p w14:paraId="303FC308" w14:textId="77777777" w:rsidR="007C48AF" w:rsidRDefault="007C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1951" w14:textId="77777777" w:rsidR="007C48AF" w:rsidRDefault="007C48AF">
      <w:r>
        <w:separator/>
      </w:r>
    </w:p>
  </w:footnote>
  <w:footnote w:type="continuationSeparator" w:id="0">
    <w:p w14:paraId="57D62F08" w14:textId="77777777" w:rsidR="007C48AF" w:rsidRDefault="007C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0C7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4DC6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48AF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2798A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2023-06-21T10:34:00Z</dcterms:created>
  <dcterms:modified xsi:type="dcterms:W3CDTF">2023-06-21T10:44:00Z</dcterms:modified>
</cp:coreProperties>
</file>