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6B8FB" w14:textId="5DA74D5B" w:rsidR="00415E01" w:rsidRPr="00303663" w:rsidRDefault="00415E01" w:rsidP="00B3542F">
      <w:pPr>
        <w:jc w:val="center"/>
        <w:rPr>
          <w:rFonts w:ascii="TH SarabunPSK" w:hAnsi="TH SarabunPSK" w:cs="TH SarabunPSK"/>
          <w:b/>
          <w:bCs/>
          <w:sz w:val="32"/>
          <w:szCs w:val="32"/>
          <w:u w:val="single"/>
        </w:rPr>
      </w:pPr>
      <w:r w:rsidRPr="00303663">
        <w:rPr>
          <w:rFonts w:ascii="TH SarabunPSK" w:hAnsi="TH SarabunPSK" w:cs="TH SarabunPSK"/>
          <w:b/>
          <w:bCs/>
          <w:sz w:val="32"/>
          <w:szCs w:val="32"/>
          <w:u w:val="single"/>
          <w:cs/>
        </w:rPr>
        <w:t xml:space="preserve">ภาคผวก </w:t>
      </w:r>
      <w:r w:rsidRPr="00303663">
        <w:rPr>
          <w:rFonts w:ascii="TH SarabunPSK" w:hAnsi="TH SarabunPSK" w:cs="TH SarabunPSK"/>
          <w:b/>
          <w:bCs/>
          <w:sz w:val="32"/>
          <w:szCs w:val="32"/>
          <w:u w:val="single"/>
        </w:rPr>
        <w:t>A08</w:t>
      </w:r>
      <w:r w:rsidR="006619B8" w:rsidRPr="00303663">
        <w:rPr>
          <w:rFonts w:ascii="TH SarabunPSK" w:hAnsi="TH SarabunPSK" w:cs="TH SarabunPSK"/>
          <w:b/>
          <w:bCs/>
          <w:sz w:val="32"/>
          <w:szCs w:val="32"/>
          <w:u w:val="single"/>
          <w:cs/>
        </w:rPr>
        <w:br/>
      </w:r>
      <w:r w:rsidRPr="00303663">
        <w:rPr>
          <w:rFonts w:ascii="TH SarabunPSK" w:hAnsi="TH SarabunPSK" w:cs="TH SarabunPSK"/>
          <w:b/>
          <w:bCs/>
          <w:sz w:val="32"/>
          <w:szCs w:val="32"/>
          <w:u w:val="single"/>
          <w:cs/>
        </w:rPr>
        <w:t xml:space="preserve">โปรไฟล์เพื่อการเชื่อมโยงข้อมูล </w:t>
      </w:r>
      <w:r w:rsidRPr="00303663">
        <w:rPr>
          <w:rFonts w:ascii="TH SarabunPSK" w:hAnsi="TH SarabunPSK" w:cs="TH SarabunPSK"/>
          <w:b/>
          <w:bCs/>
          <w:sz w:val="32"/>
          <w:szCs w:val="32"/>
          <w:u w:val="single"/>
        </w:rPr>
        <w:t>CA_OMS</w:t>
      </w:r>
    </w:p>
    <w:p w14:paraId="13933B8B" w14:textId="77777777" w:rsidR="00415E01" w:rsidRPr="00303663" w:rsidRDefault="00415E01" w:rsidP="00303663">
      <w:pPr>
        <w:jc w:val="thaiDistribute"/>
        <w:rPr>
          <w:rFonts w:ascii="TH SarabunPSK" w:hAnsi="TH SarabunPSK" w:cs="TH SarabunPSK"/>
          <w:sz w:val="32"/>
          <w:szCs w:val="32"/>
        </w:rPr>
      </w:pPr>
    </w:p>
    <w:p w14:paraId="127D55AC" w14:textId="661B7ADB" w:rsidR="006619B8" w:rsidRPr="00303663" w:rsidRDefault="006619B8" w:rsidP="00303663">
      <w:pPr>
        <w:ind w:firstLine="720"/>
        <w:jc w:val="thaiDistribute"/>
        <w:rPr>
          <w:rFonts w:ascii="TH SarabunPSK" w:hAnsi="TH SarabunPSK" w:cs="TH SarabunPSK"/>
          <w:sz w:val="32"/>
          <w:szCs w:val="32"/>
        </w:rPr>
      </w:pPr>
      <w:bookmarkStart w:id="0" w:name="_Hlk136532199"/>
      <w:bookmarkStart w:id="1" w:name="_Hlk136533887"/>
      <w:r w:rsidRPr="00303663">
        <w:rPr>
          <w:rFonts w:ascii="TH SarabunPSK" w:hAnsi="TH SarabunPSK" w:cs="TH SarabunPSK"/>
          <w:sz w:val="32"/>
          <w:szCs w:val="32"/>
          <w:cs/>
        </w:rPr>
        <w:t xml:space="preserve">การพัฒนาเชื่อมโยงข้อมูลระหว่างซอฟต์แวร์จำเป็นต้องมีข้อกำหนดกลางเพื่อการเชื่อมโยงข้อมูล มาตรฐาน ไออีซี ซิม หรือ </w:t>
      </w:r>
      <w:r w:rsidRPr="00303663">
        <w:rPr>
          <w:rFonts w:ascii="TH SarabunPSK" w:hAnsi="TH SarabunPSK" w:cs="TH SarabunPSK"/>
          <w:sz w:val="32"/>
          <w:szCs w:val="32"/>
        </w:rPr>
        <w:t xml:space="preserve">IEC CIM (Common Information Model) </w:t>
      </w:r>
      <w:r w:rsidRPr="00303663">
        <w:rPr>
          <w:rFonts w:ascii="TH SarabunPSK" w:hAnsi="TH SarabunPSK" w:cs="TH SarabunPSK"/>
          <w:sz w:val="32"/>
          <w:szCs w:val="32"/>
          <w:cs/>
        </w:rPr>
        <w:t xml:space="preserve">เป็นมาตรฐานสากลเพื่อการเชื่อมโยงข้อมูลเกี่ยวกับ การจำหน่ายกระแสไฟฟ้าและการบริหารไฟฟ้าขัดข้อง ที่สำคัญได้แก่ </w:t>
      </w:r>
      <w:r w:rsidR="00303663">
        <w:rPr>
          <w:rFonts w:ascii="TH SarabunPSK" w:hAnsi="TH SarabunPSK" w:cs="TH SarabunPSK" w:hint="cs"/>
          <w:sz w:val="32"/>
          <w:szCs w:val="32"/>
          <w:cs/>
        </w:rPr>
        <w:t xml:space="preserve">    </w:t>
      </w:r>
      <w:r w:rsidRPr="00303663">
        <w:rPr>
          <w:rFonts w:ascii="TH SarabunPSK" w:hAnsi="TH SarabunPSK" w:cs="TH SarabunPSK"/>
          <w:sz w:val="32"/>
          <w:szCs w:val="32"/>
        </w:rPr>
        <w:t xml:space="preserve">IEC-61970 </w:t>
      </w:r>
      <w:r w:rsidRPr="00303663">
        <w:rPr>
          <w:rFonts w:ascii="TH SarabunPSK" w:hAnsi="TH SarabunPSK" w:cs="TH SarabunPSK"/>
          <w:sz w:val="32"/>
          <w:szCs w:val="32"/>
          <w:cs/>
        </w:rPr>
        <w:t xml:space="preserve">และ </w:t>
      </w:r>
      <w:r w:rsidRPr="00303663">
        <w:rPr>
          <w:rFonts w:ascii="TH SarabunPSK" w:hAnsi="TH SarabunPSK" w:cs="TH SarabunPSK"/>
          <w:sz w:val="32"/>
          <w:szCs w:val="32"/>
        </w:rPr>
        <w:t xml:space="preserve">IEC-61968 </w:t>
      </w:r>
      <w:r w:rsidRPr="00303663">
        <w:rPr>
          <w:rFonts w:ascii="TH SarabunPSK" w:hAnsi="TH SarabunPSK" w:cs="TH SarabunPSK"/>
          <w:sz w:val="32"/>
          <w:szCs w:val="32"/>
          <w:cs/>
        </w:rPr>
        <w:t xml:space="preserve"> มาตรฐานสากลดังกล่าวจัดทำขึ้นเพื่อใช้เป็นข้อกำหนดกลางในการรับส่งข้อมูลระหว่างซอฟต์แวร์ที่แตกต่างกัน เพื่อลดเวลา ลดค่าใช้จ่าย และเพิ่มประสิทธิภาพในการพัฒนาเชื่อมโยงข้อมูลระหว่างกัน ปัจจุบันผลิตภัณฑ์ซอฟต์แวร์ที่พัฒนาขึ้นเพื่อสนับสนุนการปฏิบัติระบบไฟฟ้าและบริหารไฟฟ้าขัดข้อง มักมีความสามารถในการเชื่อมโยงข้อมูลตามมาตรฐานนี้</w:t>
      </w:r>
    </w:p>
    <w:p w14:paraId="6D4C6AEB" w14:textId="70CA0990" w:rsidR="006619B8" w:rsidRPr="00303663" w:rsidRDefault="006619B8" w:rsidP="00303663">
      <w:pPr>
        <w:ind w:firstLine="720"/>
        <w:jc w:val="thaiDistribute"/>
        <w:rPr>
          <w:rFonts w:ascii="TH SarabunPSK" w:hAnsi="TH SarabunPSK" w:cs="TH SarabunPSK"/>
          <w:sz w:val="32"/>
          <w:szCs w:val="32"/>
        </w:rPr>
      </w:pPr>
      <w:r w:rsidRPr="00303663">
        <w:rPr>
          <w:rFonts w:ascii="TH SarabunPSK" w:hAnsi="TH SarabunPSK" w:cs="TH SarabunPSK"/>
          <w:sz w:val="32"/>
          <w:szCs w:val="32"/>
          <w:cs/>
        </w:rPr>
        <w:t xml:space="preserve">โปรไฟล์เพื่อการเชื่อมโยงข้อมูล </w:t>
      </w:r>
      <w:r w:rsidRPr="00303663">
        <w:rPr>
          <w:rFonts w:ascii="TH SarabunPSK" w:hAnsi="TH SarabunPSK" w:cs="TH SarabunPSK"/>
          <w:sz w:val="32"/>
          <w:szCs w:val="32"/>
        </w:rPr>
        <w:t xml:space="preserve">(CIM Profile) </w:t>
      </w:r>
      <w:r w:rsidRPr="00303663">
        <w:rPr>
          <w:rFonts w:ascii="TH SarabunPSK" w:hAnsi="TH SarabunPSK" w:cs="TH SarabunPSK"/>
          <w:sz w:val="32"/>
          <w:szCs w:val="32"/>
          <w:cs/>
        </w:rPr>
        <w:t>คือ ข้อกำหนดขอบเขตและคุณลักษณะเฉพาะของข้อมูลภายใต้บริบทหนึ่ง ประกอบด้วย</w:t>
      </w:r>
      <w:r w:rsidRPr="00303663">
        <w:rPr>
          <w:rFonts w:ascii="TH SarabunPSK" w:hAnsi="TH SarabunPSK" w:cs="TH SarabunPSK"/>
          <w:sz w:val="32"/>
          <w:szCs w:val="32"/>
        </w:rPr>
        <w:t xml:space="preserve"> </w:t>
      </w:r>
      <w:r w:rsidRPr="00303663">
        <w:rPr>
          <w:rFonts w:ascii="TH SarabunPSK" w:hAnsi="TH SarabunPSK" w:cs="TH SarabunPSK"/>
          <w:sz w:val="32"/>
          <w:szCs w:val="32"/>
          <w:cs/>
        </w:rPr>
        <w:t xml:space="preserve">ชื่อข้อมูล ความหมายและรูปแบบข้อมูล เพื่อใช้ในการพัฒนาระบบเชื่อมโยงข้อมูลภายใต้วัตถุประสงค์หนึ่ง ตัวอย่างโปรไฟล์มาตรฐาน ได้แก่ </w:t>
      </w:r>
      <w:r w:rsidRPr="00303663">
        <w:rPr>
          <w:rFonts w:ascii="TH SarabunPSK" w:hAnsi="TH SarabunPSK" w:cs="TH SarabunPSK"/>
          <w:sz w:val="32"/>
          <w:szCs w:val="32"/>
        </w:rPr>
        <w:t xml:space="preserve">IEC-61970-452, </w:t>
      </w:r>
      <w:r w:rsidR="00303663">
        <w:rPr>
          <w:rFonts w:ascii="TH SarabunPSK" w:hAnsi="TH SarabunPSK" w:cs="TH SarabunPSK" w:hint="cs"/>
          <w:sz w:val="32"/>
          <w:szCs w:val="32"/>
          <w:cs/>
        </w:rPr>
        <w:t xml:space="preserve">    </w:t>
      </w:r>
      <w:r w:rsidRPr="00303663">
        <w:rPr>
          <w:rFonts w:ascii="TH SarabunPSK" w:hAnsi="TH SarabunPSK" w:cs="TH SarabunPSK"/>
          <w:sz w:val="32"/>
          <w:szCs w:val="32"/>
        </w:rPr>
        <w:t>IEC-61970-453, IEC-61970-456</w:t>
      </w:r>
      <w:r w:rsidRPr="00303663">
        <w:rPr>
          <w:rFonts w:ascii="TH SarabunPSK" w:hAnsi="TH SarabunPSK" w:cs="TH SarabunPSK"/>
          <w:sz w:val="32"/>
          <w:szCs w:val="32"/>
          <w:cs/>
        </w:rPr>
        <w:t xml:space="preserve"> องค์กรสามารถกำหนดโปรไฟล์ที่เหมาะสมกับบริบทของตนได้ โดยการกำหนดรายการข้อมูลเฉพาะส่วนที่จำเป็นสำหรับการเชื่อมโยงข้อมูลภายใต้บริบทนั้น มักมีขนาดเล็กและง่ายต่อการพัฒนา โปรไฟล์การเชื่อมโยงข้อมูลนี้จัดทำขึ้นตามมาตรฐานสากล </w:t>
      </w:r>
      <w:r w:rsidRPr="00303663">
        <w:rPr>
          <w:rFonts w:ascii="TH SarabunPSK" w:hAnsi="TH SarabunPSK" w:cs="TH SarabunPSK"/>
          <w:sz w:val="32"/>
          <w:szCs w:val="32"/>
        </w:rPr>
        <w:t xml:space="preserve">IEC-61970-501 </w:t>
      </w:r>
      <w:r w:rsidRPr="00303663">
        <w:rPr>
          <w:rFonts w:ascii="TH SarabunPSK" w:hAnsi="TH SarabunPSK" w:cs="TH SarabunPSK"/>
          <w:sz w:val="32"/>
          <w:szCs w:val="32"/>
          <w:cs/>
        </w:rPr>
        <w:t>จัดทำขึ้นโดยใช้ซอฟต์แวร์เครื่องมือเพื่อใช้สร้างโปรไฟล์ อาทิ เช่น</w:t>
      </w:r>
      <w:r w:rsidRPr="00303663">
        <w:rPr>
          <w:rFonts w:ascii="TH SarabunPSK" w:hAnsi="TH SarabunPSK" w:cs="TH SarabunPSK"/>
          <w:sz w:val="32"/>
          <w:szCs w:val="32"/>
        </w:rPr>
        <w:t xml:space="preserve"> </w:t>
      </w:r>
      <w:proofErr w:type="spellStart"/>
      <w:r w:rsidRPr="00303663">
        <w:rPr>
          <w:rFonts w:ascii="TH SarabunPSK" w:hAnsi="TH SarabunPSK" w:cs="TH SarabunPSK"/>
          <w:sz w:val="32"/>
          <w:szCs w:val="32"/>
        </w:rPr>
        <w:t>CIMtool</w:t>
      </w:r>
      <w:proofErr w:type="spellEnd"/>
      <w:r w:rsidRPr="00303663">
        <w:rPr>
          <w:rFonts w:ascii="TH SarabunPSK" w:hAnsi="TH SarabunPSK" w:cs="TH SarabunPSK"/>
          <w:sz w:val="32"/>
          <w:szCs w:val="32"/>
          <w:cs/>
        </w:rPr>
        <w:t xml:space="preserve"> </w:t>
      </w:r>
      <w:r w:rsidR="00303663">
        <w:rPr>
          <w:rFonts w:ascii="TH SarabunPSK" w:hAnsi="TH SarabunPSK" w:cs="TH SarabunPSK" w:hint="cs"/>
          <w:sz w:val="32"/>
          <w:szCs w:val="32"/>
          <w:cs/>
        </w:rPr>
        <w:t>เป็นต้น</w:t>
      </w:r>
    </w:p>
    <w:p w14:paraId="27AEA57F" w14:textId="7843CBB0" w:rsidR="006619B8" w:rsidRPr="00303663" w:rsidRDefault="006619B8" w:rsidP="00303663">
      <w:pPr>
        <w:ind w:firstLine="720"/>
        <w:jc w:val="thaiDistribute"/>
        <w:rPr>
          <w:rFonts w:ascii="TH SarabunPSK" w:hAnsi="TH SarabunPSK" w:cs="TH SarabunPSK"/>
          <w:sz w:val="32"/>
          <w:szCs w:val="32"/>
          <w:cs/>
        </w:rPr>
      </w:pPr>
      <w:r w:rsidRPr="00303663">
        <w:rPr>
          <w:rFonts w:ascii="TH SarabunPSK" w:hAnsi="TH SarabunPSK" w:cs="TH SarabunPSK"/>
          <w:sz w:val="32"/>
          <w:szCs w:val="32"/>
          <w:cs/>
        </w:rPr>
        <w:t xml:space="preserve">เอกสารนี้อธิบายโปรไฟล์เพื่อการเชื่อมโยง ระบบ </w:t>
      </w:r>
      <w:r w:rsidRPr="00303663">
        <w:rPr>
          <w:rFonts w:ascii="TH SarabunPSK" w:hAnsi="TH SarabunPSK" w:cs="TH SarabunPSK"/>
          <w:sz w:val="32"/>
          <w:szCs w:val="32"/>
        </w:rPr>
        <w:t>CA</w:t>
      </w:r>
      <w:r w:rsidRPr="00303663">
        <w:rPr>
          <w:rFonts w:ascii="TH SarabunPSK" w:hAnsi="TH SarabunPSK" w:cs="TH SarabunPSK"/>
          <w:sz w:val="32"/>
          <w:szCs w:val="32"/>
          <w:cs/>
        </w:rPr>
        <w:t xml:space="preserve"> ชื่อว่า </w:t>
      </w:r>
      <w:r w:rsidRPr="00303663">
        <w:rPr>
          <w:rFonts w:ascii="TH SarabunPSK" w:hAnsi="TH SarabunPSK" w:cs="TH SarabunPSK"/>
          <w:sz w:val="32"/>
          <w:szCs w:val="32"/>
        </w:rPr>
        <w:t xml:space="preserve">CA_OMS </w:t>
      </w:r>
      <w:r w:rsidRPr="00303663">
        <w:rPr>
          <w:rFonts w:ascii="TH SarabunPSK" w:hAnsi="TH SarabunPSK" w:cs="TH SarabunPSK"/>
          <w:sz w:val="32"/>
          <w:szCs w:val="32"/>
          <w:cs/>
        </w:rPr>
        <w:t>หรือ</w:t>
      </w:r>
      <w:proofErr w:type="spellStart"/>
      <w:r w:rsidRPr="00303663">
        <w:rPr>
          <w:rFonts w:ascii="TH SarabunPSK" w:hAnsi="TH SarabunPSK" w:cs="TH SarabunPSK"/>
          <w:sz w:val="32"/>
          <w:szCs w:val="32"/>
          <w:cs/>
        </w:rPr>
        <w:t>เนมสเปสชือ</w:t>
      </w:r>
      <w:proofErr w:type="spellEnd"/>
      <w:r w:rsidRPr="00303663">
        <w:rPr>
          <w:rFonts w:ascii="TH SarabunPSK" w:hAnsi="TH SarabunPSK" w:cs="TH SarabunPSK"/>
          <w:sz w:val="32"/>
          <w:szCs w:val="32"/>
          <w:cs/>
        </w:rPr>
        <w:t>เต็มว่า</w:t>
      </w:r>
    </w:p>
    <w:p w14:paraId="720FB0CE" w14:textId="618FCCAB" w:rsidR="006619B8" w:rsidRPr="00303663" w:rsidRDefault="006619B8" w:rsidP="00303663">
      <w:pPr>
        <w:ind w:firstLine="720"/>
        <w:jc w:val="thaiDistribute"/>
        <w:rPr>
          <w:rStyle w:val="Hyperlink"/>
          <w:rFonts w:ascii="TH SarabunPSK" w:hAnsi="TH SarabunPSK" w:cs="TH SarabunPSK"/>
          <w:color w:val="auto"/>
          <w:sz w:val="32"/>
          <w:szCs w:val="32"/>
          <w:u w:val="none"/>
        </w:rPr>
      </w:pPr>
      <w:r w:rsidRPr="00303663">
        <w:rPr>
          <w:rFonts w:ascii="TH SarabunPSK" w:hAnsi="TH SarabunPSK" w:cs="TH SarabunPSK"/>
          <w:sz w:val="32"/>
          <w:szCs w:val="32"/>
        </w:rPr>
        <w:t xml:space="preserve">CIM profile: </w:t>
      </w:r>
      <w:hyperlink r:id="rId7" w:history="1">
        <w:r w:rsidRPr="00303663">
          <w:rPr>
            <w:rStyle w:val="Hyperlink"/>
            <w:rFonts w:ascii="TH SarabunPSK" w:hAnsi="TH SarabunPSK" w:cs="TH SarabunPSK"/>
            <w:sz w:val="32"/>
            <w:szCs w:val="32"/>
          </w:rPr>
          <w:t>http://pea.co.th/cim/profile/CA_OMS#</w:t>
        </w:r>
      </w:hyperlink>
    </w:p>
    <w:p w14:paraId="5EFECD77" w14:textId="77777777" w:rsidR="006619B8" w:rsidRPr="00303663" w:rsidRDefault="006619B8" w:rsidP="00303663">
      <w:pPr>
        <w:pStyle w:val="ListParagraph"/>
        <w:ind w:left="792"/>
      </w:pPr>
      <w:r w:rsidRPr="00303663">
        <w:rPr>
          <w:cs/>
        </w:rPr>
        <w:t>ประกอบด้วย เอกสารดังนี้</w:t>
      </w:r>
    </w:p>
    <w:p w14:paraId="701D272B" w14:textId="0D2CF191" w:rsidR="006619B8" w:rsidRPr="00303663" w:rsidRDefault="006619B8" w:rsidP="00303663">
      <w:pPr>
        <w:pStyle w:val="ListParagraph"/>
        <w:numPr>
          <w:ilvl w:val="0"/>
          <w:numId w:val="2"/>
        </w:numPr>
      </w:pPr>
      <w:r w:rsidRPr="00303663">
        <w:rPr>
          <w:cs/>
        </w:rPr>
        <w:t xml:space="preserve">เอกสารอธิบายโปรไฟล์ </w:t>
      </w:r>
      <w:r w:rsidRPr="00303663">
        <w:t>: CA_OMS.rtf, CA_OMS.html</w:t>
      </w:r>
    </w:p>
    <w:p w14:paraId="29748DC4" w14:textId="6A85FD29" w:rsidR="006619B8" w:rsidRPr="00303663" w:rsidRDefault="006619B8" w:rsidP="00303663">
      <w:pPr>
        <w:pStyle w:val="ListParagraph"/>
        <w:numPr>
          <w:ilvl w:val="0"/>
          <w:numId w:val="2"/>
        </w:numPr>
      </w:pPr>
      <w:r w:rsidRPr="00303663">
        <w:rPr>
          <w:cs/>
        </w:rPr>
        <w:t xml:space="preserve">แฟ้มเอกสารอิเล็กทรอนิกส์ ข้อกำหนดโปรไฟล์ </w:t>
      </w:r>
      <w:r w:rsidRPr="00303663">
        <w:t xml:space="preserve">: </w:t>
      </w:r>
      <w:proofErr w:type="spellStart"/>
      <w:r w:rsidRPr="00303663">
        <w:t>CA_OMS.owl</w:t>
      </w:r>
      <w:proofErr w:type="spellEnd"/>
    </w:p>
    <w:p w14:paraId="776F5677" w14:textId="1A7FA6C2" w:rsidR="006619B8" w:rsidRPr="00303663" w:rsidRDefault="006619B8" w:rsidP="00303663">
      <w:pPr>
        <w:pStyle w:val="ListParagraph"/>
        <w:numPr>
          <w:ilvl w:val="0"/>
          <w:numId w:val="2"/>
        </w:numPr>
      </w:pPr>
      <w:r w:rsidRPr="00303663">
        <w:rPr>
          <w:cs/>
        </w:rPr>
        <w:t xml:space="preserve">แฟ้มเอกสารอิเล็กทรอนิกส์ </w:t>
      </w:r>
      <w:r w:rsidRPr="00303663">
        <w:t xml:space="preserve">IEC-61970-501 : </w:t>
      </w:r>
      <w:proofErr w:type="spellStart"/>
      <w:r w:rsidRPr="00303663">
        <w:t>CA_OMS.legacy-rdfs</w:t>
      </w:r>
      <w:proofErr w:type="spellEnd"/>
    </w:p>
    <w:p w14:paraId="05551144" w14:textId="12520A17" w:rsidR="006619B8" w:rsidRPr="00303663" w:rsidRDefault="006619B8" w:rsidP="00303663">
      <w:pPr>
        <w:pStyle w:val="ListParagraph"/>
        <w:numPr>
          <w:ilvl w:val="0"/>
          <w:numId w:val="2"/>
        </w:numPr>
      </w:pPr>
      <w:r w:rsidRPr="00303663">
        <w:rPr>
          <w:cs/>
        </w:rPr>
        <w:t xml:space="preserve">แฟ้มเอกสารอิเล็กทรอนิกส์ </w:t>
      </w:r>
      <w:r w:rsidRPr="00303663">
        <w:t>IEC-61968-100 : CA_OMS.part100-ed2.xsd</w:t>
      </w:r>
    </w:p>
    <w:p w14:paraId="2B83FEE6" w14:textId="77777777" w:rsidR="006619B8" w:rsidRPr="00303663" w:rsidRDefault="006619B8" w:rsidP="00303663">
      <w:pPr>
        <w:ind w:firstLine="720"/>
        <w:jc w:val="thaiDistribute"/>
        <w:rPr>
          <w:rFonts w:ascii="TH SarabunPSK" w:hAnsi="TH SarabunPSK" w:cs="TH SarabunPSK"/>
          <w:sz w:val="32"/>
          <w:szCs w:val="32"/>
        </w:rPr>
      </w:pPr>
    </w:p>
    <w:p w14:paraId="01D682F1" w14:textId="77777777" w:rsidR="006619B8" w:rsidRPr="00303663" w:rsidRDefault="006619B8" w:rsidP="00303663">
      <w:pPr>
        <w:ind w:firstLine="720"/>
        <w:jc w:val="thaiDistribute"/>
        <w:rPr>
          <w:rFonts w:ascii="TH SarabunPSK" w:hAnsi="TH SarabunPSK" w:cs="TH SarabunPSK"/>
          <w:sz w:val="32"/>
          <w:szCs w:val="32"/>
        </w:rPr>
      </w:pPr>
      <w:r w:rsidRPr="00303663">
        <w:rPr>
          <w:rFonts w:ascii="TH SarabunPSK" w:hAnsi="TH SarabunPSK" w:cs="TH SarabunPSK"/>
          <w:sz w:val="32"/>
          <w:szCs w:val="32"/>
          <w:cs/>
        </w:rPr>
        <w:lastRenderedPageBreak/>
        <w:t>ผู้รับจ้างต้องดำเนินการศึกษา ทบทวนและสอบทาน ข้อกำหนดโปรไฟลน์นี้ กับผู้ที่เกี่ยวข้องกับซอฟต์แวร์ที่จะเชื่อมโยงนั้น ปรับข้อกำหนดโปรไฟล์ให้สอดคล้องกับความต้องการของผู้เกี่ยวข้องและเสนอขอรับความเห็นชอบก่อนการดำเนินการ</w:t>
      </w:r>
      <w:bookmarkEnd w:id="0"/>
    </w:p>
    <w:bookmarkEnd w:id="1"/>
    <w:p w14:paraId="0663C0E6" w14:textId="77777777" w:rsidR="002A637C" w:rsidRDefault="002A637C" w:rsidP="002A637C"/>
    <w:p w14:paraId="05F739D3" w14:textId="77777777" w:rsidR="00303663" w:rsidRDefault="00303663">
      <w:pPr>
        <w:rPr>
          <w:rFonts w:ascii="Arial" w:hAnsi="Arial" w:cs="Angsana New"/>
          <w:b/>
          <w:bCs/>
          <w:kern w:val="0"/>
          <w:sz w:val="28"/>
        </w:rPr>
      </w:pPr>
      <w:r>
        <w:rPr>
          <w:rFonts w:ascii="Arial" w:hAnsi="Arial" w:cs="Angsana New"/>
          <w:b/>
          <w:bCs/>
          <w:kern w:val="0"/>
          <w:sz w:val="28"/>
        </w:rPr>
        <w:br w:type="page"/>
      </w:r>
    </w:p>
    <w:p w14:paraId="1FF16077" w14:textId="11DDD313" w:rsidR="006619B8" w:rsidRDefault="006619B8" w:rsidP="006619B8">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CA-OMS-Profile Profile</w:t>
      </w:r>
    </w:p>
    <w:p w14:paraId="0A0E7FCA"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Profile namespace:  http://pea.co.th/cim/profile/CA_OMS# </w:t>
      </w:r>
    </w:p>
    <w:p w14:paraId="69491197"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3334CA50" w14:textId="77777777" w:rsidR="006619B8" w:rsidRDefault="006619B8" w:rsidP="006619B8">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t xml:space="preserve">Concrete Classes </w:t>
      </w:r>
    </w:p>
    <w:p w14:paraId="0B422D97"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04DBBB1F"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bookmarkStart w:id="2" w:name="Customer"/>
      <w:r>
        <w:rPr>
          <w:rFonts w:ascii="Arial" w:hAnsi="Arial" w:cs="Angsana New"/>
          <w:b/>
          <w:bCs/>
          <w:kern w:val="0"/>
          <w:sz w:val="24"/>
          <w:szCs w:val="24"/>
        </w:rPr>
        <w:t>Customer</w:t>
      </w:r>
      <w:bookmarkEnd w:id="2"/>
    </w:p>
    <w:p w14:paraId="7CA64FC0"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kern w:val="0"/>
          <w:sz w:val="20"/>
          <w:szCs w:val="20"/>
        </w:rPr>
        <w:t>Organisation</w:t>
      </w:r>
      <w:proofErr w:type="spellEnd"/>
      <w:r>
        <w:rPr>
          <w:rFonts w:ascii="Arial" w:hAnsi="Arial" w:cs="Angsana New"/>
          <w:kern w:val="0"/>
          <w:sz w:val="20"/>
          <w:szCs w:val="20"/>
        </w:rPr>
        <w:t xml:space="preserve"> receiving services from service supplier.</w:t>
      </w:r>
    </w:p>
    <w:p w14:paraId="134E817F"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45CAABA5" w14:textId="77777777" w:rsidR="006619B8" w:rsidRDefault="006619B8" w:rsidP="006619B8">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0B27AFDD"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6619B8" w14:paraId="1CC326D0" w14:textId="77777777" w:rsidTr="004A3745">
        <w:tc>
          <w:tcPr>
            <w:tcW w:w="2000" w:type="dxa"/>
            <w:tcBorders>
              <w:top w:val="single" w:sz="6" w:space="0" w:color="auto"/>
              <w:left w:val="single" w:sz="6" w:space="0" w:color="auto"/>
              <w:bottom w:val="single" w:sz="6" w:space="0" w:color="auto"/>
              <w:right w:val="single" w:sz="6" w:space="0" w:color="auto"/>
            </w:tcBorders>
          </w:tcPr>
          <w:p w14:paraId="0C925960"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57B722B"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BD7C199"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F2AEC97"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6619B8" w14:paraId="448CF321" w14:textId="77777777" w:rsidTr="004A3745">
        <w:tc>
          <w:tcPr>
            <w:tcW w:w="2000" w:type="dxa"/>
            <w:tcBorders>
              <w:top w:val="single" w:sz="6" w:space="0" w:color="auto"/>
              <w:left w:val="single" w:sz="6" w:space="0" w:color="auto"/>
              <w:bottom w:val="single" w:sz="6" w:space="0" w:color="auto"/>
              <w:right w:val="single" w:sz="6" w:space="0" w:color="auto"/>
            </w:tcBorders>
          </w:tcPr>
          <w:p w14:paraId="05B4B7C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w:t>
            </w:r>
          </w:p>
        </w:tc>
        <w:tc>
          <w:tcPr>
            <w:tcW w:w="720" w:type="dxa"/>
            <w:tcBorders>
              <w:top w:val="single" w:sz="6" w:space="0" w:color="auto"/>
              <w:left w:val="single" w:sz="6" w:space="0" w:color="auto"/>
              <w:bottom w:val="single" w:sz="6" w:space="0" w:color="auto"/>
              <w:right w:val="single" w:sz="6" w:space="0" w:color="auto"/>
            </w:tcBorders>
          </w:tcPr>
          <w:p w14:paraId="00FA37D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A3BF218"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ustomerKind" w:history="1">
              <w:proofErr w:type="spellStart"/>
              <w:r w:rsidR="006619B8">
                <w:rPr>
                  <w:rFonts w:ascii="Arial" w:hAnsi="Arial" w:cs="Angsana New"/>
                  <w:color w:val="0000EE"/>
                  <w:kern w:val="0"/>
                  <w:sz w:val="16"/>
                  <w:szCs w:val="16"/>
                  <w:u w:val="single"/>
                </w:rPr>
                <w:t>CustomerKind</w:t>
              </w:r>
              <w:proofErr w:type="spellEnd"/>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8C339C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of customer. </w:t>
            </w:r>
          </w:p>
        </w:tc>
      </w:tr>
      <w:tr w:rsidR="006619B8" w14:paraId="3E4E1490" w14:textId="77777777" w:rsidTr="004A3745">
        <w:tc>
          <w:tcPr>
            <w:tcW w:w="2000" w:type="dxa"/>
            <w:tcBorders>
              <w:top w:val="single" w:sz="6" w:space="0" w:color="auto"/>
              <w:left w:val="single" w:sz="6" w:space="0" w:color="auto"/>
              <w:bottom w:val="single" w:sz="6" w:space="0" w:color="auto"/>
              <w:right w:val="single" w:sz="6" w:space="0" w:color="auto"/>
            </w:tcBorders>
          </w:tcPr>
          <w:p w14:paraId="6E581B0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locale </w:t>
            </w:r>
          </w:p>
        </w:tc>
        <w:tc>
          <w:tcPr>
            <w:tcW w:w="720" w:type="dxa"/>
            <w:tcBorders>
              <w:top w:val="single" w:sz="6" w:space="0" w:color="auto"/>
              <w:left w:val="single" w:sz="6" w:space="0" w:color="auto"/>
              <w:bottom w:val="single" w:sz="6" w:space="0" w:color="auto"/>
              <w:right w:val="single" w:sz="6" w:space="0" w:color="auto"/>
            </w:tcBorders>
          </w:tcPr>
          <w:p w14:paraId="4511E29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A2D947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1A47CA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Locale designating language to use in communications with this customer. </w:t>
            </w:r>
          </w:p>
        </w:tc>
      </w:tr>
      <w:tr w:rsidR="006619B8" w14:paraId="353B28FF" w14:textId="77777777" w:rsidTr="004A3745">
        <w:tc>
          <w:tcPr>
            <w:tcW w:w="2000" w:type="dxa"/>
            <w:tcBorders>
              <w:top w:val="single" w:sz="6" w:space="0" w:color="auto"/>
              <w:left w:val="single" w:sz="6" w:space="0" w:color="auto"/>
              <w:bottom w:val="single" w:sz="6" w:space="0" w:color="auto"/>
              <w:right w:val="single" w:sz="6" w:space="0" w:color="auto"/>
            </w:tcBorders>
          </w:tcPr>
          <w:p w14:paraId="5477BD9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specialNeed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0B2200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C8481C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2731D63"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True if customer </w:t>
            </w:r>
            <w:proofErr w:type="spellStart"/>
            <w:r>
              <w:rPr>
                <w:rFonts w:ascii="Arial" w:hAnsi="Arial" w:cs="Angsana New"/>
                <w:kern w:val="0"/>
                <w:sz w:val="16"/>
                <w:szCs w:val="16"/>
              </w:rPr>
              <w:t>organisation</w:t>
            </w:r>
            <w:proofErr w:type="spellEnd"/>
            <w:r>
              <w:rPr>
                <w:rFonts w:ascii="Arial" w:hAnsi="Arial" w:cs="Angsana New"/>
                <w:kern w:val="0"/>
                <w:sz w:val="16"/>
                <w:szCs w:val="16"/>
              </w:rPr>
              <w:t xml:space="preserve"> has special service needs such as life support, hospitals, etc. </w:t>
            </w:r>
          </w:p>
        </w:tc>
      </w:tr>
      <w:tr w:rsidR="006619B8" w14:paraId="60A1AE74" w14:textId="77777777" w:rsidTr="004A3745">
        <w:tc>
          <w:tcPr>
            <w:tcW w:w="2000" w:type="dxa"/>
            <w:tcBorders>
              <w:top w:val="single" w:sz="6" w:space="0" w:color="auto"/>
              <w:left w:val="single" w:sz="6" w:space="0" w:color="auto"/>
              <w:bottom w:val="single" w:sz="6" w:space="0" w:color="auto"/>
              <w:right w:val="single" w:sz="6" w:space="0" w:color="auto"/>
            </w:tcBorders>
          </w:tcPr>
          <w:p w14:paraId="39A083C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vip</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DECF5AF"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69A2CD6"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3B70E0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(deprecated) (use 'priority' instead) True if this is an important customer. Importance is for matters different than those in '</w:t>
            </w:r>
            <w:proofErr w:type="spellStart"/>
            <w:r>
              <w:rPr>
                <w:rFonts w:ascii="Arial" w:hAnsi="Arial" w:cs="Angsana New"/>
                <w:kern w:val="0"/>
                <w:sz w:val="16"/>
                <w:szCs w:val="16"/>
              </w:rPr>
              <w:t>specialNeed</w:t>
            </w:r>
            <w:proofErr w:type="spellEnd"/>
            <w:r>
              <w:rPr>
                <w:rFonts w:ascii="Arial" w:hAnsi="Arial" w:cs="Angsana New"/>
                <w:kern w:val="0"/>
                <w:sz w:val="16"/>
                <w:szCs w:val="16"/>
              </w:rPr>
              <w:t xml:space="preserve">' attribute. </w:t>
            </w:r>
          </w:p>
        </w:tc>
      </w:tr>
      <w:tr w:rsidR="006619B8" w14:paraId="15D6C51C" w14:textId="77777777" w:rsidTr="004A3745">
        <w:tc>
          <w:tcPr>
            <w:tcW w:w="2000" w:type="dxa"/>
            <w:tcBorders>
              <w:top w:val="single" w:sz="6" w:space="0" w:color="auto"/>
              <w:left w:val="single" w:sz="6" w:space="0" w:color="auto"/>
              <w:bottom w:val="single" w:sz="6" w:space="0" w:color="auto"/>
              <w:right w:val="single" w:sz="6" w:space="0" w:color="auto"/>
            </w:tcBorders>
          </w:tcPr>
          <w:p w14:paraId="35AE93C6"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CustomerAccounts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567E18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D43E6A2"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ustomerAccount" w:history="1">
              <w:proofErr w:type="spellStart"/>
              <w:r w:rsidR="006619B8">
                <w:rPr>
                  <w:rFonts w:ascii="Arial" w:hAnsi="Arial" w:cs="Angsana New"/>
                  <w:color w:val="0000EE"/>
                  <w:kern w:val="0"/>
                  <w:sz w:val="16"/>
                  <w:szCs w:val="16"/>
                  <w:u w:val="single"/>
                </w:rPr>
                <w:t>CustomerAccount</w:t>
              </w:r>
              <w:proofErr w:type="spellEnd"/>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0F3D8F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accounts of this customer. </w:t>
            </w:r>
          </w:p>
        </w:tc>
      </w:tr>
      <w:tr w:rsidR="006619B8" w14:paraId="1FE7EB72" w14:textId="77777777" w:rsidTr="004A3745">
        <w:tc>
          <w:tcPr>
            <w:tcW w:w="2000" w:type="dxa"/>
            <w:tcBorders>
              <w:top w:val="single" w:sz="6" w:space="0" w:color="auto"/>
              <w:left w:val="single" w:sz="6" w:space="0" w:color="auto"/>
              <w:bottom w:val="single" w:sz="6" w:space="0" w:color="auto"/>
              <w:right w:val="single" w:sz="6" w:space="0" w:color="auto"/>
            </w:tcBorders>
          </w:tcPr>
          <w:p w14:paraId="6B548D0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Person </w:t>
            </w:r>
          </w:p>
        </w:tc>
        <w:tc>
          <w:tcPr>
            <w:tcW w:w="720" w:type="dxa"/>
            <w:tcBorders>
              <w:top w:val="single" w:sz="6" w:space="0" w:color="auto"/>
              <w:left w:val="single" w:sz="6" w:space="0" w:color="auto"/>
              <w:bottom w:val="single" w:sz="6" w:space="0" w:color="auto"/>
              <w:right w:val="single" w:sz="6" w:space="0" w:color="auto"/>
            </w:tcBorders>
          </w:tcPr>
          <w:p w14:paraId="25B4094F"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6D5F099"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erson" w:history="1">
              <w:r w:rsidR="006619B8">
                <w:rPr>
                  <w:rFonts w:ascii="Arial" w:hAnsi="Arial" w:cs="Angsana New"/>
                  <w:color w:val="0000EE"/>
                  <w:kern w:val="0"/>
                  <w:sz w:val="16"/>
                  <w:szCs w:val="16"/>
                  <w:u w:val="single"/>
                </w:rPr>
                <w:t>Person</w:t>
              </w:r>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87BC95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person representing the customer </w:t>
            </w:r>
          </w:p>
        </w:tc>
      </w:tr>
      <w:tr w:rsidR="006619B8" w14:paraId="753852CC" w14:textId="77777777" w:rsidTr="004A3745">
        <w:tc>
          <w:tcPr>
            <w:tcW w:w="2000" w:type="dxa"/>
            <w:tcBorders>
              <w:top w:val="single" w:sz="6" w:space="0" w:color="auto"/>
              <w:left w:val="single" w:sz="6" w:space="0" w:color="auto"/>
              <w:bottom w:val="single" w:sz="6" w:space="0" w:color="auto"/>
              <w:right w:val="single" w:sz="6" w:space="0" w:color="auto"/>
            </w:tcBorders>
          </w:tcPr>
          <w:p w14:paraId="1F4029E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priority </w:t>
            </w:r>
          </w:p>
        </w:tc>
        <w:tc>
          <w:tcPr>
            <w:tcW w:w="720" w:type="dxa"/>
            <w:tcBorders>
              <w:top w:val="single" w:sz="6" w:space="0" w:color="auto"/>
              <w:left w:val="single" w:sz="6" w:space="0" w:color="auto"/>
              <w:bottom w:val="single" w:sz="6" w:space="0" w:color="auto"/>
              <w:right w:val="single" w:sz="6" w:space="0" w:color="auto"/>
            </w:tcBorders>
          </w:tcPr>
          <w:p w14:paraId="7B94C40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5305DF1"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riority" w:history="1">
              <w:r w:rsidR="006619B8">
                <w:rPr>
                  <w:rFonts w:ascii="Arial" w:hAnsi="Arial" w:cs="Angsana New"/>
                  <w:color w:val="0000EE"/>
                  <w:kern w:val="0"/>
                  <w:sz w:val="16"/>
                  <w:szCs w:val="16"/>
                  <w:u w:val="single"/>
                </w:rPr>
                <w:t>Priority</w:t>
              </w:r>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B909886"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Priority of the customer. </w:t>
            </w:r>
          </w:p>
        </w:tc>
      </w:tr>
      <w:tr w:rsidR="006619B8" w14:paraId="46A9BEDB" w14:textId="77777777" w:rsidTr="004A3745">
        <w:tc>
          <w:tcPr>
            <w:tcW w:w="2000" w:type="dxa"/>
            <w:tcBorders>
              <w:top w:val="single" w:sz="6" w:space="0" w:color="auto"/>
              <w:left w:val="single" w:sz="6" w:space="0" w:color="auto"/>
              <w:bottom w:val="single" w:sz="6" w:space="0" w:color="auto"/>
              <w:right w:val="single" w:sz="6" w:space="0" w:color="auto"/>
            </w:tcBorders>
          </w:tcPr>
          <w:p w14:paraId="0CCD61B6"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w:t>
            </w:r>
          </w:p>
        </w:tc>
        <w:tc>
          <w:tcPr>
            <w:tcW w:w="720" w:type="dxa"/>
            <w:tcBorders>
              <w:top w:val="single" w:sz="6" w:space="0" w:color="auto"/>
              <w:left w:val="single" w:sz="6" w:space="0" w:color="auto"/>
              <w:bottom w:val="single" w:sz="6" w:space="0" w:color="auto"/>
              <w:right w:val="single" w:sz="6" w:space="0" w:color="auto"/>
            </w:tcBorders>
          </w:tcPr>
          <w:p w14:paraId="3E2A318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3B9BFAF"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sidR="006619B8">
                <w:rPr>
                  <w:rFonts w:ascii="Arial" w:hAnsi="Arial" w:cs="Angsana New"/>
                  <w:color w:val="0000EE"/>
                  <w:kern w:val="0"/>
                  <w:sz w:val="16"/>
                  <w:szCs w:val="16"/>
                  <w:u w:val="single"/>
                </w:rPr>
                <w:t>Status</w:t>
              </w:r>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7FB81A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of this customer. </w:t>
            </w:r>
          </w:p>
        </w:tc>
      </w:tr>
      <w:tr w:rsidR="006619B8" w14:paraId="457EFC90" w14:textId="77777777" w:rsidTr="004A3745">
        <w:tc>
          <w:tcPr>
            <w:tcW w:w="2000" w:type="dxa"/>
            <w:tcBorders>
              <w:top w:val="single" w:sz="6" w:space="0" w:color="auto"/>
              <w:left w:val="single" w:sz="6" w:space="0" w:color="auto"/>
              <w:bottom w:val="single" w:sz="6" w:space="0" w:color="auto"/>
              <w:right w:val="single" w:sz="6" w:space="0" w:color="auto"/>
            </w:tcBorders>
          </w:tcPr>
          <w:p w14:paraId="790BB39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TroubleTickets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0F4C3F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90F22DD"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roubleTicket" w:history="1">
              <w:proofErr w:type="spellStart"/>
              <w:r w:rsidR="006619B8">
                <w:rPr>
                  <w:rFonts w:ascii="Arial" w:hAnsi="Arial" w:cs="Angsana New"/>
                  <w:color w:val="0000EE"/>
                  <w:kern w:val="0"/>
                  <w:sz w:val="16"/>
                  <w:szCs w:val="16"/>
                  <w:u w:val="single"/>
                </w:rPr>
                <w:t>TroubleTicket</w:t>
              </w:r>
              <w:proofErr w:type="spellEnd"/>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4B9585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trouble tickets for this customer. </w:t>
            </w:r>
          </w:p>
        </w:tc>
      </w:tr>
    </w:tbl>
    <w:p w14:paraId="33ABFCED"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55306206" w14:textId="77777777" w:rsidR="00303663" w:rsidRDefault="00303663">
      <w:pPr>
        <w:rPr>
          <w:rFonts w:ascii="Arial" w:hAnsi="Arial" w:cs="Angsana New"/>
          <w:b/>
          <w:bCs/>
          <w:kern w:val="0"/>
          <w:sz w:val="24"/>
          <w:szCs w:val="24"/>
        </w:rPr>
      </w:pPr>
      <w:bookmarkStart w:id="3" w:name="CustomerAccount"/>
      <w:r>
        <w:rPr>
          <w:rFonts w:ascii="Arial" w:hAnsi="Arial" w:cs="Angsana New"/>
          <w:b/>
          <w:bCs/>
          <w:kern w:val="0"/>
          <w:sz w:val="24"/>
          <w:szCs w:val="24"/>
        </w:rPr>
        <w:br w:type="page"/>
      </w:r>
    </w:p>
    <w:p w14:paraId="6812D70D" w14:textId="1777421F"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CustomerAccount</w:t>
      </w:r>
      <w:bookmarkEnd w:id="3"/>
      <w:proofErr w:type="spellEnd"/>
    </w:p>
    <w:p w14:paraId="35D10E73"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Assignment of a group of products and services purchased by the customer through a customer agreement, used as a mechanism for customer billing and payment. It contains common information from the various types of customer agreements to create billings (invoices) for a customer and receive payment.</w:t>
      </w:r>
    </w:p>
    <w:p w14:paraId="30242DDE"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77005A30" w14:textId="77777777" w:rsidR="006619B8" w:rsidRDefault="006619B8" w:rsidP="006619B8">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6390DAA6"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6619B8" w14:paraId="65D49E6D" w14:textId="77777777" w:rsidTr="004A3745">
        <w:tc>
          <w:tcPr>
            <w:tcW w:w="2000" w:type="dxa"/>
            <w:tcBorders>
              <w:top w:val="single" w:sz="6" w:space="0" w:color="auto"/>
              <w:left w:val="single" w:sz="6" w:space="0" w:color="auto"/>
              <w:bottom w:val="single" w:sz="6" w:space="0" w:color="auto"/>
              <w:right w:val="single" w:sz="6" w:space="0" w:color="auto"/>
            </w:tcBorders>
          </w:tcPr>
          <w:p w14:paraId="4720EBD8"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50499A1"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C869F5D"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39C7F83"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6619B8" w14:paraId="644F68D7" w14:textId="77777777" w:rsidTr="004A3745">
        <w:tc>
          <w:tcPr>
            <w:tcW w:w="2000" w:type="dxa"/>
            <w:tcBorders>
              <w:top w:val="single" w:sz="6" w:space="0" w:color="auto"/>
              <w:left w:val="single" w:sz="6" w:space="0" w:color="auto"/>
              <w:bottom w:val="single" w:sz="6" w:space="0" w:color="auto"/>
              <w:right w:val="single" w:sz="6" w:space="0" w:color="auto"/>
            </w:tcBorders>
          </w:tcPr>
          <w:p w14:paraId="28CEB3A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billingCycle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CCE273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BC443C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367E88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Cycle day on which the associated customer account will normally be billed, used to determine when to produce the billing. </w:t>
            </w:r>
          </w:p>
        </w:tc>
      </w:tr>
      <w:tr w:rsidR="006619B8" w14:paraId="268AAFF5" w14:textId="77777777" w:rsidTr="004A3745">
        <w:tc>
          <w:tcPr>
            <w:tcW w:w="2000" w:type="dxa"/>
            <w:tcBorders>
              <w:top w:val="single" w:sz="6" w:space="0" w:color="auto"/>
              <w:left w:val="single" w:sz="6" w:space="0" w:color="auto"/>
              <w:bottom w:val="single" w:sz="6" w:space="0" w:color="auto"/>
              <w:right w:val="single" w:sz="6" w:space="0" w:color="auto"/>
            </w:tcBorders>
          </w:tcPr>
          <w:p w14:paraId="5575E0F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budgetBill</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6451E6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4AD379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43B0063"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Budget bill code. </w:t>
            </w:r>
          </w:p>
        </w:tc>
      </w:tr>
      <w:tr w:rsidR="006619B8" w14:paraId="41AC8487" w14:textId="77777777" w:rsidTr="004A3745">
        <w:tc>
          <w:tcPr>
            <w:tcW w:w="2000" w:type="dxa"/>
            <w:tcBorders>
              <w:top w:val="single" w:sz="6" w:space="0" w:color="auto"/>
              <w:left w:val="single" w:sz="6" w:space="0" w:color="auto"/>
              <w:bottom w:val="single" w:sz="6" w:space="0" w:color="auto"/>
              <w:right w:val="single" w:sz="6" w:space="0" w:color="auto"/>
            </w:tcBorders>
          </w:tcPr>
          <w:p w14:paraId="318D034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lastBillAmount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9C27F6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59E3B08"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Money" w:history="1">
              <w:r w:rsidR="006619B8">
                <w:rPr>
                  <w:rFonts w:ascii="Arial" w:hAnsi="Arial" w:cs="Angsana New"/>
                  <w:color w:val="0000EE"/>
                  <w:kern w:val="0"/>
                  <w:sz w:val="16"/>
                  <w:szCs w:val="16"/>
                  <w:u w:val="single"/>
                </w:rPr>
                <w:t>Money</w:t>
              </w:r>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24B669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last amount that will be billed to the customer prior to shut off of the account. </w:t>
            </w:r>
          </w:p>
        </w:tc>
      </w:tr>
      <w:tr w:rsidR="006619B8" w14:paraId="431CA257" w14:textId="77777777" w:rsidTr="004A3745">
        <w:tc>
          <w:tcPr>
            <w:tcW w:w="2000" w:type="dxa"/>
            <w:tcBorders>
              <w:top w:val="single" w:sz="6" w:space="0" w:color="auto"/>
              <w:left w:val="single" w:sz="6" w:space="0" w:color="auto"/>
              <w:bottom w:val="single" w:sz="6" w:space="0" w:color="auto"/>
              <w:right w:val="single" w:sz="6" w:space="0" w:color="auto"/>
            </w:tcBorders>
          </w:tcPr>
          <w:p w14:paraId="126513A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CustomerAgreements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AB08526"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0F0F092"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ustomerAgreement" w:history="1">
              <w:proofErr w:type="spellStart"/>
              <w:r w:rsidR="006619B8">
                <w:rPr>
                  <w:rFonts w:ascii="Arial" w:hAnsi="Arial" w:cs="Angsana New"/>
                  <w:color w:val="0000EE"/>
                  <w:kern w:val="0"/>
                  <w:sz w:val="16"/>
                  <w:szCs w:val="16"/>
                  <w:u w:val="single"/>
                </w:rPr>
                <w:t>CustomerAgreement</w:t>
              </w:r>
              <w:proofErr w:type="spellEnd"/>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64A1536"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agreements for this customer account. </w:t>
            </w:r>
          </w:p>
        </w:tc>
      </w:tr>
      <w:tr w:rsidR="006619B8" w14:paraId="2F92DF7D" w14:textId="77777777" w:rsidTr="004A3745">
        <w:tc>
          <w:tcPr>
            <w:tcW w:w="2000" w:type="dxa"/>
            <w:tcBorders>
              <w:top w:val="single" w:sz="6" w:space="0" w:color="auto"/>
              <w:left w:val="single" w:sz="6" w:space="0" w:color="auto"/>
              <w:bottom w:val="single" w:sz="6" w:space="0" w:color="auto"/>
              <w:right w:val="single" w:sz="6" w:space="0" w:color="auto"/>
            </w:tcBorders>
          </w:tcPr>
          <w:p w14:paraId="3C8CC8C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CustomerBillingInfos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FFE9C8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5C8EADF"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ustomerBillingInfo" w:history="1">
              <w:proofErr w:type="spellStart"/>
              <w:r w:rsidR="006619B8">
                <w:rPr>
                  <w:rFonts w:ascii="Arial" w:hAnsi="Arial" w:cs="Angsana New"/>
                  <w:color w:val="0000EE"/>
                  <w:kern w:val="0"/>
                  <w:sz w:val="16"/>
                  <w:szCs w:val="16"/>
                  <w:u w:val="single"/>
                </w:rPr>
                <w:t>CustomerBillingInfo</w:t>
              </w:r>
              <w:proofErr w:type="spellEnd"/>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7E74D7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 </w:t>
            </w:r>
          </w:p>
        </w:tc>
      </w:tr>
      <w:tr w:rsidR="006619B8" w14:paraId="115E2122" w14:textId="77777777" w:rsidTr="004A3745">
        <w:tc>
          <w:tcPr>
            <w:tcW w:w="2000" w:type="dxa"/>
            <w:tcBorders>
              <w:top w:val="single" w:sz="6" w:space="0" w:color="auto"/>
              <w:left w:val="single" w:sz="6" w:space="0" w:color="auto"/>
              <w:bottom w:val="single" w:sz="6" w:space="0" w:color="auto"/>
              <w:right w:val="single" w:sz="6" w:space="0" w:color="auto"/>
            </w:tcBorders>
          </w:tcPr>
          <w:p w14:paraId="3094866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ErpInvoicees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CF57FB3"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130E526"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rpInvoice" w:history="1">
              <w:proofErr w:type="spellStart"/>
              <w:r w:rsidR="006619B8">
                <w:rPr>
                  <w:rFonts w:ascii="Arial" w:hAnsi="Arial" w:cs="Angsana New"/>
                  <w:color w:val="0000EE"/>
                  <w:kern w:val="0"/>
                  <w:sz w:val="16"/>
                  <w:szCs w:val="16"/>
                  <w:u w:val="single"/>
                </w:rPr>
                <w:t>ErpInvoice</w:t>
              </w:r>
              <w:proofErr w:type="spellEnd"/>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BD3A49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 </w:t>
            </w:r>
          </w:p>
        </w:tc>
      </w:tr>
      <w:tr w:rsidR="006619B8" w14:paraId="3B9B4A3C" w14:textId="77777777" w:rsidTr="004A3745">
        <w:tc>
          <w:tcPr>
            <w:tcW w:w="2000" w:type="dxa"/>
            <w:tcBorders>
              <w:top w:val="single" w:sz="6" w:space="0" w:color="auto"/>
              <w:left w:val="single" w:sz="6" w:space="0" w:color="auto"/>
              <w:bottom w:val="single" w:sz="6" w:space="0" w:color="auto"/>
              <w:right w:val="single" w:sz="6" w:space="0" w:color="auto"/>
            </w:tcBorders>
          </w:tcPr>
          <w:p w14:paraId="6329BFF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MeterReadSchedule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3B70DF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09EF03B"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MeterReadSchedule" w:history="1">
              <w:proofErr w:type="spellStart"/>
              <w:r w:rsidR="006619B8">
                <w:rPr>
                  <w:rFonts w:ascii="Arial" w:hAnsi="Arial" w:cs="Angsana New"/>
                  <w:color w:val="0000EE"/>
                  <w:kern w:val="0"/>
                  <w:sz w:val="16"/>
                  <w:szCs w:val="16"/>
                  <w:u w:val="single"/>
                </w:rPr>
                <w:t>MeterReadSchedule</w:t>
              </w:r>
              <w:proofErr w:type="spellEnd"/>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C72CFD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Meter read schedule that applies to the customer account </w:t>
            </w:r>
          </w:p>
        </w:tc>
      </w:tr>
    </w:tbl>
    <w:p w14:paraId="4F7BBA4F"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31FA6DF7" w14:textId="77777777" w:rsidR="00303663" w:rsidRDefault="00303663">
      <w:pPr>
        <w:rPr>
          <w:rFonts w:ascii="Arial" w:hAnsi="Arial" w:cs="Angsana New"/>
          <w:b/>
          <w:bCs/>
          <w:kern w:val="0"/>
          <w:sz w:val="28"/>
        </w:rPr>
      </w:pPr>
      <w:r>
        <w:rPr>
          <w:rFonts w:ascii="Arial" w:hAnsi="Arial" w:cs="Angsana New"/>
          <w:b/>
          <w:bCs/>
          <w:kern w:val="0"/>
          <w:sz w:val="28"/>
        </w:rPr>
        <w:br w:type="page"/>
      </w:r>
    </w:p>
    <w:p w14:paraId="58A752B9" w14:textId="3C2D53F3" w:rsidR="006619B8" w:rsidRDefault="006619B8" w:rsidP="006619B8">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Abstract Classes </w:t>
      </w:r>
    </w:p>
    <w:p w14:paraId="261D5DDF"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4FA7059C"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bookmarkStart w:id="4" w:name="AccountNotification"/>
      <w:proofErr w:type="spellStart"/>
      <w:r>
        <w:rPr>
          <w:rFonts w:ascii="Arial" w:hAnsi="Arial" w:cs="Angsana New"/>
          <w:b/>
          <w:bCs/>
          <w:kern w:val="0"/>
          <w:sz w:val="24"/>
          <w:szCs w:val="24"/>
        </w:rPr>
        <w:t>AccountNotification</w:t>
      </w:r>
      <w:bookmarkEnd w:id="4"/>
      <w:proofErr w:type="spellEnd"/>
    </w:p>
    <w:p w14:paraId="558F0418"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Notifications for move-in, move-out, delinquencies, etc.</w:t>
      </w:r>
    </w:p>
    <w:p w14:paraId="6A9CDF10"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1F265A8E" w14:textId="77777777" w:rsidR="006619B8" w:rsidRDefault="006619B8" w:rsidP="006619B8">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1D6CC916"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6619B8" w14:paraId="4E9C15B7" w14:textId="77777777" w:rsidTr="004A3745">
        <w:tc>
          <w:tcPr>
            <w:tcW w:w="2000" w:type="dxa"/>
            <w:tcBorders>
              <w:top w:val="single" w:sz="6" w:space="0" w:color="auto"/>
              <w:left w:val="single" w:sz="6" w:space="0" w:color="auto"/>
              <w:bottom w:val="single" w:sz="6" w:space="0" w:color="auto"/>
              <w:right w:val="single" w:sz="6" w:space="0" w:color="auto"/>
            </w:tcBorders>
          </w:tcPr>
          <w:p w14:paraId="716B201D"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5BBF18C"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62E48D3"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38AC8CA3"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6619B8" w14:paraId="58102B9E" w14:textId="77777777" w:rsidTr="004A3745">
        <w:tc>
          <w:tcPr>
            <w:tcW w:w="2000" w:type="dxa"/>
            <w:tcBorders>
              <w:top w:val="single" w:sz="6" w:space="0" w:color="auto"/>
              <w:left w:val="single" w:sz="6" w:space="0" w:color="auto"/>
              <w:bottom w:val="single" w:sz="6" w:space="0" w:color="auto"/>
              <w:right w:val="single" w:sz="6" w:space="0" w:color="auto"/>
            </w:tcBorders>
          </w:tcPr>
          <w:p w14:paraId="54F9F8C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customerNotificationType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4C9C85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C1716C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CD1CF7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Notifications for move-in, move-out, delinquencies, planned outage, demand response programs, time of use, etc. </w:t>
            </w:r>
          </w:p>
        </w:tc>
      </w:tr>
      <w:tr w:rsidR="006619B8" w14:paraId="3D1CE644" w14:textId="77777777" w:rsidTr="004A3745">
        <w:tc>
          <w:tcPr>
            <w:tcW w:w="2000" w:type="dxa"/>
            <w:tcBorders>
              <w:top w:val="single" w:sz="6" w:space="0" w:color="auto"/>
              <w:left w:val="single" w:sz="6" w:space="0" w:color="auto"/>
              <w:bottom w:val="single" w:sz="6" w:space="0" w:color="auto"/>
              <w:right w:val="single" w:sz="6" w:space="0" w:color="auto"/>
            </w:tcBorders>
          </w:tcPr>
          <w:p w14:paraId="7F66391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methodType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FAA233F"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D16D85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07755A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method of notification such as phone call, email, letter, door hanger, text message, etc. </w:t>
            </w:r>
          </w:p>
        </w:tc>
      </w:tr>
      <w:tr w:rsidR="006619B8" w14:paraId="538EDA1C" w14:textId="77777777" w:rsidTr="004A3745">
        <w:tc>
          <w:tcPr>
            <w:tcW w:w="2000" w:type="dxa"/>
            <w:tcBorders>
              <w:top w:val="single" w:sz="6" w:space="0" w:color="auto"/>
              <w:left w:val="single" w:sz="6" w:space="0" w:color="auto"/>
              <w:bottom w:val="single" w:sz="6" w:space="0" w:color="auto"/>
              <w:right w:val="single" w:sz="6" w:space="0" w:color="auto"/>
            </w:tcBorders>
          </w:tcPr>
          <w:p w14:paraId="18BAA44F"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note </w:t>
            </w:r>
          </w:p>
        </w:tc>
        <w:tc>
          <w:tcPr>
            <w:tcW w:w="720" w:type="dxa"/>
            <w:tcBorders>
              <w:top w:val="single" w:sz="6" w:space="0" w:color="auto"/>
              <w:left w:val="single" w:sz="6" w:space="0" w:color="auto"/>
              <w:bottom w:val="single" w:sz="6" w:space="0" w:color="auto"/>
              <w:right w:val="single" w:sz="6" w:space="0" w:color="auto"/>
            </w:tcBorders>
          </w:tcPr>
          <w:p w14:paraId="4B3E29D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AD8E1D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D5CFE26"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 form text characterizing the notification. </w:t>
            </w:r>
          </w:p>
        </w:tc>
      </w:tr>
      <w:tr w:rsidR="006619B8" w14:paraId="72D2BF2F" w14:textId="77777777" w:rsidTr="004A3745">
        <w:tc>
          <w:tcPr>
            <w:tcW w:w="2000" w:type="dxa"/>
            <w:tcBorders>
              <w:top w:val="single" w:sz="6" w:space="0" w:color="auto"/>
              <w:left w:val="single" w:sz="6" w:space="0" w:color="auto"/>
              <w:bottom w:val="single" w:sz="6" w:space="0" w:color="auto"/>
              <w:right w:val="single" w:sz="6" w:space="0" w:color="auto"/>
            </w:tcBorders>
          </w:tcPr>
          <w:p w14:paraId="2A524A0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time </w:t>
            </w:r>
          </w:p>
        </w:tc>
        <w:tc>
          <w:tcPr>
            <w:tcW w:w="720" w:type="dxa"/>
            <w:tcBorders>
              <w:top w:val="single" w:sz="6" w:space="0" w:color="auto"/>
              <w:left w:val="single" w:sz="6" w:space="0" w:color="auto"/>
              <w:bottom w:val="single" w:sz="6" w:space="0" w:color="auto"/>
              <w:right w:val="single" w:sz="6" w:space="0" w:color="auto"/>
            </w:tcBorders>
          </w:tcPr>
          <w:p w14:paraId="31EDB61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76EA2B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A65EA1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Time of notification - this is the time the notification was sent. </w:t>
            </w:r>
          </w:p>
        </w:tc>
      </w:tr>
      <w:tr w:rsidR="006619B8" w14:paraId="7471D09C" w14:textId="77777777" w:rsidTr="004A3745">
        <w:tc>
          <w:tcPr>
            <w:tcW w:w="2000" w:type="dxa"/>
            <w:tcBorders>
              <w:top w:val="single" w:sz="6" w:space="0" w:color="auto"/>
              <w:left w:val="single" w:sz="6" w:space="0" w:color="auto"/>
              <w:bottom w:val="single" w:sz="6" w:space="0" w:color="auto"/>
              <w:right w:val="single" w:sz="6" w:space="0" w:color="auto"/>
            </w:tcBorders>
          </w:tcPr>
          <w:p w14:paraId="19FD62D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CustomerAccount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8C49F6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A240418"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ustomerAccount" w:history="1">
              <w:proofErr w:type="spellStart"/>
              <w:r w:rsidR="006619B8">
                <w:rPr>
                  <w:rFonts w:ascii="Arial" w:hAnsi="Arial" w:cs="Angsana New"/>
                  <w:color w:val="0000EE"/>
                  <w:kern w:val="0"/>
                  <w:sz w:val="16"/>
                  <w:szCs w:val="16"/>
                  <w:u w:val="single"/>
                </w:rPr>
                <w:t>CustomerAccount</w:t>
              </w:r>
              <w:proofErr w:type="spellEnd"/>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2BDBFB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customer account for which a notification is made </w:t>
            </w:r>
          </w:p>
        </w:tc>
      </w:tr>
    </w:tbl>
    <w:p w14:paraId="4D5CE2CA"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7F752B6E"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bookmarkStart w:id="5" w:name="CustomerAgreement"/>
      <w:proofErr w:type="spellStart"/>
      <w:r>
        <w:rPr>
          <w:rFonts w:ascii="Arial" w:hAnsi="Arial" w:cs="Angsana New"/>
          <w:b/>
          <w:bCs/>
          <w:kern w:val="0"/>
          <w:sz w:val="24"/>
          <w:szCs w:val="24"/>
        </w:rPr>
        <w:t>CustomerAgreement</w:t>
      </w:r>
      <w:bookmarkEnd w:id="5"/>
      <w:proofErr w:type="spellEnd"/>
    </w:p>
    <w:p w14:paraId="4D10292D"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Agreement between the customer and the service supplier to pay for service at a specific service location. It records certain billing information about the type of service provided at the service location and is used during charge creation to determine the type of service.</w:t>
      </w:r>
    </w:p>
    <w:p w14:paraId="000873E6"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5F52FC25" w14:textId="77777777" w:rsidR="006619B8" w:rsidRDefault="006619B8" w:rsidP="006619B8">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0D9FFD20"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6619B8" w14:paraId="1C059D0A" w14:textId="77777777" w:rsidTr="004A3745">
        <w:tc>
          <w:tcPr>
            <w:tcW w:w="2000" w:type="dxa"/>
            <w:tcBorders>
              <w:top w:val="single" w:sz="6" w:space="0" w:color="auto"/>
              <w:left w:val="single" w:sz="6" w:space="0" w:color="auto"/>
              <w:bottom w:val="single" w:sz="6" w:space="0" w:color="auto"/>
              <w:right w:val="single" w:sz="6" w:space="0" w:color="auto"/>
            </w:tcBorders>
          </w:tcPr>
          <w:p w14:paraId="4DBE6208"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BC3A998"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C4DFA25"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68233B0"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6619B8" w14:paraId="2FF8E704" w14:textId="77777777" w:rsidTr="004A3745">
        <w:tc>
          <w:tcPr>
            <w:tcW w:w="2000" w:type="dxa"/>
            <w:tcBorders>
              <w:top w:val="single" w:sz="6" w:space="0" w:color="auto"/>
              <w:left w:val="single" w:sz="6" w:space="0" w:color="auto"/>
              <w:bottom w:val="single" w:sz="6" w:space="0" w:color="auto"/>
              <w:right w:val="single" w:sz="6" w:space="0" w:color="auto"/>
            </w:tcBorders>
          </w:tcPr>
          <w:p w14:paraId="1E6641A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isPrePay</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3F18646"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3B906C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C45772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If true, the customer is a pre-pay customer for the specified service. </w:t>
            </w:r>
          </w:p>
        </w:tc>
      </w:tr>
      <w:tr w:rsidR="006619B8" w14:paraId="7C8A593A" w14:textId="77777777" w:rsidTr="004A3745">
        <w:tc>
          <w:tcPr>
            <w:tcW w:w="2000" w:type="dxa"/>
            <w:tcBorders>
              <w:top w:val="single" w:sz="6" w:space="0" w:color="auto"/>
              <w:left w:val="single" w:sz="6" w:space="0" w:color="auto"/>
              <w:bottom w:val="single" w:sz="6" w:space="0" w:color="auto"/>
              <w:right w:val="single" w:sz="6" w:space="0" w:color="auto"/>
            </w:tcBorders>
          </w:tcPr>
          <w:p w14:paraId="7AC341B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loadMgmt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FBE063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8005C7F"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0E92DAF"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Load management code. </w:t>
            </w:r>
          </w:p>
        </w:tc>
      </w:tr>
      <w:tr w:rsidR="006619B8" w14:paraId="0B87A350" w14:textId="77777777" w:rsidTr="004A3745">
        <w:tc>
          <w:tcPr>
            <w:tcW w:w="2000" w:type="dxa"/>
            <w:tcBorders>
              <w:top w:val="single" w:sz="6" w:space="0" w:color="auto"/>
              <w:left w:val="single" w:sz="6" w:space="0" w:color="auto"/>
              <w:bottom w:val="single" w:sz="6" w:space="0" w:color="auto"/>
              <w:right w:val="single" w:sz="6" w:space="0" w:color="auto"/>
            </w:tcBorders>
          </w:tcPr>
          <w:p w14:paraId="628E114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shutOffDateTime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F3A0A3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0A7B58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CEAECB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Final date and time the service will be billed to the previous customer. </w:t>
            </w:r>
          </w:p>
        </w:tc>
      </w:tr>
      <w:tr w:rsidR="006619B8" w14:paraId="1A637893" w14:textId="77777777" w:rsidTr="004A3745">
        <w:tc>
          <w:tcPr>
            <w:tcW w:w="2000" w:type="dxa"/>
            <w:tcBorders>
              <w:top w:val="single" w:sz="6" w:space="0" w:color="auto"/>
              <w:left w:val="single" w:sz="6" w:space="0" w:color="auto"/>
              <w:bottom w:val="single" w:sz="6" w:space="0" w:color="auto"/>
              <w:right w:val="single" w:sz="6" w:space="0" w:color="auto"/>
            </w:tcBorders>
          </w:tcPr>
          <w:p w14:paraId="6D90F98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CustomerAccount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DC14BC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B848023"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ustomerAccount" w:history="1">
              <w:proofErr w:type="spellStart"/>
              <w:r w:rsidR="006619B8">
                <w:rPr>
                  <w:rFonts w:ascii="Arial" w:hAnsi="Arial" w:cs="Angsana New"/>
                  <w:color w:val="0000EE"/>
                  <w:kern w:val="0"/>
                  <w:sz w:val="16"/>
                  <w:szCs w:val="16"/>
                  <w:u w:val="single"/>
                </w:rPr>
                <w:t>CustomerAccount</w:t>
              </w:r>
              <w:proofErr w:type="spellEnd"/>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53481C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Customer account owning this agreement. </w:t>
            </w:r>
          </w:p>
        </w:tc>
      </w:tr>
      <w:tr w:rsidR="006619B8" w14:paraId="3B0B1F29" w14:textId="77777777" w:rsidTr="004A3745">
        <w:tc>
          <w:tcPr>
            <w:tcW w:w="2000" w:type="dxa"/>
            <w:tcBorders>
              <w:top w:val="single" w:sz="6" w:space="0" w:color="auto"/>
              <w:left w:val="single" w:sz="6" w:space="0" w:color="auto"/>
              <w:bottom w:val="single" w:sz="6" w:space="0" w:color="auto"/>
              <w:right w:val="single" w:sz="6" w:space="0" w:color="auto"/>
            </w:tcBorders>
          </w:tcPr>
          <w:p w14:paraId="75156B9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MeterReadSchedule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1CDE8B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3663C73"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MeterReadSchedule" w:history="1">
              <w:proofErr w:type="spellStart"/>
              <w:r w:rsidR="006619B8">
                <w:rPr>
                  <w:rFonts w:ascii="Arial" w:hAnsi="Arial" w:cs="Angsana New"/>
                  <w:color w:val="0000EE"/>
                  <w:kern w:val="0"/>
                  <w:sz w:val="16"/>
                  <w:szCs w:val="16"/>
                  <w:u w:val="single"/>
                </w:rPr>
                <w:t>MeterReadSchedule</w:t>
              </w:r>
              <w:proofErr w:type="spellEnd"/>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42A04E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Meter read schedule that applies to the customer agreement </w:t>
            </w:r>
          </w:p>
        </w:tc>
      </w:tr>
      <w:tr w:rsidR="006619B8" w14:paraId="0D83B92B" w14:textId="77777777" w:rsidTr="004A3745">
        <w:tc>
          <w:tcPr>
            <w:tcW w:w="2000" w:type="dxa"/>
            <w:tcBorders>
              <w:top w:val="single" w:sz="6" w:space="0" w:color="auto"/>
              <w:left w:val="single" w:sz="6" w:space="0" w:color="auto"/>
              <w:bottom w:val="single" w:sz="6" w:space="0" w:color="auto"/>
              <w:right w:val="single" w:sz="6" w:space="0" w:color="auto"/>
            </w:tcBorders>
          </w:tcPr>
          <w:p w14:paraId="34B72A6F"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PricingStructures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1E3A33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4F8517D"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PricingStructure" w:history="1">
              <w:proofErr w:type="spellStart"/>
              <w:r w:rsidR="006619B8">
                <w:rPr>
                  <w:rFonts w:ascii="Arial" w:hAnsi="Arial" w:cs="Angsana New"/>
                  <w:color w:val="0000EE"/>
                  <w:kern w:val="0"/>
                  <w:sz w:val="16"/>
                  <w:szCs w:val="16"/>
                  <w:u w:val="single"/>
                </w:rPr>
                <w:t>PricingStructure</w:t>
              </w:r>
              <w:proofErr w:type="spellEnd"/>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55AF55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pricing structures applicable to this customer agreement. </w:t>
            </w:r>
          </w:p>
        </w:tc>
      </w:tr>
      <w:tr w:rsidR="006619B8" w14:paraId="1CD925EE" w14:textId="77777777" w:rsidTr="004A3745">
        <w:tc>
          <w:tcPr>
            <w:tcW w:w="2000" w:type="dxa"/>
            <w:tcBorders>
              <w:top w:val="single" w:sz="6" w:space="0" w:color="auto"/>
              <w:left w:val="single" w:sz="6" w:space="0" w:color="auto"/>
              <w:bottom w:val="single" w:sz="6" w:space="0" w:color="auto"/>
              <w:right w:val="single" w:sz="6" w:space="0" w:color="auto"/>
            </w:tcBorders>
          </w:tcPr>
          <w:p w14:paraId="11636BEF"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UsagePoints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E3063F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178317C"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UsagePoint" w:history="1">
              <w:proofErr w:type="spellStart"/>
              <w:r w:rsidR="006619B8">
                <w:rPr>
                  <w:rFonts w:ascii="Arial" w:hAnsi="Arial" w:cs="Angsana New"/>
                  <w:color w:val="0000EE"/>
                  <w:kern w:val="0"/>
                  <w:sz w:val="16"/>
                  <w:szCs w:val="16"/>
                  <w:u w:val="single"/>
                </w:rPr>
                <w:t>UsagePoint</w:t>
              </w:r>
              <w:proofErr w:type="spellEnd"/>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B0F165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service delivery points regulated by this customer agreement. </w:t>
            </w:r>
          </w:p>
        </w:tc>
      </w:tr>
    </w:tbl>
    <w:p w14:paraId="5190EDE2"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545D8546" w14:textId="77777777" w:rsidR="00303663" w:rsidRDefault="00303663">
      <w:pPr>
        <w:rPr>
          <w:rFonts w:ascii="Arial" w:hAnsi="Arial" w:cs="Angsana New"/>
          <w:b/>
          <w:bCs/>
          <w:kern w:val="0"/>
          <w:sz w:val="24"/>
          <w:szCs w:val="24"/>
        </w:rPr>
      </w:pPr>
      <w:bookmarkStart w:id="6" w:name="CustomerBillingInfo"/>
      <w:r>
        <w:rPr>
          <w:rFonts w:ascii="Arial" w:hAnsi="Arial" w:cs="Angsana New"/>
          <w:b/>
          <w:bCs/>
          <w:kern w:val="0"/>
          <w:sz w:val="24"/>
          <w:szCs w:val="24"/>
        </w:rPr>
        <w:br w:type="page"/>
      </w:r>
    </w:p>
    <w:p w14:paraId="4002C973" w14:textId="6F596AA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CustomerBillingInfo</w:t>
      </w:r>
      <w:bookmarkEnd w:id="6"/>
      <w:proofErr w:type="spellEnd"/>
    </w:p>
    <w:p w14:paraId="45F70C28" w14:textId="22CEAAF8"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The creation of the monthly customer billing statements is the method employed to notify Customers of charges, adjustments and credits applied to their account for Services and Products. The actual billing occurs through an </w:t>
      </w:r>
      <w:proofErr w:type="spellStart"/>
      <w:r>
        <w:rPr>
          <w:rFonts w:ascii="Arial" w:hAnsi="Arial" w:cs="Angsana New"/>
          <w:kern w:val="0"/>
          <w:sz w:val="20"/>
          <w:szCs w:val="20"/>
        </w:rPr>
        <w:t>ErpInvoice</w:t>
      </w:r>
      <w:proofErr w:type="spellEnd"/>
      <w:r>
        <w:rPr>
          <w:rFonts w:ascii="Arial" w:hAnsi="Arial" w:cs="Angsana New"/>
          <w:kern w:val="0"/>
          <w:sz w:val="20"/>
          <w:szCs w:val="20"/>
        </w:rPr>
        <w:t xml:space="preserve">. The </w:t>
      </w:r>
      <w:proofErr w:type="spellStart"/>
      <w:r>
        <w:rPr>
          <w:rFonts w:ascii="Arial" w:hAnsi="Arial" w:cs="Angsana New"/>
          <w:kern w:val="0"/>
          <w:sz w:val="20"/>
          <w:szCs w:val="20"/>
        </w:rPr>
        <w:t>CustomerBillingInfo</w:t>
      </w:r>
      <w:proofErr w:type="spellEnd"/>
      <w:r>
        <w:rPr>
          <w:rFonts w:ascii="Arial" w:hAnsi="Arial" w:cs="Angsana New"/>
          <w:kern w:val="0"/>
          <w:sz w:val="20"/>
          <w:szCs w:val="20"/>
        </w:rPr>
        <w:t xml:space="preserve"> includes information from the payment, collection, meter reading, installed meter, service, site, customer, customer account, customer agreement, services and pricing subject areas. Each component price shows up as a separate line item on the </w:t>
      </w:r>
      <w:proofErr w:type="spellStart"/>
      <w:r>
        <w:rPr>
          <w:rFonts w:ascii="Arial" w:hAnsi="Arial" w:cs="Angsana New"/>
          <w:kern w:val="0"/>
          <w:sz w:val="20"/>
          <w:szCs w:val="20"/>
        </w:rPr>
        <w:t>ErpInvoice</w:t>
      </w:r>
      <w:proofErr w:type="spellEnd"/>
      <w:r>
        <w:rPr>
          <w:rFonts w:ascii="Arial" w:hAnsi="Arial" w:cs="Angsana New"/>
          <w:kern w:val="0"/>
          <w:sz w:val="20"/>
          <w:szCs w:val="20"/>
        </w:rPr>
        <w:t>.</w:t>
      </w:r>
    </w:p>
    <w:p w14:paraId="319A2A08"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The Customer Billing Statement may include collection and account messages, marketing/civic event messages and bill inserts.</w:t>
      </w:r>
    </w:p>
    <w:p w14:paraId="024B4409"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One Customer Billing Statement is produced for all Agreements under a </w:t>
      </w:r>
      <w:proofErr w:type="spellStart"/>
      <w:r>
        <w:rPr>
          <w:rFonts w:ascii="Arial" w:hAnsi="Arial" w:cs="Angsana New"/>
          <w:kern w:val="0"/>
          <w:sz w:val="20"/>
          <w:szCs w:val="20"/>
        </w:rPr>
        <w:t>CustomerAccount</w:t>
      </w:r>
      <w:proofErr w:type="spellEnd"/>
      <w:r>
        <w:rPr>
          <w:rFonts w:ascii="Arial" w:hAnsi="Arial" w:cs="Angsana New"/>
          <w:kern w:val="0"/>
          <w:sz w:val="20"/>
          <w:szCs w:val="20"/>
        </w:rPr>
        <w:t xml:space="preserve"> per billing cycle date defined in '</w:t>
      </w:r>
      <w:proofErr w:type="spellStart"/>
      <w:r>
        <w:rPr>
          <w:rFonts w:ascii="Arial" w:hAnsi="Arial" w:cs="Angsana New"/>
          <w:kern w:val="0"/>
          <w:sz w:val="20"/>
          <w:szCs w:val="20"/>
        </w:rPr>
        <w:t>CustomerAccount.billingCycle</w:t>
      </w:r>
      <w:proofErr w:type="spellEnd"/>
      <w:r>
        <w:rPr>
          <w:rFonts w:ascii="Arial" w:hAnsi="Arial" w:cs="Angsana New"/>
          <w:kern w:val="0"/>
          <w:sz w:val="20"/>
          <w:szCs w:val="20"/>
        </w:rPr>
        <w:t>'.</w:t>
      </w:r>
    </w:p>
    <w:p w14:paraId="1C7DB98E"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The history of </w:t>
      </w:r>
      <w:proofErr w:type="spellStart"/>
      <w:r>
        <w:rPr>
          <w:rFonts w:ascii="Arial" w:hAnsi="Arial" w:cs="Angsana New"/>
          <w:kern w:val="0"/>
          <w:sz w:val="20"/>
          <w:szCs w:val="20"/>
        </w:rPr>
        <w:t>CustomerBillingInfo</w:t>
      </w:r>
      <w:proofErr w:type="spellEnd"/>
      <w:r>
        <w:rPr>
          <w:rFonts w:ascii="Arial" w:hAnsi="Arial" w:cs="Angsana New"/>
          <w:kern w:val="0"/>
          <w:sz w:val="20"/>
          <w:szCs w:val="20"/>
        </w:rPr>
        <w:t xml:space="preserve">, Invoices and Payments is to be maintained in associated </w:t>
      </w:r>
      <w:proofErr w:type="spellStart"/>
      <w:r>
        <w:rPr>
          <w:rFonts w:ascii="Arial" w:hAnsi="Arial" w:cs="Angsana New"/>
          <w:kern w:val="0"/>
          <w:sz w:val="20"/>
          <w:szCs w:val="20"/>
        </w:rPr>
        <w:t>ActivityRecords</w:t>
      </w:r>
      <w:proofErr w:type="spellEnd"/>
      <w:r>
        <w:rPr>
          <w:rFonts w:ascii="Arial" w:hAnsi="Arial" w:cs="Angsana New"/>
          <w:kern w:val="0"/>
          <w:sz w:val="20"/>
          <w:szCs w:val="20"/>
        </w:rPr>
        <w:t>.</w:t>
      </w:r>
    </w:p>
    <w:p w14:paraId="1E443D7B"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3AF74757" w14:textId="77777777" w:rsidR="006619B8" w:rsidRDefault="006619B8" w:rsidP="006619B8">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3B789C2A"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6619B8" w14:paraId="0E356760" w14:textId="77777777" w:rsidTr="004A3745">
        <w:tc>
          <w:tcPr>
            <w:tcW w:w="2000" w:type="dxa"/>
            <w:tcBorders>
              <w:top w:val="single" w:sz="6" w:space="0" w:color="auto"/>
              <w:left w:val="single" w:sz="6" w:space="0" w:color="auto"/>
              <w:bottom w:val="single" w:sz="6" w:space="0" w:color="auto"/>
              <w:right w:val="single" w:sz="6" w:space="0" w:color="auto"/>
            </w:tcBorders>
          </w:tcPr>
          <w:p w14:paraId="1D0BBCA5"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650C10F"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30B425A"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1FD51BC"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6619B8" w14:paraId="0378381A" w14:textId="77777777" w:rsidTr="004A3745">
        <w:tc>
          <w:tcPr>
            <w:tcW w:w="2000" w:type="dxa"/>
            <w:tcBorders>
              <w:top w:val="single" w:sz="6" w:space="0" w:color="auto"/>
              <w:left w:val="single" w:sz="6" w:space="0" w:color="auto"/>
              <w:bottom w:val="single" w:sz="6" w:space="0" w:color="auto"/>
              <w:right w:val="single" w:sz="6" w:space="0" w:color="auto"/>
            </w:tcBorders>
          </w:tcPr>
          <w:p w14:paraId="31CB8BB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8BAD98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337A373"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8864E56"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6619B8" w14:paraId="4424273A" w14:textId="77777777" w:rsidTr="004A3745">
        <w:tc>
          <w:tcPr>
            <w:tcW w:w="2000" w:type="dxa"/>
            <w:tcBorders>
              <w:top w:val="single" w:sz="6" w:space="0" w:color="auto"/>
              <w:left w:val="single" w:sz="6" w:space="0" w:color="auto"/>
              <w:bottom w:val="single" w:sz="6" w:space="0" w:color="auto"/>
              <w:right w:val="single" w:sz="6" w:space="0" w:color="auto"/>
            </w:tcBorders>
          </w:tcPr>
          <w:p w14:paraId="360CDE6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billingDate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6BD5F5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9FFC72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w:t>
            </w:r>
          </w:p>
        </w:tc>
        <w:tc>
          <w:tcPr>
            <w:tcW w:w="5375" w:type="dxa"/>
            <w:tcBorders>
              <w:top w:val="single" w:sz="6" w:space="0" w:color="auto"/>
              <w:left w:val="single" w:sz="6" w:space="0" w:color="auto"/>
              <w:bottom w:val="single" w:sz="6" w:space="0" w:color="auto"/>
              <w:right w:val="single" w:sz="6" w:space="0" w:color="auto"/>
            </w:tcBorders>
          </w:tcPr>
          <w:p w14:paraId="7488EE2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Business date designated for the billing run which produced this </w:t>
            </w:r>
            <w:proofErr w:type="spellStart"/>
            <w:r>
              <w:rPr>
                <w:rFonts w:ascii="Arial" w:hAnsi="Arial" w:cs="Angsana New"/>
                <w:kern w:val="0"/>
                <w:sz w:val="16"/>
                <w:szCs w:val="16"/>
              </w:rPr>
              <w:t>CustomerBillingInfo</w:t>
            </w:r>
            <w:proofErr w:type="spellEnd"/>
            <w:r>
              <w:rPr>
                <w:rFonts w:ascii="Arial" w:hAnsi="Arial" w:cs="Angsana New"/>
                <w:kern w:val="0"/>
                <w:sz w:val="16"/>
                <w:szCs w:val="16"/>
              </w:rPr>
              <w:t xml:space="preserve">. </w:t>
            </w:r>
          </w:p>
        </w:tc>
      </w:tr>
      <w:tr w:rsidR="006619B8" w14:paraId="3F90AE5B" w14:textId="77777777" w:rsidTr="004A3745">
        <w:tc>
          <w:tcPr>
            <w:tcW w:w="2000" w:type="dxa"/>
            <w:tcBorders>
              <w:top w:val="single" w:sz="6" w:space="0" w:color="auto"/>
              <w:left w:val="single" w:sz="6" w:space="0" w:color="auto"/>
              <w:bottom w:val="single" w:sz="6" w:space="0" w:color="auto"/>
              <w:right w:val="single" w:sz="6" w:space="0" w:color="auto"/>
            </w:tcBorders>
          </w:tcPr>
          <w:p w14:paraId="3A01C19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comment </w:t>
            </w:r>
          </w:p>
        </w:tc>
        <w:tc>
          <w:tcPr>
            <w:tcW w:w="720" w:type="dxa"/>
            <w:tcBorders>
              <w:top w:val="single" w:sz="6" w:space="0" w:color="auto"/>
              <w:left w:val="single" w:sz="6" w:space="0" w:color="auto"/>
              <w:bottom w:val="single" w:sz="6" w:space="0" w:color="auto"/>
              <w:right w:val="single" w:sz="6" w:space="0" w:color="auto"/>
            </w:tcBorders>
          </w:tcPr>
          <w:p w14:paraId="706CE92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D38ECC3"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BDFB0D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 text comment. </w:t>
            </w:r>
          </w:p>
        </w:tc>
      </w:tr>
      <w:tr w:rsidR="006619B8" w14:paraId="7AC1B9A2" w14:textId="77777777" w:rsidTr="004A3745">
        <w:tc>
          <w:tcPr>
            <w:tcW w:w="2000" w:type="dxa"/>
            <w:tcBorders>
              <w:top w:val="single" w:sz="6" w:space="0" w:color="auto"/>
              <w:left w:val="single" w:sz="6" w:space="0" w:color="auto"/>
              <w:bottom w:val="single" w:sz="6" w:space="0" w:color="auto"/>
              <w:right w:val="single" w:sz="6" w:space="0" w:color="auto"/>
            </w:tcBorders>
          </w:tcPr>
          <w:p w14:paraId="2C7DA90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dueDate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BC9844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CE537E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w:t>
            </w:r>
          </w:p>
        </w:tc>
        <w:tc>
          <w:tcPr>
            <w:tcW w:w="5375" w:type="dxa"/>
            <w:tcBorders>
              <w:top w:val="single" w:sz="6" w:space="0" w:color="auto"/>
              <w:left w:val="single" w:sz="6" w:space="0" w:color="auto"/>
              <w:bottom w:val="single" w:sz="6" w:space="0" w:color="auto"/>
              <w:right w:val="single" w:sz="6" w:space="0" w:color="auto"/>
            </w:tcBorders>
          </w:tcPr>
          <w:p w14:paraId="709E0F66"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Calculated date upon which a customer billing amount is due, used in the invoicing process to determine when a Customer's Payment is delinquent. It takes into consideration the regulatory criteria and the Customer's requested due date. In the absence of a </w:t>
            </w:r>
            <w:proofErr w:type="gramStart"/>
            <w:r>
              <w:rPr>
                <w:rFonts w:ascii="Arial" w:hAnsi="Arial" w:cs="Angsana New"/>
                <w:kern w:val="0"/>
                <w:sz w:val="16"/>
                <w:szCs w:val="16"/>
              </w:rPr>
              <w:t>Customer</w:t>
            </w:r>
            <w:proofErr w:type="gramEnd"/>
            <w:r>
              <w:rPr>
                <w:rFonts w:ascii="Arial" w:hAnsi="Arial" w:cs="Angsana New"/>
                <w:kern w:val="0"/>
                <w:sz w:val="16"/>
                <w:szCs w:val="16"/>
              </w:rPr>
              <w:t xml:space="preserve"> requested due date, the due date is typically calculated from the regulated number of days and the '</w:t>
            </w:r>
            <w:proofErr w:type="spellStart"/>
            <w:r>
              <w:rPr>
                <w:rFonts w:ascii="Arial" w:hAnsi="Arial" w:cs="Angsana New"/>
                <w:kern w:val="0"/>
                <w:sz w:val="16"/>
                <w:szCs w:val="16"/>
              </w:rPr>
              <w:t>billingDate</w:t>
            </w:r>
            <w:proofErr w:type="spellEnd"/>
            <w:r>
              <w:rPr>
                <w:rFonts w:ascii="Arial" w:hAnsi="Arial" w:cs="Angsana New"/>
                <w:kern w:val="0"/>
                <w:sz w:val="16"/>
                <w:szCs w:val="16"/>
              </w:rPr>
              <w:t xml:space="preserve">'. </w:t>
            </w:r>
          </w:p>
        </w:tc>
      </w:tr>
      <w:tr w:rsidR="006619B8" w14:paraId="0B6E2A59" w14:textId="77777777" w:rsidTr="004A3745">
        <w:tc>
          <w:tcPr>
            <w:tcW w:w="2000" w:type="dxa"/>
            <w:tcBorders>
              <w:top w:val="single" w:sz="6" w:space="0" w:color="auto"/>
              <w:left w:val="single" w:sz="6" w:space="0" w:color="auto"/>
              <w:bottom w:val="single" w:sz="6" w:space="0" w:color="auto"/>
              <w:right w:val="single" w:sz="6" w:space="0" w:color="auto"/>
            </w:tcBorders>
          </w:tcPr>
          <w:p w14:paraId="74FB662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w:t>
            </w:r>
          </w:p>
        </w:tc>
        <w:tc>
          <w:tcPr>
            <w:tcW w:w="720" w:type="dxa"/>
            <w:tcBorders>
              <w:top w:val="single" w:sz="6" w:space="0" w:color="auto"/>
              <w:left w:val="single" w:sz="6" w:space="0" w:color="auto"/>
              <w:bottom w:val="single" w:sz="6" w:space="0" w:color="auto"/>
              <w:right w:val="single" w:sz="6" w:space="0" w:color="auto"/>
            </w:tcBorders>
          </w:tcPr>
          <w:p w14:paraId="6B8B9C9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60361BC"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ustomerBillingKind" w:history="1">
              <w:proofErr w:type="spellStart"/>
              <w:r w:rsidR="006619B8">
                <w:rPr>
                  <w:rFonts w:ascii="Arial" w:hAnsi="Arial" w:cs="Angsana New"/>
                  <w:color w:val="0000EE"/>
                  <w:kern w:val="0"/>
                  <w:sz w:val="16"/>
                  <w:szCs w:val="16"/>
                  <w:u w:val="single"/>
                </w:rPr>
                <w:t>CustomerBillingKind</w:t>
              </w:r>
              <w:proofErr w:type="spellEnd"/>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AC9668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of bill customer receives. </w:t>
            </w:r>
          </w:p>
        </w:tc>
      </w:tr>
      <w:tr w:rsidR="006619B8" w14:paraId="137B2F84" w14:textId="77777777" w:rsidTr="004A3745">
        <w:tc>
          <w:tcPr>
            <w:tcW w:w="2000" w:type="dxa"/>
            <w:tcBorders>
              <w:top w:val="single" w:sz="6" w:space="0" w:color="auto"/>
              <w:left w:val="single" w:sz="6" w:space="0" w:color="auto"/>
              <w:bottom w:val="single" w:sz="6" w:space="0" w:color="auto"/>
              <w:right w:val="single" w:sz="6" w:space="0" w:color="auto"/>
            </w:tcBorders>
          </w:tcPr>
          <w:p w14:paraId="1C5B56C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71BC2F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F14496F"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8522C5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bl>
    <w:p w14:paraId="77DA99BD"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22B3801E" w14:textId="77777777" w:rsidR="00303663" w:rsidRDefault="00303663">
      <w:pPr>
        <w:rPr>
          <w:rFonts w:ascii="Arial" w:hAnsi="Arial" w:cs="Angsana New"/>
          <w:b/>
          <w:bCs/>
          <w:kern w:val="0"/>
          <w:sz w:val="24"/>
          <w:szCs w:val="24"/>
        </w:rPr>
      </w:pPr>
      <w:bookmarkStart w:id="7" w:name="DERFunction"/>
      <w:r>
        <w:rPr>
          <w:rFonts w:ascii="Arial" w:hAnsi="Arial" w:cs="Angsana New"/>
          <w:b/>
          <w:bCs/>
          <w:kern w:val="0"/>
          <w:sz w:val="24"/>
          <w:szCs w:val="24"/>
        </w:rPr>
        <w:br w:type="page"/>
      </w:r>
    </w:p>
    <w:p w14:paraId="1848F01B" w14:textId="6D81AC14"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DERFunction</w:t>
      </w:r>
      <w:bookmarkEnd w:id="7"/>
      <w:proofErr w:type="spellEnd"/>
    </w:p>
    <w:p w14:paraId="41300CCE"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Specifies the list of functions that are supported.</w:t>
      </w:r>
    </w:p>
    <w:p w14:paraId="6B68223C"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14F64B1D" w14:textId="77777777" w:rsidR="006619B8" w:rsidRDefault="006619B8" w:rsidP="006619B8">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47AC5FFE"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6619B8" w14:paraId="2DD6C896" w14:textId="77777777" w:rsidTr="004A3745">
        <w:tc>
          <w:tcPr>
            <w:tcW w:w="2000" w:type="dxa"/>
            <w:tcBorders>
              <w:top w:val="single" w:sz="6" w:space="0" w:color="auto"/>
              <w:left w:val="single" w:sz="6" w:space="0" w:color="auto"/>
              <w:bottom w:val="single" w:sz="6" w:space="0" w:color="auto"/>
              <w:right w:val="single" w:sz="6" w:space="0" w:color="auto"/>
            </w:tcBorders>
          </w:tcPr>
          <w:p w14:paraId="3AEB5F8D"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2BD7A9D"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A15C36E"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FF75077"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6619B8" w14:paraId="5C7621BB" w14:textId="77777777" w:rsidTr="004A3745">
        <w:tc>
          <w:tcPr>
            <w:tcW w:w="2000" w:type="dxa"/>
            <w:tcBorders>
              <w:top w:val="single" w:sz="6" w:space="0" w:color="auto"/>
              <w:left w:val="single" w:sz="6" w:space="0" w:color="auto"/>
              <w:bottom w:val="single" w:sz="6" w:space="0" w:color="auto"/>
              <w:right w:val="single" w:sz="6" w:space="0" w:color="auto"/>
            </w:tcBorders>
          </w:tcPr>
          <w:p w14:paraId="23D9F6C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connectDisconnect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BDD641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756D0B3"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891625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If set to TRUE, the connect/disconnect function is supported. </w:t>
            </w:r>
          </w:p>
        </w:tc>
      </w:tr>
      <w:tr w:rsidR="006619B8" w14:paraId="07B9EA10" w14:textId="77777777" w:rsidTr="004A3745">
        <w:tc>
          <w:tcPr>
            <w:tcW w:w="2000" w:type="dxa"/>
            <w:tcBorders>
              <w:top w:val="single" w:sz="6" w:space="0" w:color="auto"/>
              <w:left w:val="single" w:sz="6" w:space="0" w:color="auto"/>
              <w:bottom w:val="single" w:sz="6" w:space="0" w:color="auto"/>
              <w:right w:val="single" w:sz="6" w:space="0" w:color="auto"/>
            </w:tcBorders>
          </w:tcPr>
          <w:p w14:paraId="3AF8EE6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maxRealPowerLimiting</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ADDEB3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E9546A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FC3DB1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If set to TRUE, the </w:t>
            </w:r>
            <w:proofErr w:type="spellStart"/>
            <w:r>
              <w:rPr>
                <w:rFonts w:ascii="Arial" w:hAnsi="Arial" w:cs="Angsana New"/>
                <w:kern w:val="0"/>
                <w:sz w:val="16"/>
                <w:szCs w:val="16"/>
              </w:rPr>
              <w:t>maxRealPowerLimiting</w:t>
            </w:r>
            <w:proofErr w:type="spellEnd"/>
            <w:r>
              <w:rPr>
                <w:rFonts w:ascii="Arial" w:hAnsi="Arial" w:cs="Angsana New"/>
                <w:kern w:val="0"/>
                <w:sz w:val="16"/>
                <w:szCs w:val="16"/>
              </w:rPr>
              <w:t xml:space="preserve"> function is supported. </w:t>
            </w:r>
          </w:p>
        </w:tc>
      </w:tr>
      <w:tr w:rsidR="006619B8" w14:paraId="51F0DD73" w14:textId="77777777" w:rsidTr="004A3745">
        <w:tc>
          <w:tcPr>
            <w:tcW w:w="2000" w:type="dxa"/>
            <w:tcBorders>
              <w:top w:val="single" w:sz="6" w:space="0" w:color="auto"/>
              <w:left w:val="single" w:sz="6" w:space="0" w:color="auto"/>
              <w:bottom w:val="single" w:sz="6" w:space="0" w:color="auto"/>
              <w:right w:val="single" w:sz="6" w:space="0" w:color="auto"/>
            </w:tcBorders>
          </w:tcPr>
          <w:p w14:paraId="02552B5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realPowerDispatch</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86BDBE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CDF209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6F1B67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If set to TRUE, the </w:t>
            </w:r>
            <w:proofErr w:type="spellStart"/>
            <w:r>
              <w:rPr>
                <w:rFonts w:ascii="Arial" w:hAnsi="Arial" w:cs="Angsana New"/>
                <w:kern w:val="0"/>
                <w:sz w:val="16"/>
                <w:szCs w:val="16"/>
              </w:rPr>
              <w:t>realPowerDispatch</w:t>
            </w:r>
            <w:proofErr w:type="spellEnd"/>
            <w:r>
              <w:rPr>
                <w:rFonts w:ascii="Arial" w:hAnsi="Arial" w:cs="Angsana New"/>
                <w:kern w:val="0"/>
                <w:sz w:val="16"/>
                <w:szCs w:val="16"/>
              </w:rPr>
              <w:t xml:space="preserve"> function is supported. </w:t>
            </w:r>
          </w:p>
        </w:tc>
      </w:tr>
    </w:tbl>
    <w:p w14:paraId="206C5ACC"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77E40BAA"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bookmarkStart w:id="8" w:name="EndDevice"/>
      <w:proofErr w:type="spellStart"/>
      <w:r>
        <w:rPr>
          <w:rFonts w:ascii="Arial" w:hAnsi="Arial" w:cs="Angsana New"/>
          <w:b/>
          <w:bCs/>
          <w:kern w:val="0"/>
          <w:sz w:val="24"/>
          <w:szCs w:val="24"/>
        </w:rPr>
        <w:t>EndDevice</w:t>
      </w:r>
      <w:bookmarkEnd w:id="8"/>
      <w:proofErr w:type="spellEnd"/>
    </w:p>
    <w:p w14:paraId="02A06482"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Asset container that performs one or more end device functions. One type of end device is a meter which can perform metering, load management, connect/disconnect, accounting functions, etc. Some end devices, such as ones monitoring and controlling air conditioners, refrigerators, pool pumps may be connected to a meter. All end devices may have communication capability defined by the associated communication function(s). An end device may be owned by a consumer, a service provider, utility or otherwise.</w:t>
      </w:r>
    </w:p>
    <w:p w14:paraId="5E3C8A7E"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There may be a related end device function that identifies a sensor or control point within a metering application or communications systems (e.g., water, gas, electricity).</w:t>
      </w:r>
    </w:p>
    <w:p w14:paraId="5399F79D"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Some devices may use an optical port that conforms to the ANSI C12.18 standard for communications.</w:t>
      </w:r>
    </w:p>
    <w:p w14:paraId="54BD2BD5"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7847767F" w14:textId="77777777" w:rsidR="006619B8" w:rsidRDefault="006619B8" w:rsidP="006619B8">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6899EA75"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6619B8" w14:paraId="56E6F9EC" w14:textId="77777777" w:rsidTr="004A3745">
        <w:tc>
          <w:tcPr>
            <w:tcW w:w="2000" w:type="dxa"/>
            <w:tcBorders>
              <w:top w:val="single" w:sz="6" w:space="0" w:color="auto"/>
              <w:left w:val="single" w:sz="6" w:space="0" w:color="auto"/>
              <w:bottom w:val="single" w:sz="6" w:space="0" w:color="auto"/>
              <w:right w:val="single" w:sz="6" w:space="0" w:color="auto"/>
            </w:tcBorders>
          </w:tcPr>
          <w:p w14:paraId="73C48250"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4C821E9"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CC9C263"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333022C"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6619B8" w14:paraId="68FF6DAF" w14:textId="77777777" w:rsidTr="004A3745">
        <w:tc>
          <w:tcPr>
            <w:tcW w:w="2000" w:type="dxa"/>
            <w:tcBorders>
              <w:top w:val="single" w:sz="6" w:space="0" w:color="auto"/>
              <w:left w:val="single" w:sz="6" w:space="0" w:color="auto"/>
              <w:bottom w:val="single" w:sz="6" w:space="0" w:color="auto"/>
              <w:right w:val="single" w:sz="6" w:space="0" w:color="auto"/>
            </w:tcBorders>
          </w:tcPr>
          <w:p w14:paraId="760EA57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amrSystem</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AEE585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4C0C02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1976B6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Automated meter reading (AMR) or other communication system responsible for communications to this end device. </w:t>
            </w:r>
          </w:p>
        </w:tc>
      </w:tr>
      <w:tr w:rsidR="006619B8" w14:paraId="1C46ED12" w14:textId="77777777" w:rsidTr="004A3745">
        <w:tc>
          <w:tcPr>
            <w:tcW w:w="2000" w:type="dxa"/>
            <w:tcBorders>
              <w:top w:val="single" w:sz="6" w:space="0" w:color="auto"/>
              <w:left w:val="single" w:sz="6" w:space="0" w:color="auto"/>
              <w:bottom w:val="single" w:sz="6" w:space="0" w:color="auto"/>
              <w:right w:val="single" w:sz="6" w:space="0" w:color="auto"/>
            </w:tcBorders>
          </w:tcPr>
          <w:p w14:paraId="2A1FBFA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connectionCategory</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F08EEF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34C37C0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A78EDC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 code used to specify the connection category, </w:t>
            </w:r>
            <w:proofErr w:type="gramStart"/>
            <w:r>
              <w:rPr>
                <w:rFonts w:ascii="Arial" w:hAnsi="Arial" w:cs="Angsana New"/>
                <w:kern w:val="0"/>
                <w:sz w:val="16"/>
                <w:szCs w:val="16"/>
              </w:rPr>
              <w:t>e.g.</w:t>
            </w:r>
            <w:proofErr w:type="gramEnd"/>
            <w:r>
              <w:rPr>
                <w:rFonts w:ascii="Arial" w:hAnsi="Arial" w:cs="Angsana New"/>
                <w:kern w:val="0"/>
                <w:sz w:val="16"/>
                <w:szCs w:val="16"/>
              </w:rPr>
              <w:t xml:space="preserve"> low voltage, where the meter operates. </w:t>
            </w:r>
          </w:p>
        </w:tc>
      </w:tr>
      <w:tr w:rsidR="006619B8" w14:paraId="5FAABA9D" w14:textId="77777777" w:rsidTr="004A3745">
        <w:tc>
          <w:tcPr>
            <w:tcW w:w="2000" w:type="dxa"/>
            <w:tcBorders>
              <w:top w:val="single" w:sz="6" w:space="0" w:color="auto"/>
              <w:left w:val="single" w:sz="6" w:space="0" w:color="auto"/>
              <w:bottom w:val="single" w:sz="6" w:space="0" w:color="auto"/>
              <w:right w:val="single" w:sz="6" w:space="0" w:color="auto"/>
            </w:tcBorders>
          </w:tcPr>
          <w:p w14:paraId="6801961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formNumber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FE7E64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0..1 </w:t>
            </w:r>
          </w:p>
        </w:tc>
        <w:tc>
          <w:tcPr>
            <w:tcW w:w="1405" w:type="dxa"/>
            <w:tcBorders>
              <w:top w:val="single" w:sz="6" w:space="0" w:color="auto"/>
              <w:left w:val="single" w:sz="6" w:space="0" w:color="auto"/>
              <w:bottom w:val="single" w:sz="6" w:space="0" w:color="auto"/>
              <w:right w:val="single" w:sz="6" w:space="0" w:color="auto"/>
            </w:tcBorders>
          </w:tcPr>
          <w:p w14:paraId="1E7AA15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18C552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Meter form designation per ANSI C12.10 or </w:t>
            </w:r>
            <w:proofErr w:type="gramStart"/>
            <w:r>
              <w:rPr>
                <w:rFonts w:ascii="Arial" w:hAnsi="Arial" w:cs="Angsana New"/>
                <w:kern w:val="0"/>
                <w:sz w:val="16"/>
                <w:szCs w:val="16"/>
              </w:rPr>
              <w:t>other</w:t>
            </w:r>
            <w:proofErr w:type="gramEnd"/>
            <w:r>
              <w:rPr>
                <w:rFonts w:ascii="Arial" w:hAnsi="Arial" w:cs="Angsana New"/>
                <w:kern w:val="0"/>
                <w:sz w:val="16"/>
                <w:szCs w:val="16"/>
              </w:rPr>
              <w:t xml:space="preserve"> applicable standard. An alphanumeric designation denoting the circuit arrangement for which the meter is applicable and its specific terminal arrangement. </w:t>
            </w:r>
          </w:p>
        </w:tc>
      </w:tr>
      <w:tr w:rsidR="006619B8" w14:paraId="1AE1BC0F" w14:textId="77777777" w:rsidTr="004A3745">
        <w:tc>
          <w:tcPr>
            <w:tcW w:w="2000" w:type="dxa"/>
            <w:tcBorders>
              <w:top w:val="single" w:sz="6" w:space="0" w:color="auto"/>
              <w:left w:val="single" w:sz="6" w:space="0" w:color="auto"/>
              <w:bottom w:val="single" w:sz="6" w:space="0" w:color="auto"/>
              <w:right w:val="single" w:sz="6" w:space="0" w:color="auto"/>
            </w:tcBorders>
          </w:tcPr>
          <w:p w14:paraId="33C5FAE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installCode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D36DF3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D1DE10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E4F7FA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Installation code. </w:t>
            </w:r>
          </w:p>
        </w:tc>
      </w:tr>
      <w:tr w:rsidR="006619B8" w14:paraId="727962EB" w14:textId="77777777" w:rsidTr="004A3745">
        <w:tc>
          <w:tcPr>
            <w:tcW w:w="2000" w:type="dxa"/>
            <w:tcBorders>
              <w:top w:val="single" w:sz="6" w:space="0" w:color="auto"/>
              <w:left w:val="single" w:sz="6" w:space="0" w:color="auto"/>
              <w:bottom w:val="single" w:sz="6" w:space="0" w:color="auto"/>
              <w:right w:val="single" w:sz="6" w:space="0" w:color="auto"/>
            </w:tcBorders>
          </w:tcPr>
          <w:p w14:paraId="60F8455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UsagePoint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F8A10A6"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EAD808D"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UsagePoint" w:history="1">
              <w:proofErr w:type="spellStart"/>
              <w:r w:rsidR="006619B8">
                <w:rPr>
                  <w:rFonts w:ascii="Arial" w:hAnsi="Arial" w:cs="Angsana New"/>
                  <w:color w:val="0000EE"/>
                  <w:kern w:val="0"/>
                  <w:sz w:val="16"/>
                  <w:szCs w:val="16"/>
                  <w:u w:val="single"/>
                </w:rPr>
                <w:t>UsagePoint</w:t>
              </w:r>
              <w:proofErr w:type="spellEnd"/>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1298FA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Usage point to which this end device belongs. </w:t>
            </w:r>
          </w:p>
        </w:tc>
      </w:tr>
    </w:tbl>
    <w:p w14:paraId="35D4BC5F"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42809B2F" w14:textId="77777777" w:rsidR="00303663" w:rsidRDefault="00303663">
      <w:pPr>
        <w:rPr>
          <w:rFonts w:ascii="Arial" w:hAnsi="Arial" w:cs="Angsana New"/>
          <w:b/>
          <w:bCs/>
          <w:kern w:val="0"/>
          <w:sz w:val="24"/>
          <w:szCs w:val="24"/>
        </w:rPr>
      </w:pPr>
      <w:bookmarkStart w:id="9" w:name="EndDeviceGroup"/>
      <w:r>
        <w:rPr>
          <w:rFonts w:ascii="Arial" w:hAnsi="Arial" w:cs="Angsana New"/>
          <w:b/>
          <w:bCs/>
          <w:kern w:val="0"/>
          <w:sz w:val="24"/>
          <w:szCs w:val="24"/>
        </w:rPr>
        <w:br w:type="page"/>
      </w:r>
    </w:p>
    <w:p w14:paraId="3D4B4AAD" w14:textId="5B46B452"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EndDeviceGroup</w:t>
      </w:r>
      <w:bookmarkEnd w:id="9"/>
      <w:proofErr w:type="spellEnd"/>
    </w:p>
    <w:p w14:paraId="0C7C913D"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Abstraction for management of group communications within a two-way AMR system or the data for a group of related end devices. Commands can be issued to all of the end devices that belong to the group using a defined group address and the underlying AMR communication infrastructure. A </w:t>
      </w:r>
      <w:proofErr w:type="spellStart"/>
      <w:r>
        <w:rPr>
          <w:rFonts w:ascii="Arial" w:hAnsi="Arial" w:cs="Angsana New"/>
          <w:kern w:val="0"/>
          <w:sz w:val="20"/>
          <w:szCs w:val="20"/>
        </w:rPr>
        <w:t>DERGroup</w:t>
      </w:r>
      <w:proofErr w:type="spellEnd"/>
      <w:r>
        <w:rPr>
          <w:rFonts w:ascii="Arial" w:hAnsi="Arial" w:cs="Angsana New"/>
          <w:kern w:val="0"/>
          <w:sz w:val="20"/>
          <w:szCs w:val="20"/>
        </w:rPr>
        <w:t xml:space="preserve"> and a </w:t>
      </w:r>
      <w:proofErr w:type="spellStart"/>
      <w:r>
        <w:rPr>
          <w:rFonts w:ascii="Arial" w:hAnsi="Arial" w:cs="Angsana New"/>
          <w:kern w:val="0"/>
          <w:sz w:val="20"/>
          <w:szCs w:val="20"/>
        </w:rPr>
        <w:t>PANDeviceGroup</w:t>
      </w:r>
      <w:proofErr w:type="spellEnd"/>
      <w:r>
        <w:rPr>
          <w:rFonts w:ascii="Arial" w:hAnsi="Arial" w:cs="Angsana New"/>
          <w:kern w:val="0"/>
          <w:sz w:val="20"/>
          <w:szCs w:val="20"/>
        </w:rPr>
        <w:t xml:space="preserve"> is an </w:t>
      </w:r>
      <w:proofErr w:type="spellStart"/>
      <w:r>
        <w:rPr>
          <w:rFonts w:ascii="Arial" w:hAnsi="Arial" w:cs="Angsana New"/>
          <w:kern w:val="0"/>
          <w:sz w:val="20"/>
          <w:szCs w:val="20"/>
        </w:rPr>
        <w:t>EndDeviceGroup</w:t>
      </w:r>
      <w:proofErr w:type="spellEnd"/>
      <w:r>
        <w:rPr>
          <w:rFonts w:ascii="Arial" w:hAnsi="Arial" w:cs="Angsana New"/>
          <w:kern w:val="0"/>
          <w:sz w:val="20"/>
          <w:szCs w:val="20"/>
        </w:rPr>
        <w:t>.</w:t>
      </w:r>
    </w:p>
    <w:p w14:paraId="21DC8217"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23777749" w14:textId="77777777" w:rsidR="006619B8" w:rsidRDefault="006619B8" w:rsidP="006619B8">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3927F793"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6619B8" w14:paraId="22606465" w14:textId="77777777" w:rsidTr="004A3745">
        <w:tc>
          <w:tcPr>
            <w:tcW w:w="2000" w:type="dxa"/>
            <w:tcBorders>
              <w:top w:val="single" w:sz="6" w:space="0" w:color="auto"/>
              <w:left w:val="single" w:sz="6" w:space="0" w:color="auto"/>
              <w:bottom w:val="single" w:sz="6" w:space="0" w:color="auto"/>
              <w:right w:val="single" w:sz="6" w:space="0" w:color="auto"/>
            </w:tcBorders>
          </w:tcPr>
          <w:p w14:paraId="4D5183E4"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B3D923A"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41F9117"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1A0DE6EA"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6619B8" w14:paraId="10DBD872" w14:textId="77777777" w:rsidTr="004A3745">
        <w:tc>
          <w:tcPr>
            <w:tcW w:w="2000" w:type="dxa"/>
            <w:tcBorders>
              <w:top w:val="single" w:sz="6" w:space="0" w:color="auto"/>
              <w:left w:val="single" w:sz="6" w:space="0" w:color="auto"/>
              <w:bottom w:val="single" w:sz="6" w:space="0" w:color="auto"/>
              <w:right w:val="single" w:sz="6" w:space="0" w:color="auto"/>
            </w:tcBorders>
          </w:tcPr>
          <w:p w14:paraId="66F831CF"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5A9BB81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2F2987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FD09B1F"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of this group. </w:t>
            </w:r>
          </w:p>
        </w:tc>
      </w:tr>
      <w:tr w:rsidR="006619B8" w14:paraId="1B00EC2B" w14:textId="77777777" w:rsidTr="004A3745">
        <w:tc>
          <w:tcPr>
            <w:tcW w:w="2000" w:type="dxa"/>
            <w:tcBorders>
              <w:top w:val="single" w:sz="6" w:space="0" w:color="auto"/>
              <w:left w:val="single" w:sz="6" w:space="0" w:color="auto"/>
              <w:bottom w:val="single" w:sz="6" w:space="0" w:color="auto"/>
              <w:right w:val="single" w:sz="6" w:space="0" w:color="auto"/>
            </w:tcBorders>
          </w:tcPr>
          <w:p w14:paraId="5D0B3B4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DER Function </w:t>
            </w:r>
          </w:p>
        </w:tc>
        <w:tc>
          <w:tcPr>
            <w:tcW w:w="720" w:type="dxa"/>
            <w:tcBorders>
              <w:top w:val="single" w:sz="6" w:space="0" w:color="auto"/>
              <w:left w:val="single" w:sz="6" w:space="0" w:color="auto"/>
              <w:bottom w:val="single" w:sz="6" w:space="0" w:color="auto"/>
              <w:right w:val="single" w:sz="6" w:space="0" w:color="auto"/>
            </w:tcBorders>
          </w:tcPr>
          <w:p w14:paraId="12EDA63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420DCE17"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DERFunction" w:history="1">
              <w:proofErr w:type="spellStart"/>
              <w:r w:rsidR="006619B8">
                <w:rPr>
                  <w:rFonts w:ascii="Arial" w:hAnsi="Arial" w:cs="Angsana New"/>
                  <w:color w:val="0000EE"/>
                  <w:kern w:val="0"/>
                  <w:sz w:val="16"/>
                  <w:szCs w:val="16"/>
                  <w:u w:val="single"/>
                </w:rPr>
                <w:t>DERFunction</w:t>
              </w:r>
              <w:proofErr w:type="spellEnd"/>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6A820D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DER functions that are applied to the DER Group. </w:t>
            </w:r>
          </w:p>
        </w:tc>
      </w:tr>
      <w:tr w:rsidR="006619B8" w14:paraId="028B7C5A" w14:textId="77777777" w:rsidTr="004A3745">
        <w:tc>
          <w:tcPr>
            <w:tcW w:w="2000" w:type="dxa"/>
            <w:tcBorders>
              <w:top w:val="single" w:sz="6" w:space="0" w:color="auto"/>
              <w:left w:val="single" w:sz="6" w:space="0" w:color="auto"/>
              <w:bottom w:val="single" w:sz="6" w:space="0" w:color="auto"/>
              <w:right w:val="single" w:sz="6" w:space="0" w:color="auto"/>
            </w:tcBorders>
          </w:tcPr>
          <w:p w14:paraId="0D70DE1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EndDevices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E0552E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D4B32E0"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ndDevice" w:history="1">
              <w:proofErr w:type="spellStart"/>
              <w:r w:rsidR="006619B8">
                <w:rPr>
                  <w:rFonts w:ascii="Arial" w:hAnsi="Arial" w:cs="Angsana New"/>
                  <w:color w:val="0000EE"/>
                  <w:kern w:val="0"/>
                  <w:sz w:val="16"/>
                  <w:szCs w:val="16"/>
                  <w:u w:val="single"/>
                </w:rPr>
                <w:t>EndDevice</w:t>
              </w:r>
              <w:proofErr w:type="spellEnd"/>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8EBA0F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end devices this end device group refers to. </w:t>
            </w:r>
          </w:p>
        </w:tc>
      </w:tr>
    </w:tbl>
    <w:p w14:paraId="3C2E40F8"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34C9DCC0" w14:textId="77777777" w:rsidR="00303663" w:rsidRDefault="00303663">
      <w:pPr>
        <w:rPr>
          <w:rFonts w:ascii="Arial" w:hAnsi="Arial" w:cs="Angsana New"/>
          <w:b/>
          <w:bCs/>
          <w:kern w:val="0"/>
          <w:sz w:val="24"/>
          <w:szCs w:val="24"/>
        </w:rPr>
      </w:pPr>
      <w:bookmarkStart w:id="10" w:name="ErpInvoice"/>
      <w:r>
        <w:rPr>
          <w:rFonts w:ascii="Arial" w:hAnsi="Arial" w:cs="Angsana New"/>
          <w:b/>
          <w:bCs/>
          <w:kern w:val="0"/>
          <w:sz w:val="24"/>
          <w:szCs w:val="24"/>
        </w:rPr>
        <w:br w:type="page"/>
      </w:r>
    </w:p>
    <w:p w14:paraId="557F2D61" w14:textId="5ACE3B68"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ErpInvoice</w:t>
      </w:r>
      <w:bookmarkEnd w:id="10"/>
      <w:proofErr w:type="spellEnd"/>
    </w:p>
    <w:p w14:paraId="0AFCD76E"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 roll up of invoice line items. The whole invoice has a due date and amount to be paid, with information such as customer, banks etc. being obtained through associations. The invoice roll up is based on individual line items that each contain amounts and descriptions for specific services or products.</w:t>
      </w:r>
    </w:p>
    <w:p w14:paraId="20E14DBC"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7E6FF6AA" w14:textId="77777777" w:rsidR="006619B8" w:rsidRDefault="006619B8" w:rsidP="006619B8">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2856E201"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6619B8" w14:paraId="27B66895" w14:textId="77777777" w:rsidTr="004A3745">
        <w:tc>
          <w:tcPr>
            <w:tcW w:w="2000" w:type="dxa"/>
            <w:tcBorders>
              <w:top w:val="single" w:sz="6" w:space="0" w:color="auto"/>
              <w:left w:val="single" w:sz="6" w:space="0" w:color="auto"/>
              <w:bottom w:val="single" w:sz="6" w:space="0" w:color="auto"/>
              <w:right w:val="single" w:sz="6" w:space="0" w:color="auto"/>
            </w:tcBorders>
          </w:tcPr>
          <w:p w14:paraId="2828F8C9"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6DD083E"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8920878"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55BA430"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6619B8" w14:paraId="140CC41C" w14:textId="77777777" w:rsidTr="004A3745">
        <w:tc>
          <w:tcPr>
            <w:tcW w:w="2000" w:type="dxa"/>
            <w:tcBorders>
              <w:top w:val="single" w:sz="6" w:space="0" w:color="auto"/>
              <w:left w:val="single" w:sz="6" w:space="0" w:color="auto"/>
              <w:bottom w:val="single" w:sz="6" w:space="0" w:color="auto"/>
              <w:right w:val="single" w:sz="6" w:space="0" w:color="auto"/>
            </w:tcBorders>
          </w:tcPr>
          <w:p w14:paraId="1BD6D6E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BFE127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D161BF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43BC54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6619B8" w14:paraId="52DD7862" w14:textId="77777777" w:rsidTr="004A3745">
        <w:tc>
          <w:tcPr>
            <w:tcW w:w="2000" w:type="dxa"/>
            <w:tcBorders>
              <w:top w:val="single" w:sz="6" w:space="0" w:color="auto"/>
              <w:left w:val="single" w:sz="6" w:space="0" w:color="auto"/>
              <w:bottom w:val="single" w:sz="6" w:space="0" w:color="auto"/>
              <w:right w:val="single" w:sz="6" w:space="0" w:color="auto"/>
            </w:tcBorders>
          </w:tcPr>
          <w:p w14:paraId="48CC354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amount </w:t>
            </w:r>
          </w:p>
        </w:tc>
        <w:tc>
          <w:tcPr>
            <w:tcW w:w="720" w:type="dxa"/>
            <w:tcBorders>
              <w:top w:val="single" w:sz="6" w:space="0" w:color="auto"/>
              <w:left w:val="single" w:sz="6" w:space="0" w:color="auto"/>
              <w:bottom w:val="single" w:sz="6" w:space="0" w:color="auto"/>
              <w:right w:val="single" w:sz="6" w:space="0" w:color="auto"/>
            </w:tcBorders>
          </w:tcPr>
          <w:p w14:paraId="5D25774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15CDFDE"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Money" w:history="1">
              <w:r w:rsidR="006619B8">
                <w:rPr>
                  <w:rFonts w:ascii="Arial" w:hAnsi="Arial" w:cs="Angsana New"/>
                  <w:color w:val="0000EE"/>
                  <w:kern w:val="0"/>
                  <w:sz w:val="16"/>
                  <w:szCs w:val="16"/>
                  <w:u w:val="single"/>
                </w:rPr>
                <w:t>Money</w:t>
              </w:r>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30506A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Total amount due on this invoice based on line items and applicable adjustments. </w:t>
            </w:r>
          </w:p>
        </w:tc>
      </w:tr>
      <w:tr w:rsidR="006619B8" w14:paraId="5B95DD9D" w14:textId="77777777" w:rsidTr="004A3745">
        <w:tc>
          <w:tcPr>
            <w:tcW w:w="2000" w:type="dxa"/>
            <w:tcBorders>
              <w:top w:val="single" w:sz="6" w:space="0" w:color="auto"/>
              <w:left w:val="single" w:sz="6" w:space="0" w:color="auto"/>
              <w:bottom w:val="single" w:sz="6" w:space="0" w:color="auto"/>
              <w:right w:val="single" w:sz="6" w:space="0" w:color="auto"/>
            </w:tcBorders>
          </w:tcPr>
          <w:p w14:paraId="156017A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billMediaKind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2772EA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1460BEB"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BillMediaKind" w:history="1">
              <w:proofErr w:type="spellStart"/>
              <w:r w:rsidR="006619B8">
                <w:rPr>
                  <w:rFonts w:ascii="Arial" w:hAnsi="Arial" w:cs="Angsana New"/>
                  <w:color w:val="0000EE"/>
                  <w:kern w:val="0"/>
                  <w:sz w:val="16"/>
                  <w:szCs w:val="16"/>
                  <w:u w:val="single"/>
                </w:rPr>
                <w:t>BillMediaKind</w:t>
              </w:r>
              <w:proofErr w:type="spellEnd"/>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744204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of media by which the </w:t>
            </w:r>
            <w:proofErr w:type="spellStart"/>
            <w:r>
              <w:rPr>
                <w:rFonts w:ascii="Arial" w:hAnsi="Arial" w:cs="Angsana New"/>
                <w:kern w:val="0"/>
                <w:sz w:val="16"/>
                <w:szCs w:val="16"/>
              </w:rPr>
              <w:t>CustomerBillingInfo</w:t>
            </w:r>
            <w:proofErr w:type="spellEnd"/>
            <w:r>
              <w:rPr>
                <w:rFonts w:ascii="Arial" w:hAnsi="Arial" w:cs="Angsana New"/>
                <w:kern w:val="0"/>
                <w:sz w:val="16"/>
                <w:szCs w:val="16"/>
              </w:rPr>
              <w:t xml:space="preserve"> was delivered. </w:t>
            </w:r>
          </w:p>
        </w:tc>
      </w:tr>
      <w:tr w:rsidR="006619B8" w14:paraId="060B1E94" w14:textId="77777777" w:rsidTr="004A3745">
        <w:tc>
          <w:tcPr>
            <w:tcW w:w="2000" w:type="dxa"/>
            <w:tcBorders>
              <w:top w:val="single" w:sz="6" w:space="0" w:color="auto"/>
              <w:left w:val="single" w:sz="6" w:space="0" w:color="auto"/>
              <w:bottom w:val="single" w:sz="6" w:space="0" w:color="auto"/>
              <w:right w:val="single" w:sz="6" w:space="0" w:color="auto"/>
            </w:tcBorders>
          </w:tcPr>
          <w:p w14:paraId="1F63A9E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comment </w:t>
            </w:r>
          </w:p>
        </w:tc>
        <w:tc>
          <w:tcPr>
            <w:tcW w:w="720" w:type="dxa"/>
            <w:tcBorders>
              <w:top w:val="single" w:sz="6" w:space="0" w:color="auto"/>
              <w:left w:val="single" w:sz="6" w:space="0" w:color="auto"/>
              <w:bottom w:val="single" w:sz="6" w:space="0" w:color="auto"/>
              <w:right w:val="single" w:sz="6" w:space="0" w:color="auto"/>
            </w:tcBorders>
          </w:tcPr>
          <w:p w14:paraId="4D78C80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D9F4DC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3768CF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 text comment. </w:t>
            </w:r>
          </w:p>
        </w:tc>
      </w:tr>
      <w:tr w:rsidR="006619B8" w14:paraId="318E90E3" w14:textId="77777777" w:rsidTr="004A3745">
        <w:tc>
          <w:tcPr>
            <w:tcW w:w="2000" w:type="dxa"/>
            <w:tcBorders>
              <w:top w:val="single" w:sz="6" w:space="0" w:color="auto"/>
              <w:left w:val="single" w:sz="6" w:space="0" w:color="auto"/>
              <w:bottom w:val="single" w:sz="6" w:space="0" w:color="auto"/>
              <w:right w:val="single" w:sz="6" w:space="0" w:color="auto"/>
            </w:tcBorders>
          </w:tcPr>
          <w:p w14:paraId="73A0B96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createdDateTime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7F49F1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E893CD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1F07A3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that this document was created. </w:t>
            </w:r>
          </w:p>
        </w:tc>
      </w:tr>
      <w:tr w:rsidR="006619B8" w14:paraId="116B315B" w14:textId="77777777" w:rsidTr="004A3745">
        <w:tc>
          <w:tcPr>
            <w:tcW w:w="2000" w:type="dxa"/>
            <w:tcBorders>
              <w:top w:val="single" w:sz="6" w:space="0" w:color="auto"/>
              <w:left w:val="single" w:sz="6" w:space="0" w:color="auto"/>
              <w:bottom w:val="single" w:sz="6" w:space="0" w:color="auto"/>
              <w:right w:val="single" w:sz="6" w:space="0" w:color="auto"/>
            </w:tcBorders>
          </w:tcPr>
          <w:p w14:paraId="455931C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09D6721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2E2851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7187C73"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6619B8" w14:paraId="786344E9" w14:textId="77777777" w:rsidTr="004A3745">
        <w:tc>
          <w:tcPr>
            <w:tcW w:w="2000" w:type="dxa"/>
            <w:tcBorders>
              <w:top w:val="single" w:sz="6" w:space="0" w:color="auto"/>
              <w:left w:val="single" w:sz="6" w:space="0" w:color="auto"/>
              <w:bottom w:val="single" w:sz="6" w:space="0" w:color="auto"/>
              <w:right w:val="single" w:sz="6" w:space="0" w:color="auto"/>
            </w:tcBorders>
          </w:tcPr>
          <w:p w14:paraId="585137E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dueDate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EDAED4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FCD1AB3"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w:t>
            </w:r>
          </w:p>
        </w:tc>
        <w:tc>
          <w:tcPr>
            <w:tcW w:w="5375" w:type="dxa"/>
            <w:tcBorders>
              <w:top w:val="single" w:sz="6" w:space="0" w:color="auto"/>
              <w:left w:val="single" w:sz="6" w:space="0" w:color="auto"/>
              <w:bottom w:val="single" w:sz="6" w:space="0" w:color="auto"/>
              <w:right w:val="single" w:sz="6" w:space="0" w:color="auto"/>
            </w:tcBorders>
          </w:tcPr>
          <w:p w14:paraId="2A862C6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Calculated date upon which the Invoice amount is due. </w:t>
            </w:r>
          </w:p>
        </w:tc>
      </w:tr>
      <w:tr w:rsidR="006619B8" w14:paraId="499AE84A" w14:textId="77777777" w:rsidTr="004A3745">
        <w:tc>
          <w:tcPr>
            <w:tcW w:w="2000" w:type="dxa"/>
            <w:tcBorders>
              <w:top w:val="single" w:sz="6" w:space="0" w:color="auto"/>
              <w:left w:val="single" w:sz="6" w:space="0" w:color="auto"/>
              <w:bottom w:val="single" w:sz="6" w:space="0" w:color="auto"/>
              <w:right w:val="single" w:sz="6" w:space="0" w:color="auto"/>
            </w:tcBorders>
          </w:tcPr>
          <w:p w14:paraId="13578D6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w:t>
            </w:r>
          </w:p>
        </w:tc>
        <w:tc>
          <w:tcPr>
            <w:tcW w:w="720" w:type="dxa"/>
            <w:tcBorders>
              <w:top w:val="single" w:sz="6" w:space="0" w:color="auto"/>
              <w:left w:val="single" w:sz="6" w:space="0" w:color="auto"/>
              <w:bottom w:val="single" w:sz="6" w:space="0" w:color="auto"/>
              <w:right w:val="single" w:sz="6" w:space="0" w:color="auto"/>
            </w:tcBorders>
          </w:tcPr>
          <w:p w14:paraId="20D7FAC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8BCD979"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rpInvoiceKind" w:history="1">
              <w:proofErr w:type="spellStart"/>
              <w:r w:rsidR="006619B8">
                <w:rPr>
                  <w:rFonts w:ascii="Arial" w:hAnsi="Arial" w:cs="Angsana New"/>
                  <w:color w:val="0000EE"/>
                  <w:kern w:val="0"/>
                  <w:sz w:val="16"/>
                  <w:szCs w:val="16"/>
                  <w:u w:val="single"/>
                </w:rPr>
                <w:t>ErpInvoiceKind</w:t>
              </w:r>
              <w:proofErr w:type="spellEnd"/>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FEFB26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Kind of invoice (default is 'sales'). </w:t>
            </w:r>
          </w:p>
        </w:tc>
      </w:tr>
      <w:tr w:rsidR="006619B8" w14:paraId="7AF76D74" w14:textId="77777777" w:rsidTr="004A3745">
        <w:tc>
          <w:tcPr>
            <w:tcW w:w="2000" w:type="dxa"/>
            <w:tcBorders>
              <w:top w:val="single" w:sz="6" w:space="0" w:color="auto"/>
              <w:left w:val="single" w:sz="6" w:space="0" w:color="auto"/>
              <w:bottom w:val="single" w:sz="6" w:space="0" w:color="auto"/>
              <w:right w:val="single" w:sz="6" w:space="0" w:color="auto"/>
            </w:tcBorders>
          </w:tcPr>
          <w:p w14:paraId="56CE296F"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lastModifiedDateTime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E187D43"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C8A496F"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02FF5D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this document </w:t>
            </w:r>
            <w:proofErr w:type="gramStart"/>
            <w:r>
              <w:rPr>
                <w:rFonts w:ascii="Arial" w:hAnsi="Arial" w:cs="Angsana New"/>
                <w:kern w:val="0"/>
                <w:sz w:val="16"/>
                <w:szCs w:val="16"/>
              </w:rPr>
              <w:t>was</w:t>
            </w:r>
            <w:proofErr w:type="gramEnd"/>
            <w:r>
              <w:rPr>
                <w:rFonts w:ascii="Arial" w:hAnsi="Arial" w:cs="Angsana New"/>
                <w:kern w:val="0"/>
                <w:sz w:val="16"/>
                <w:szCs w:val="16"/>
              </w:rPr>
              <w:t xml:space="preserve"> last modified. Documents may potentially be modified many times during their lifetime. </w:t>
            </w:r>
          </w:p>
        </w:tc>
      </w:tr>
      <w:tr w:rsidR="006619B8" w14:paraId="26B023C7" w14:textId="77777777" w:rsidTr="004A3745">
        <w:tc>
          <w:tcPr>
            <w:tcW w:w="2000" w:type="dxa"/>
            <w:tcBorders>
              <w:top w:val="single" w:sz="6" w:space="0" w:color="auto"/>
              <w:left w:val="single" w:sz="6" w:space="0" w:color="auto"/>
              <w:bottom w:val="single" w:sz="6" w:space="0" w:color="auto"/>
              <w:right w:val="single" w:sz="6" w:space="0" w:color="auto"/>
            </w:tcBorders>
          </w:tcPr>
          <w:p w14:paraId="012F037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subject </w:t>
            </w:r>
          </w:p>
        </w:tc>
        <w:tc>
          <w:tcPr>
            <w:tcW w:w="720" w:type="dxa"/>
            <w:tcBorders>
              <w:top w:val="single" w:sz="6" w:space="0" w:color="auto"/>
              <w:left w:val="single" w:sz="6" w:space="0" w:color="auto"/>
              <w:bottom w:val="single" w:sz="6" w:space="0" w:color="auto"/>
              <w:right w:val="single" w:sz="6" w:space="0" w:color="auto"/>
            </w:tcBorders>
          </w:tcPr>
          <w:p w14:paraId="03A3A2C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7A7690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C752F9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subject. </w:t>
            </w:r>
          </w:p>
        </w:tc>
      </w:tr>
      <w:tr w:rsidR="006619B8" w14:paraId="130A5866" w14:textId="77777777" w:rsidTr="004A3745">
        <w:tc>
          <w:tcPr>
            <w:tcW w:w="2000" w:type="dxa"/>
            <w:tcBorders>
              <w:top w:val="single" w:sz="6" w:space="0" w:color="auto"/>
              <w:left w:val="single" w:sz="6" w:space="0" w:color="auto"/>
              <w:bottom w:val="single" w:sz="6" w:space="0" w:color="auto"/>
              <w:right w:val="single" w:sz="6" w:space="0" w:color="auto"/>
            </w:tcBorders>
          </w:tcPr>
          <w:p w14:paraId="4E59544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ErpInvoiceLineItems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403BAA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E1B9638"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rpInvoiceLineItem" w:history="1">
              <w:proofErr w:type="spellStart"/>
              <w:r w:rsidR="006619B8">
                <w:rPr>
                  <w:rFonts w:ascii="Arial" w:hAnsi="Arial" w:cs="Angsana New"/>
                  <w:color w:val="0000EE"/>
                  <w:kern w:val="0"/>
                  <w:sz w:val="16"/>
                  <w:szCs w:val="16"/>
                  <w:u w:val="single"/>
                </w:rPr>
                <w:t>ErpInvoiceLineItem</w:t>
              </w:r>
              <w:proofErr w:type="spellEnd"/>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35EB31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 </w:t>
            </w:r>
          </w:p>
        </w:tc>
      </w:tr>
    </w:tbl>
    <w:p w14:paraId="0EEDF416"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40706373" w14:textId="77777777" w:rsidR="00303663" w:rsidRDefault="00303663">
      <w:pPr>
        <w:rPr>
          <w:rFonts w:ascii="Arial" w:hAnsi="Arial" w:cs="Angsana New"/>
          <w:b/>
          <w:bCs/>
          <w:kern w:val="0"/>
          <w:sz w:val="24"/>
          <w:szCs w:val="24"/>
        </w:rPr>
      </w:pPr>
      <w:bookmarkStart w:id="11" w:name="Incident"/>
      <w:r>
        <w:rPr>
          <w:rFonts w:ascii="Arial" w:hAnsi="Arial" w:cs="Angsana New"/>
          <w:b/>
          <w:bCs/>
          <w:kern w:val="0"/>
          <w:sz w:val="24"/>
          <w:szCs w:val="24"/>
        </w:rPr>
        <w:br w:type="page"/>
      </w:r>
    </w:p>
    <w:p w14:paraId="59B997DA" w14:textId="3F266EAB"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b/>
          <w:bCs/>
          <w:kern w:val="0"/>
          <w:sz w:val="24"/>
          <w:szCs w:val="24"/>
        </w:rPr>
        <w:lastRenderedPageBreak/>
        <w:t>Incident</w:t>
      </w:r>
      <w:bookmarkEnd w:id="11"/>
    </w:p>
    <w:p w14:paraId="40037850"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Description of a problem in the field that may be reported in a trouble ticket or come from another source. It may have to do with an outage.</w:t>
      </w:r>
    </w:p>
    <w:p w14:paraId="602B610A"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7B369D83" w14:textId="77777777" w:rsidR="006619B8" w:rsidRDefault="006619B8" w:rsidP="006619B8">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7945A578"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6619B8" w14:paraId="4A7852AD" w14:textId="77777777" w:rsidTr="004A3745">
        <w:tc>
          <w:tcPr>
            <w:tcW w:w="2000" w:type="dxa"/>
            <w:tcBorders>
              <w:top w:val="single" w:sz="6" w:space="0" w:color="auto"/>
              <w:left w:val="single" w:sz="6" w:space="0" w:color="auto"/>
              <w:bottom w:val="single" w:sz="6" w:space="0" w:color="auto"/>
              <w:right w:val="single" w:sz="6" w:space="0" w:color="auto"/>
            </w:tcBorders>
          </w:tcPr>
          <w:p w14:paraId="7FE9E899"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B8D2719"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121CB1E"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879F9FF"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6619B8" w14:paraId="7CD6E76B" w14:textId="77777777" w:rsidTr="004A3745">
        <w:tc>
          <w:tcPr>
            <w:tcW w:w="2000" w:type="dxa"/>
            <w:tcBorders>
              <w:top w:val="single" w:sz="6" w:space="0" w:color="auto"/>
              <w:left w:val="single" w:sz="6" w:space="0" w:color="auto"/>
              <w:bottom w:val="single" w:sz="6" w:space="0" w:color="auto"/>
              <w:right w:val="single" w:sz="6" w:space="0" w:color="auto"/>
            </w:tcBorders>
          </w:tcPr>
          <w:p w14:paraId="05088E2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44335E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177CBC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BD1DB4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6619B8" w14:paraId="2DEC6632" w14:textId="77777777" w:rsidTr="004A3745">
        <w:tc>
          <w:tcPr>
            <w:tcW w:w="2000" w:type="dxa"/>
            <w:tcBorders>
              <w:top w:val="single" w:sz="6" w:space="0" w:color="auto"/>
              <w:left w:val="single" w:sz="6" w:space="0" w:color="auto"/>
              <w:bottom w:val="single" w:sz="6" w:space="0" w:color="auto"/>
              <w:right w:val="single" w:sz="6" w:space="0" w:color="auto"/>
            </w:tcBorders>
          </w:tcPr>
          <w:p w14:paraId="5B78FAE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B3DE2F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0389A96"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68F2E3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free text human readable name of the object alternative to IdentifiedObject.name. It may be non unique and may not correlate to a naming </w:t>
            </w:r>
            <w:proofErr w:type="spellStart"/>
            <w:proofErr w:type="gramStart"/>
            <w:r>
              <w:rPr>
                <w:rFonts w:ascii="Arial" w:hAnsi="Arial" w:cs="Angsana New"/>
                <w:kern w:val="0"/>
                <w:sz w:val="16"/>
                <w:szCs w:val="16"/>
              </w:rPr>
              <w:t>hierarchy.The</w:t>
            </w:r>
            <w:proofErr w:type="spellEnd"/>
            <w:proofErr w:type="gramEnd"/>
            <w:r>
              <w:rPr>
                <w:rFonts w:ascii="Arial" w:hAnsi="Arial" w:cs="Angsana New"/>
                <w:kern w:val="0"/>
                <w:sz w:val="16"/>
                <w:szCs w:val="16"/>
              </w:rPr>
              <w:t xml:space="preserve"> attribute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retained because of backwards compatibility between CIM </w:t>
            </w:r>
            <w:proofErr w:type="spellStart"/>
            <w:r>
              <w:rPr>
                <w:rFonts w:ascii="Arial" w:hAnsi="Arial" w:cs="Angsana New"/>
                <w:kern w:val="0"/>
                <w:sz w:val="16"/>
                <w:szCs w:val="16"/>
              </w:rPr>
              <w:t>relases</w:t>
            </w:r>
            <w:proofErr w:type="spellEnd"/>
            <w:r>
              <w:rPr>
                <w:rFonts w:ascii="Arial" w:hAnsi="Arial" w:cs="Angsana New"/>
                <w:kern w:val="0"/>
                <w:sz w:val="16"/>
                <w:szCs w:val="16"/>
              </w:rPr>
              <w:t xml:space="preserve">. It is however recommended to replace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with the Name class as </w:t>
            </w:r>
            <w:proofErr w:type="spellStart"/>
            <w:r>
              <w:rPr>
                <w:rFonts w:ascii="Arial" w:hAnsi="Arial" w:cs="Angsana New"/>
                <w:kern w:val="0"/>
                <w:sz w:val="16"/>
                <w:szCs w:val="16"/>
              </w:rPr>
              <w:t>aliasName</w:t>
            </w:r>
            <w:proofErr w:type="spellEnd"/>
            <w:r>
              <w:rPr>
                <w:rFonts w:ascii="Arial" w:hAnsi="Arial" w:cs="Angsana New"/>
                <w:kern w:val="0"/>
                <w:sz w:val="16"/>
                <w:szCs w:val="16"/>
              </w:rPr>
              <w:t xml:space="preserve"> is planned for retirement at a future time. </w:t>
            </w:r>
          </w:p>
        </w:tc>
      </w:tr>
      <w:tr w:rsidR="006619B8" w14:paraId="5F0544CF" w14:textId="77777777" w:rsidTr="004A3745">
        <w:tc>
          <w:tcPr>
            <w:tcW w:w="2000" w:type="dxa"/>
            <w:tcBorders>
              <w:top w:val="single" w:sz="6" w:space="0" w:color="auto"/>
              <w:left w:val="single" w:sz="6" w:space="0" w:color="auto"/>
              <w:bottom w:val="single" w:sz="6" w:space="0" w:color="auto"/>
              <w:right w:val="single" w:sz="6" w:space="0" w:color="auto"/>
            </w:tcBorders>
          </w:tcPr>
          <w:p w14:paraId="611955D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cause </w:t>
            </w:r>
          </w:p>
        </w:tc>
        <w:tc>
          <w:tcPr>
            <w:tcW w:w="720" w:type="dxa"/>
            <w:tcBorders>
              <w:top w:val="single" w:sz="6" w:space="0" w:color="auto"/>
              <w:left w:val="single" w:sz="6" w:space="0" w:color="auto"/>
              <w:bottom w:val="single" w:sz="6" w:space="0" w:color="auto"/>
              <w:right w:val="single" w:sz="6" w:space="0" w:color="auto"/>
            </w:tcBorders>
          </w:tcPr>
          <w:p w14:paraId="23FE21F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76A0846"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9CC55D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Cause of this incident. </w:t>
            </w:r>
          </w:p>
        </w:tc>
      </w:tr>
      <w:tr w:rsidR="006619B8" w14:paraId="066C348E" w14:textId="77777777" w:rsidTr="004A3745">
        <w:tc>
          <w:tcPr>
            <w:tcW w:w="2000" w:type="dxa"/>
            <w:tcBorders>
              <w:top w:val="single" w:sz="6" w:space="0" w:color="auto"/>
              <w:left w:val="single" w:sz="6" w:space="0" w:color="auto"/>
              <w:bottom w:val="single" w:sz="6" w:space="0" w:color="auto"/>
              <w:right w:val="single" w:sz="6" w:space="0" w:color="auto"/>
            </w:tcBorders>
          </w:tcPr>
          <w:p w14:paraId="682DAC23"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createdDateTime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B31ACF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BC5F31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40BDEB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that this document was created. </w:t>
            </w:r>
          </w:p>
        </w:tc>
      </w:tr>
      <w:tr w:rsidR="006619B8" w14:paraId="2C6AA544" w14:textId="77777777" w:rsidTr="004A3745">
        <w:tc>
          <w:tcPr>
            <w:tcW w:w="2000" w:type="dxa"/>
            <w:tcBorders>
              <w:top w:val="single" w:sz="6" w:space="0" w:color="auto"/>
              <w:left w:val="single" w:sz="6" w:space="0" w:color="auto"/>
              <w:bottom w:val="single" w:sz="6" w:space="0" w:color="auto"/>
              <w:right w:val="single" w:sz="6" w:space="0" w:color="auto"/>
            </w:tcBorders>
          </w:tcPr>
          <w:p w14:paraId="0028DADF"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3A6141B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023569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6BC99F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6619B8" w14:paraId="6FB02285" w14:textId="77777777" w:rsidTr="004A3745">
        <w:tc>
          <w:tcPr>
            <w:tcW w:w="2000" w:type="dxa"/>
            <w:tcBorders>
              <w:top w:val="single" w:sz="6" w:space="0" w:color="auto"/>
              <w:left w:val="single" w:sz="6" w:space="0" w:color="auto"/>
              <w:bottom w:val="single" w:sz="6" w:space="0" w:color="auto"/>
              <w:right w:val="single" w:sz="6" w:space="0" w:color="auto"/>
            </w:tcBorders>
          </w:tcPr>
          <w:p w14:paraId="1252FF1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lastModifiedDateTime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50FEF1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F541CE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8E476D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this document </w:t>
            </w:r>
            <w:proofErr w:type="gramStart"/>
            <w:r>
              <w:rPr>
                <w:rFonts w:ascii="Arial" w:hAnsi="Arial" w:cs="Angsana New"/>
                <w:kern w:val="0"/>
                <w:sz w:val="16"/>
                <w:szCs w:val="16"/>
              </w:rPr>
              <w:t>was</w:t>
            </w:r>
            <w:proofErr w:type="gramEnd"/>
            <w:r>
              <w:rPr>
                <w:rFonts w:ascii="Arial" w:hAnsi="Arial" w:cs="Angsana New"/>
                <w:kern w:val="0"/>
                <w:sz w:val="16"/>
                <w:szCs w:val="16"/>
              </w:rPr>
              <w:t xml:space="preserve"> last modified. Documents may potentially be modified many times during their lifetime. </w:t>
            </w:r>
          </w:p>
        </w:tc>
      </w:tr>
      <w:tr w:rsidR="006619B8" w14:paraId="7624F892" w14:textId="77777777" w:rsidTr="004A3745">
        <w:tc>
          <w:tcPr>
            <w:tcW w:w="2000" w:type="dxa"/>
            <w:tcBorders>
              <w:top w:val="single" w:sz="6" w:space="0" w:color="auto"/>
              <w:left w:val="single" w:sz="6" w:space="0" w:color="auto"/>
              <w:bottom w:val="single" w:sz="6" w:space="0" w:color="auto"/>
              <w:right w:val="single" w:sz="6" w:space="0" w:color="auto"/>
            </w:tcBorders>
          </w:tcPr>
          <w:p w14:paraId="5329317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6E5A8FE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34F27D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EB879C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6619B8" w14:paraId="582D6980" w14:textId="77777777" w:rsidTr="004A3745">
        <w:tc>
          <w:tcPr>
            <w:tcW w:w="2000" w:type="dxa"/>
            <w:tcBorders>
              <w:top w:val="single" w:sz="6" w:space="0" w:color="auto"/>
              <w:left w:val="single" w:sz="6" w:space="0" w:color="auto"/>
              <w:bottom w:val="single" w:sz="6" w:space="0" w:color="auto"/>
              <w:right w:val="single" w:sz="6" w:space="0" w:color="auto"/>
            </w:tcBorders>
          </w:tcPr>
          <w:p w14:paraId="0360F01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title </w:t>
            </w:r>
          </w:p>
        </w:tc>
        <w:tc>
          <w:tcPr>
            <w:tcW w:w="720" w:type="dxa"/>
            <w:tcBorders>
              <w:top w:val="single" w:sz="6" w:space="0" w:color="auto"/>
              <w:left w:val="single" w:sz="6" w:space="0" w:color="auto"/>
              <w:bottom w:val="single" w:sz="6" w:space="0" w:color="auto"/>
              <w:right w:val="single" w:sz="6" w:space="0" w:color="auto"/>
            </w:tcBorders>
          </w:tcPr>
          <w:p w14:paraId="38E7E10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2B16DC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BCCBAF6"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title. </w:t>
            </w:r>
          </w:p>
        </w:tc>
      </w:tr>
      <w:tr w:rsidR="006619B8" w14:paraId="5C3C4BBF" w14:textId="77777777" w:rsidTr="004A3745">
        <w:tc>
          <w:tcPr>
            <w:tcW w:w="2000" w:type="dxa"/>
            <w:tcBorders>
              <w:top w:val="single" w:sz="6" w:space="0" w:color="auto"/>
              <w:left w:val="single" w:sz="6" w:space="0" w:color="auto"/>
              <w:bottom w:val="single" w:sz="6" w:space="0" w:color="auto"/>
              <w:right w:val="single" w:sz="6" w:space="0" w:color="auto"/>
            </w:tcBorders>
          </w:tcPr>
          <w:p w14:paraId="6135302F"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50866F5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06B190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7ABFE0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Utility-specific classification of this document, according to its corporate standards, practices, and existing IT systems (e.g., for management of assets, maintenance, work, outage, customers, etc.). </w:t>
            </w:r>
          </w:p>
        </w:tc>
      </w:tr>
    </w:tbl>
    <w:p w14:paraId="1032C0FF"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575FFF48" w14:textId="77777777" w:rsidR="00303663" w:rsidRDefault="00303663">
      <w:pPr>
        <w:rPr>
          <w:rFonts w:ascii="Arial" w:hAnsi="Arial" w:cs="Angsana New"/>
          <w:b/>
          <w:bCs/>
          <w:kern w:val="0"/>
          <w:sz w:val="24"/>
          <w:szCs w:val="24"/>
        </w:rPr>
      </w:pPr>
      <w:bookmarkStart w:id="12" w:name="IncidentHazard"/>
      <w:r>
        <w:rPr>
          <w:rFonts w:ascii="Arial" w:hAnsi="Arial" w:cs="Angsana New"/>
          <w:b/>
          <w:bCs/>
          <w:kern w:val="0"/>
          <w:sz w:val="24"/>
          <w:szCs w:val="24"/>
        </w:rPr>
        <w:br w:type="page"/>
      </w:r>
    </w:p>
    <w:p w14:paraId="0622AB9D" w14:textId="32A3F7A3"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IncidentHazard</w:t>
      </w:r>
      <w:bookmarkEnd w:id="12"/>
      <w:proofErr w:type="spellEnd"/>
    </w:p>
    <w:p w14:paraId="7B1E699E"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Hazardous situation associated with an incident. Examples are line down, gas leak, fire, etc.</w:t>
      </w:r>
    </w:p>
    <w:p w14:paraId="58C6CC75"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5D9E7A4C" w14:textId="77777777" w:rsidR="006619B8" w:rsidRDefault="006619B8" w:rsidP="006619B8">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23C68EA0"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6619B8" w14:paraId="644C567F" w14:textId="77777777" w:rsidTr="004A3745">
        <w:tc>
          <w:tcPr>
            <w:tcW w:w="2000" w:type="dxa"/>
            <w:tcBorders>
              <w:top w:val="single" w:sz="6" w:space="0" w:color="auto"/>
              <w:left w:val="single" w:sz="6" w:space="0" w:color="auto"/>
              <w:bottom w:val="single" w:sz="6" w:space="0" w:color="auto"/>
              <w:right w:val="single" w:sz="6" w:space="0" w:color="auto"/>
            </w:tcBorders>
          </w:tcPr>
          <w:p w14:paraId="135A61E0"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0D69885F"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4A16E9E"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01D6F86"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6619B8" w14:paraId="355176F0" w14:textId="77777777" w:rsidTr="004A3745">
        <w:tc>
          <w:tcPr>
            <w:tcW w:w="2000" w:type="dxa"/>
            <w:tcBorders>
              <w:top w:val="single" w:sz="6" w:space="0" w:color="auto"/>
              <w:left w:val="single" w:sz="6" w:space="0" w:color="auto"/>
              <w:bottom w:val="single" w:sz="6" w:space="0" w:color="auto"/>
              <w:right w:val="single" w:sz="6" w:space="0" w:color="auto"/>
            </w:tcBorders>
          </w:tcPr>
          <w:p w14:paraId="5F9F38C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A5200AF"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6F123F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BFDDE9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6619B8" w14:paraId="3C3CC31C" w14:textId="77777777" w:rsidTr="004A3745">
        <w:tc>
          <w:tcPr>
            <w:tcW w:w="2000" w:type="dxa"/>
            <w:tcBorders>
              <w:top w:val="single" w:sz="6" w:space="0" w:color="auto"/>
              <w:left w:val="single" w:sz="6" w:space="0" w:color="auto"/>
              <w:bottom w:val="single" w:sz="6" w:space="0" w:color="auto"/>
              <w:right w:val="single" w:sz="6" w:space="0" w:color="auto"/>
            </w:tcBorders>
          </w:tcPr>
          <w:p w14:paraId="114CA97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450EBAC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1208876"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381FEFB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6619B8" w14:paraId="27F25036" w14:textId="77777777" w:rsidTr="004A3745">
        <w:tc>
          <w:tcPr>
            <w:tcW w:w="2000" w:type="dxa"/>
            <w:tcBorders>
              <w:top w:val="single" w:sz="6" w:space="0" w:color="auto"/>
              <w:left w:val="single" w:sz="6" w:space="0" w:color="auto"/>
              <w:bottom w:val="single" w:sz="6" w:space="0" w:color="auto"/>
              <w:right w:val="single" w:sz="6" w:space="0" w:color="auto"/>
            </w:tcBorders>
          </w:tcPr>
          <w:p w14:paraId="0215CB6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929448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F35B5A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A8769C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6619B8" w14:paraId="5A66CACE" w14:textId="77777777" w:rsidTr="004A3745">
        <w:tc>
          <w:tcPr>
            <w:tcW w:w="2000" w:type="dxa"/>
            <w:tcBorders>
              <w:top w:val="single" w:sz="6" w:space="0" w:color="auto"/>
              <w:left w:val="single" w:sz="6" w:space="0" w:color="auto"/>
              <w:bottom w:val="single" w:sz="6" w:space="0" w:color="auto"/>
              <w:right w:val="single" w:sz="6" w:space="0" w:color="auto"/>
            </w:tcBorders>
          </w:tcPr>
          <w:p w14:paraId="15FBFBB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w:t>
            </w:r>
          </w:p>
        </w:tc>
        <w:tc>
          <w:tcPr>
            <w:tcW w:w="720" w:type="dxa"/>
            <w:tcBorders>
              <w:top w:val="single" w:sz="6" w:space="0" w:color="auto"/>
              <w:left w:val="single" w:sz="6" w:space="0" w:color="auto"/>
              <w:bottom w:val="single" w:sz="6" w:space="0" w:color="auto"/>
              <w:right w:val="single" w:sz="6" w:space="0" w:color="auto"/>
            </w:tcBorders>
          </w:tcPr>
          <w:p w14:paraId="7EF3612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9E2392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6B78B4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Type of this hazard. </w:t>
            </w:r>
          </w:p>
        </w:tc>
      </w:tr>
    </w:tbl>
    <w:p w14:paraId="347F1A87"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0B2970C8"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bookmarkStart w:id="13" w:name="MeterReadSchedule"/>
      <w:proofErr w:type="spellStart"/>
      <w:r>
        <w:rPr>
          <w:rFonts w:ascii="Arial" w:hAnsi="Arial" w:cs="Angsana New"/>
          <w:b/>
          <w:bCs/>
          <w:kern w:val="0"/>
          <w:sz w:val="24"/>
          <w:szCs w:val="24"/>
        </w:rPr>
        <w:t>MeterReadSchedule</w:t>
      </w:r>
      <w:bookmarkEnd w:id="13"/>
      <w:proofErr w:type="spellEnd"/>
    </w:p>
    <w:p w14:paraId="4FD863ED"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3B7E4893" w14:textId="77777777" w:rsidR="006619B8" w:rsidRDefault="006619B8" w:rsidP="006619B8">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76B30232"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6619B8" w14:paraId="2C7C7A33" w14:textId="77777777" w:rsidTr="004A3745">
        <w:tc>
          <w:tcPr>
            <w:tcW w:w="2000" w:type="dxa"/>
            <w:tcBorders>
              <w:top w:val="single" w:sz="6" w:space="0" w:color="auto"/>
              <w:left w:val="single" w:sz="6" w:space="0" w:color="auto"/>
              <w:bottom w:val="single" w:sz="6" w:space="0" w:color="auto"/>
              <w:right w:val="single" w:sz="6" w:space="0" w:color="auto"/>
            </w:tcBorders>
          </w:tcPr>
          <w:p w14:paraId="4C682D5A"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3A0B2D5"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6F966C0"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38E7B7A1"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6619B8" w14:paraId="67CD40B0" w14:textId="77777777" w:rsidTr="004A3745">
        <w:tc>
          <w:tcPr>
            <w:tcW w:w="2000" w:type="dxa"/>
            <w:tcBorders>
              <w:top w:val="single" w:sz="6" w:space="0" w:color="auto"/>
              <w:left w:val="single" w:sz="6" w:space="0" w:color="auto"/>
              <w:bottom w:val="single" w:sz="6" w:space="0" w:color="auto"/>
              <w:right w:val="single" w:sz="6" w:space="0" w:color="auto"/>
            </w:tcBorders>
          </w:tcPr>
          <w:p w14:paraId="3E68C0C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comment </w:t>
            </w:r>
          </w:p>
        </w:tc>
        <w:tc>
          <w:tcPr>
            <w:tcW w:w="720" w:type="dxa"/>
            <w:tcBorders>
              <w:top w:val="single" w:sz="6" w:space="0" w:color="auto"/>
              <w:left w:val="single" w:sz="6" w:space="0" w:color="auto"/>
              <w:bottom w:val="single" w:sz="6" w:space="0" w:color="auto"/>
              <w:right w:val="single" w:sz="6" w:space="0" w:color="auto"/>
            </w:tcBorders>
          </w:tcPr>
          <w:p w14:paraId="53B892B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AE1836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87B934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 text comment. </w:t>
            </w:r>
          </w:p>
        </w:tc>
      </w:tr>
      <w:tr w:rsidR="006619B8" w14:paraId="68F7BFB0" w14:textId="77777777" w:rsidTr="004A3745">
        <w:tc>
          <w:tcPr>
            <w:tcW w:w="2000" w:type="dxa"/>
            <w:tcBorders>
              <w:top w:val="single" w:sz="6" w:space="0" w:color="auto"/>
              <w:left w:val="single" w:sz="6" w:space="0" w:color="auto"/>
              <w:bottom w:val="single" w:sz="6" w:space="0" w:color="auto"/>
              <w:right w:val="single" w:sz="6" w:space="0" w:color="auto"/>
            </w:tcBorders>
          </w:tcPr>
          <w:p w14:paraId="4837877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createdDateTime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555A14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119C71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4F8699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that this document was created. </w:t>
            </w:r>
          </w:p>
        </w:tc>
      </w:tr>
      <w:tr w:rsidR="006619B8" w14:paraId="636F1DD8" w14:textId="77777777" w:rsidTr="004A3745">
        <w:tc>
          <w:tcPr>
            <w:tcW w:w="2000" w:type="dxa"/>
            <w:tcBorders>
              <w:top w:val="single" w:sz="6" w:space="0" w:color="auto"/>
              <w:left w:val="single" w:sz="6" w:space="0" w:color="auto"/>
              <w:bottom w:val="single" w:sz="6" w:space="0" w:color="auto"/>
              <w:right w:val="single" w:sz="6" w:space="0" w:color="auto"/>
            </w:tcBorders>
          </w:tcPr>
          <w:p w14:paraId="0381AA1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lastModifiedDateTime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067F8F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FC630A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145879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this document </w:t>
            </w:r>
            <w:proofErr w:type="gramStart"/>
            <w:r>
              <w:rPr>
                <w:rFonts w:ascii="Arial" w:hAnsi="Arial" w:cs="Angsana New"/>
                <w:kern w:val="0"/>
                <w:sz w:val="16"/>
                <w:szCs w:val="16"/>
              </w:rPr>
              <w:t>was</w:t>
            </w:r>
            <w:proofErr w:type="gramEnd"/>
            <w:r>
              <w:rPr>
                <w:rFonts w:ascii="Arial" w:hAnsi="Arial" w:cs="Angsana New"/>
                <w:kern w:val="0"/>
                <w:sz w:val="16"/>
                <w:szCs w:val="16"/>
              </w:rPr>
              <w:t xml:space="preserve"> last modified. Documents may potentially be modified many times during their lifetime. </w:t>
            </w:r>
          </w:p>
        </w:tc>
      </w:tr>
      <w:tr w:rsidR="006619B8" w14:paraId="61BE055C" w14:textId="77777777" w:rsidTr="004A3745">
        <w:tc>
          <w:tcPr>
            <w:tcW w:w="2000" w:type="dxa"/>
            <w:tcBorders>
              <w:top w:val="single" w:sz="6" w:space="0" w:color="auto"/>
              <w:left w:val="single" w:sz="6" w:space="0" w:color="auto"/>
              <w:bottom w:val="single" w:sz="6" w:space="0" w:color="auto"/>
              <w:right w:val="single" w:sz="6" w:space="0" w:color="auto"/>
            </w:tcBorders>
          </w:tcPr>
          <w:p w14:paraId="38D8C29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subject </w:t>
            </w:r>
          </w:p>
        </w:tc>
        <w:tc>
          <w:tcPr>
            <w:tcW w:w="720" w:type="dxa"/>
            <w:tcBorders>
              <w:top w:val="single" w:sz="6" w:space="0" w:color="auto"/>
              <w:left w:val="single" w:sz="6" w:space="0" w:color="auto"/>
              <w:bottom w:val="single" w:sz="6" w:space="0" w:color="auto"/>
              <w:right w:val="single" w:sz="6" w:space="0" w:color="auto"/>
            </w:tcBorders>
          </w:tcPr>
          <w:p w14:paraId="6EADAEA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8117B4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1B256EF"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subject. </w:t>
            </w:r>
          </w:p>
        </w:tc>
      </w:tr>
      <w:tr w:rsidR="006619B8" w14:paraId="7CD4FA4A" w14:textId="77777777" w:rsidTr="004A3745">
        <w:tc>
          <w:tcPr>
            <w:tcW w:w="2000" w:type="dxa"/>
            <w:tcBorders>
              <w:top w:val="single" w:sz="6" w:space="0" w:color="auto"/>
              <w:left w:val="single" w:sz="6" w:space="0" w:color="auto"/>
              <w:bottom w:val="single" w:sz="6" w:space="0" w:color="auto"/>
              <w:right w:val="single" w:sz="6" w:space="0" w:color="auto"/>
            </w:tcBorders>
          </w:tcPr>
          <w:p w14:paraId="51E0820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title </w:t>
            </w:r>
          </w:p>
        </w:tc>
        <w:tc>
          <w:tcPr>
            <w:tcW w:w="720" w:type="dxa"/>
            <w:tcBorders>
              <w:top w:val="single" w:sz="6" w:space="0" w:color="auto"/>
              <w:left w:val="single" w:sz="6" w:space="0" w:color="auto"/>
              <w:bottom w:val="single" w:sz="6" w:space="0" w:color="auto"/>
              <w:right w:val="single" w:sz="6" w:space="0" w:color="auto"/>
            </w:tcBorders>
          </w:tcPr>
          <w:p w14:paraId="2CE9E83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47E685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0767E3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title. </w:t>
            </w:r>
          </w:p>
        </w:tc>
      </w:tr>
      <w:tr w:rsidR="006619B8" w14:paraId="56737945" w14:textId="77777777" w:rsidTr="004A3745">
        <w:tc>
          <w:tcPr>
            <w:tcW w:w="2000" w:type="dxa"/>
            <w:tcBorders>
              <w:top w:val="single" w:sz="6" w:space="0" w:color="auto"/>
              <w:left w:val="single" w:sz="6" w:space="0" w:color="auto"/>
              <w:bottom w:val="single" w:sz="6" w:space="0" w:color="auto"/>
              <w:right w:val="single" w:sz="6" w:space="0" w:color="auto"/>
            </w:tcBorders>
          </w:tcPr>
          <w:p w14:paraId="1192E1D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EndDevice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AEDEF5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5046D7F"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ndDevice" w:history="1">
              <w:proofErr w:type="spellStart"/>
              <w:r w:rsidR="006619B8">
                <w:rPr>
                  <w:rFonts w:ascii="Arial" w:hAnsi="Arial" w:cs="Angsana New"/>
                  <w:color w:val="0000EE"/>
                  <w:kern w:val="0"/>
                  <w:sz w:val="16"/>
                  <w:szCs w:val="16"/>
                  <w:u w:val="single"/>
                </w:rPr>
                <w:t>EndDevice</w:t>
              </w:r>
              <w:proofErr w:type="spellEnd"/>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5E9692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end devices for the meter </w:t>
            </w:r>
            <w:proofErr w:type="gramStart"/>
            <w:r>
              <w:rPr>
                <w:rFonts w:ascii="Arial" w:hAnsi="Arial" w:cs="Angsana New"/>
                <w:kern w:val="0"/>
                <w:sz w:val="16"/>
                <w:szCs w:val="16"/>
              </w:rPr>
              <w:t>read</w:t>
            </w:r>
            <w:proofErr w:type="gramEnd"/>
            <w:r>
              <w:rPr>
                <w:rFonts w:ascii="Arial" w:hAnsi="Arial" w:cs="Angsana New"/>
                <w:kern w:val="0"/>
                <w:sz w:val="16"/>
                <w:szCs w:val="16"/>
              </w:rPr>
              <w:t xml:space="preserve"> schedule. </w:t>
            </w:r>
          </w:p>
        </w:tc>
      </w:tr>
      <w:tr w:rsidR="006619B8" w14:paraId="522285E6" w14:textId="77777777" w:rsidTr="004A3745">
        <w:tc>
          <w:tcPr>
            <w:tcW w:w="2000" w:type="dxa"/>
            <w:tcBorders>
              <w:top w:val="single" w:sz="6" w:space="0" w:color="auto"/>
              <w:left w:val="single" w:sz="6" w:space="0" w:color="auto"/>
              <w:bottom w:val="single" w:sz="6" w:space="0" w:color="auto"/>
              <w:right w:val="single" w:sz="6" w:space="0" w:color="auto"/>
            </w:tcBorders>
          </w:tcPr>
          <w:p w14:paraId="27003B3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EndDeviceGroup</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EEB623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72410FB"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ndDeviceGroup" w:history="1">
              <w:proofErr w:type="spellStart"/>
              <w:r w:rsidR="006619B8">
                <w:rPr>
                  <w:rFonts w:ascii="Arial" w:hAnsi="Arial" w:cs="Angsana New"/>
                  <w:color w:val="0000EE"/>
                  <w:kern w:val="0"/>
                  <w:sz w:val="16"/>
                  <w:szCs w:val="16"/>
                  <w:u w:val="single"/>
                </w:rPr>
                <w:t>EndDeviceGroup</w:t>
              </w:r>
              <w:proofErr w:type="spellEnd"/>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DAC32B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end device groups for the meter </w:t>
            </w:r>
            <w:proofErr w:type="gramStart"/>
            <w:r>
              <w:rPr>
                <w:rFonts w:ascii="Arial" w:hAnsi="Arial" w:cs="Angsana New"/>
                <w:kern w:val="0"/>
                <w:sz w:val="16"/>
                <w:szCs w:val="16"/>
              </w:rPr>
              <w:t>read</w:t>
            </w:r>
            <w:proofErr w:type="gramEnd"/>
            <w:r>
              <w:rPr>
                <w:rFonts w:ascii="Arial" w:hAnsi="Arial" w:cs="Angsana New"/>
                <w:kern w:val="0"/>
                <w:sz w:val="16"/>
                <w:szCs w:val="16"/>
              </w:rPr>
              <w:t xml:space="preserve"> schedule. </w:t>
            </w:r>
          </w:p>
        </w:tc>
      </w:tr>
      <w:tr w:rsidR="006619B8" w14:paraId="55224557" w14:textId="77777777" w:rsidTr="004A3745">
        <w:tc>
          <w:tcPr>
            <w:tcW w:w="2000" w:type="dxa"/>
            <w:tcBorders>
              <w:top w:val="single" w:sz="6" w:space="0" w:color="auto"/>
              <w:left w:val="single" w:sz="6" w:space="0" w:color="auto"/>
              <w:bottom w:val="single" w:sz="6" w:space="0" w:color="auto"/>
              <w:right w:val="single" w:sz="6" w:space="0" w:color="auto"/>
            </w:tcBorders>
          </w:tcPr>
          <w:p w14:paraId="1177A64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TimeSchedule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63347A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6850217D"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imeSchedule" w:history="1">
              <w:proofErr w:type="spellStart"/>
              <w:r w:rsidR="006619B8">
                <w:rPr>
                  <w:rFonts w:ascii="Arial" w:hAnsi="Arial" w:cs="Angsana New"/>
                  <w:color w:val="0000EE"/>
                  <w:kern w:val="0"/>
                  <w:sz w:val="16"/>
                  <w:szCs w:val="16"/>
                  <w:u w:val="single"/>
                </w:rPr>
                <w:t>TimeSchedule</w:t>
              </w:r>
              <w:proofErr w:type="spellEnd"/>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5219A1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time schedules for the meter </w:t>
            </w:r>
            <w:proofErr w:type="gramStart"/>
            <w:r>
              <w:rPr>
                <w:rFonts w:ascii="Arial" w:hAnsi="Arial" w:cs="Angsana New"/>
                <w:kern w:val="0"/>
                <w:sz w:val="16"/>
                <w:szCs w:val="16"/>
              </w:rPr>
              <w:t>read</w:t>
            </w:r>
            <w:proofErr w:type="gramEnd"/>
            <w:r>
              <w:rPr>
                <w:rFonts w:ascii="Arial" w:hAnsi="Arial" w:cs="Angsana New"/>
                <w:kern w:val="0"/>
                <w:sz w:val="16"/>
                <w:szCs w:val="16"/>
              </w:rPr>
              <w:t xml:space="preserve"> schedule. </w:t>
            </w:r>
          </w:p>
        </w:tc>
      </w:tr>
      <w:tr w:rsidR="006619B8" w14:paraId="49B120B7" w14:textId="77777777" w:rsidTr="004A3745">
        <w:tc>
          <w:tcPr>
            <w:tcW w:w="2000" w:type="dxa"/>
            <w:tcBorders>
              <w:top w:val="single" w:sz="6" w:space="0" w:color="auto"/>
              <w:left w:val="single" w:sz="6" w:space="0" w:color="auto"/>
              <w:bottom w:val="single" w:sz="6" w:space="0" w:color="auto"/>
              <w:right w:val="single" w:sz="6" w:space="0" w:color="auto"/>
            </w:tcBorders>
          </w:tcPr>
          <w:p w14:paraId="1ECB0FA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UsagePoint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F23FC23"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28CCAB1"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UsagePoint" w:history="1">
              <w:proofErr w:type="spellStart"/>
              <w:r w:rsidR="006619B8">
                <w:rPr>
                  <w:rFonts w:ascii="Arial" w:hAnsi="Arial" w:cs="Angsana New"/>
                  <w:color w:val="0000EE"/>
                  <w:kern w:val="0"/>
                  <w:sz w:val="16"/>
                  <w:szCs w:val="16"/>
                  <w:u w:val="single"/>
                </w:rPr>
                <w:t>UsagePoint</w:t>
              </w:r>
              <w:proofErr w:type="spellEnd"/>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E48CB6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usage points for the meter </w:t>
            </w:r>
            <w:proofErr w:type="gramStart"/>
            <w:r>
              <w:rPr>
                <w:rFonts w:ascii="Arial" w:hAnsi="Arial" w:cs="Angsana New"/>
                <w:kern w:val="0"/>
                <w:sz w:val="16"/>
                <w:szCs w:val="16"/>
              </w:rPr>
              <w:t>read</w:t>
            </w:r>
            <w:proofErr w:type="gramEnd"/>
            <w:r>
              <w:rPr>
                <w:rFonts w:ascii="Arial" w:hAnsi="Arial" w:cs="Angsana New"/>
                <w:kern w:val="0"/>
                <w:sz w:val="16"/>
                <w:szCs w:val="16"/>
              </w:rPr>
              <w:t xml:space="preserve"> schedule. </w:t>
            </w:r>
          </w:p>
        </w:tc>
      </w:tr>
    </w:tbl>
    <w:p w14:paraId="2B40D9BC"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2FFF31EA" w14:textId="77777777" w:rsidR="00303663" w:rsidRDefault="00303663">
      <w:pPr>
        <w:rPr>
          <w:rFonts w:ascii="Arial" w:hAnsi="Arial" w:cs="Angsana New"/>
          <w:b/>
          <w:bCs/>
          <w:kern w:val="0"/>
          <w:sz w:val="24"/>
          <w:szCs w:val="24"/>
        </w:rPr>
      </w:pPr>
      <w:bookmarkStart w:id="14" w:name="PricingStructure"/>
      <w:r>
        <w:rPr>
          <w:rFonts w:ascii="Arial" w:hAnsi="Arial" w:cs="Angsana New"/>
          <w:b/>
          <w:bCs/>
          <w:kern w:val="0"/>
          <w:sz w:val="24"/>
          <w:szCs w:val="24"/>
        </w:rPr>
        <w:br w:type="page"/>
      </w:r>
    </w:p>
    <w:p w14:paraId="71EDBF2F" w14:textId="18D1498C"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PricingStructure</w:t>
      </w:r>
      <w:bookmarkEnd w:id="14"/>
      <w:proofErr w:type="spellEnd"/>
    </w:p>
    <w:p w14:paraId="48CC6FA0"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Grouping of pricing components and prices used in the creation of customer charges and the eligibility criteria under which these terms may be offered to a customer. The reasons for grouping include state, customer classification, site characteristics, classification (</w:t>
      </w:r>
      <w:proofErr w:type="gramStart"/>
      <w:r>
        <w:rPr>
          <w:rFonts w:ascii="Arial" w:hAnsi="Arial" w:cs="Angsana New"/>
          <w:kern w:val="0"/>
          <w:sz w:val="20"/>
          <w:szCs w:val="20"/>
        </w:rPr>
        <w:t>i.e.</w:t>
      </w:r>
      <w:proofErr w:type="gramEnd"/>
      <w:r>
        <w:rPr>
          <w:rFonts w:ascii="Arial" w:hAnsi="Arial" w:cs="Angsana New"/>
          <w:kern w:val="0"/>
          <w:sz w:val="20"/>
          <w:szCs w:val="20"/>
        </w:rPr>
        <w:t xml:space="preserve"> fee price structure, deposit price structure, electric service price structure, etc.) and accounting requirements.</w:t>
      </w:r>
    </w:p>
    <w:p w14:paraId="65E32936"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56B0DF85" w14:textId="77777777" w:rsidR="006619B8" w:rsidRDefault="006619B8" w:rsidP="006619B8">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5A7BE887"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6619B8" w14:paraId="24EEDC5D" w14:textId="77777777" w:rsidTr="004A3745">
        <w:tc>
          <w:tcPr>
            <w:tcW w:w="2000" w:type="dxa"/>
            <w:tcBorders>
              <w:top w:val="single" w:sz="6" w:space="0" w:color="auto"/>
              <w:left w:val="single" w:sz="6" w:space="0" w:color="auto"/>
              <w:bottom w:val="single" w:sz="6" w:space="0" w:color="auto"/>
              <w:right w:val="single" w:sz="6" w:space="0" w:color="auto"/>
            </w:tcBorders>
          </w:tcPr>
          <w:p w14:paraId="5E945C81"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CADBC6B"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02242DE"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2D6C0B00"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6619B8" w14:paraId="39A0E0A7" w14:textId="77777777" w:rsidTr="004A3745">
        <w:tc>
          <w:tcPr>
            <w:tcW w:w="2000" w:type="dxa"/>
            <w:tcBorders>
              <w:top w:val="single" w:sz="6" w:space="0" w:color="auto"/>
              <w:left w:val="single" w:sz="6" w:space="0" w:color="auto"/>
              <w:bottom w:val="single" w:sz="6" w:space="0" w:color="auto"/>
              <w:right w:val="single" w:sz="6" w:space="0" w:color="auto"/>
            </w:tcBorders>
          </w:tcPr>
          <w:p w14:paraId="7A889BB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comment </w:t>
            </w:r>
          </w:p>
        </w:tc>
        <w:tc>
          <w:tcPr>
            <w:tcW w:w="720" w:type="dxa"/>
            <w:tcBorders>
              <w:top w:val="single" w:sz="6" w:space="0" w:color="auto"/>
              <w:left w:val="single" w:sz="6" w:space="0" w:color="auto"/>
              <w:bottom w:val="single" w:sz="6" w:space="0" w:color="auto"/>
              <w:right w:val="single" w:sz="6" w:space="0" w:color="auto"/>
            </w:tcBorders>
          </w:tcPr>
          <w:p w14:paraId="65C9F98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077295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679619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 text comment. </w:t>
            </w:r>
          </w:p>
        </w:tc>
      </w:tr>
      <w:tr w:rsidR="006619B8" w14:paraId="4BCA1133" w14:textId="77777777" w:rsidTr="004A3745">
        <w:tc>
          <w:tcPr>
            <w:tcW w:w="2000" w:type="dxa"/>
            <w:tcBorders>
              <w:top w:val="single" w:sz="6" w:space="0" w:color="auto"/>
              <w:left w:val="single" w:sz="6" w:space="0" w:color="auto"/>
              <w:bottom w:val="single" w:sz="6" w:space="0" w:color="auto"/>
              <w:right w:val="single" w:sz="6" w:space="0" w:color="auto"/>
            </w:tcBorders>
          </w:tcPr>
          <w:p w14:paraId="6BD72C8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createdDateTime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8D30F6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403BC3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E5847D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that this document was created. </w:t>
            </w:r>
          </w:p>
        </w:tc>
      </w:tr>
      <w:tr w:rsidR="006619B8" w14:paraId="290E4583" w14:textId="77777777" w:rsidTr="004A3745">
        <w:tc>
          <w:tcPr>
            <w:tcW w:w="2000" w:type="dxa"/>
            <w:tcBorders>
              <w:top w:val="single" w:sz="6" w:space="0" w:color="auto"/>
              <w:left w:val="single" w:sz="6" w:space="0" w:color="auto"/>
              <w:bottom w:val="single" w:sz="6" w:space="0" w:color="auto"/>
              <w:right w:val="single" w:sz="6" w:space="0" w:color="auto"/>
            </w:tcBorders>
          </w:tcPr>
          <w:p w14:paraId="2202AD9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lastModifiedDateTime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BCB42F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FD3E86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F876A8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this document </w:t>
            </w:r>
            <w:proofErr w:type="gramStart"/>
            <w:r>
              <w:rPr>
                <w:rFonts w:ascii="Arial" w:hAnsi="Arial" w:cs="Angsana New"/>
                <w:kern w:val="0"/>
                <w:sz w:val="16"/>
                <w:szCs w:val="16"/>
              </w:rPr>
              <w:t>was</w:t>
            </w:r>
            <w:proofErr w:type="gramEnd"/>
            <w:r>
              <w:rPr>
                <w:rFonts w:ascii="Arial" w:hAnsi="Arial" w:cs="Angsana New"/>
                <w:kern w:val="0"/>
                <w:sz w:val="16"/>
                <w:szCs w:val="16"/>
              </w:rPr>
              <w:t xml:space="preserve"> last modified. Documents may potentially be modified many times during their lifetime. </w:t>
            </w:r>
          </w:p>
        </w:tc>
      </w:tr>
      <w:tr w:rsidR="006619B8" w14:paraId="6477C7E9" w14:textId="77777777" w:rsidTr="004A3745">
        <w:tc>
          <w:tcPr>
            <w:tcW w:w="2000" w:type="dxa"/>
            <w:tcBorders>
              <w:top w:val="single" w:sz="6" w:space="0" w:color="auto"/>
              <w:left w:val="single" w:sz="6" w:space="0" w:color="auto"/>
              <w:bottom w:val="single" w:sz="6" w:space="0" w:color="auto"/>
              <w:right w:val="single" w:sz="6" w:space="0" w:color="auto"/>
            </w:tcBorders>
          </w:tcPr>
          <w:p w14:paraId="238D7A3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title </w:t>
            </w:r>
          </w:p>
        </w:tc>
        <w:tc>
          <w:tcPr>
            <w:tcW w:w="720" w:type="dxa"/>
            <w:tcBorders>
              <w:top w:val="single" w:sz="6" w:space="0" w:color="auto"/>
              <w:left w:val="single" w:sz="6" w:space="0" w:color="auto"/>
              <w:bottom w:val="single" w:sz="6" w:space="0" w:color="auto"/>
              <w:right w:val="single" w:sz="6" w:space="0" w:color="auto"/>
            </w:tcBorders>
          </w:tcPr>
          <w:p w14:paraId="0596A91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FE081C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2E0C87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Document title. </w:t>
            </w:r>
          </w:p>
        </w:tc>
      </w:tr>
    </w:tbl>
    <w:p w14:paraId="623D1C72"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5D792358"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bookmarkStart w:id="15" w:name="TimeSchedule"/>
      <w:proofErr w:type="spellStart"/>
      <w:r>
        <w:rPr>
          <w:rFonts w:ascii="Arial" w:hAnsi="Arial" w:cs="Angsana New"/>
          <w:b/>
          <w:bCs/>
          <w:kern w:val="0"/>
          <w:sz w:val="24"/>
          <w:szCs w:val="24"/>
        </w:rPr>
        <w:t>TimeSchedule</w:t>
      </w:r>
      <w:bookmarkEnd w:id="15"/>
      <w:proofErr w:type="spellEnd"/>
    </w:p>
    <w:p w14:paraId="0B4DD052"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Description of anything that changes through time. Time schedule is used to perform a single-valued function of time. Use inherited 'type' attribute to give additional information on this schedule, such as: periodic (hourly, daily, weekly, monthly, etc.), day of the month, by date, calendar (specific times and dates).</w:t>
      </w:r>
    </w:p>
    <w:p w14:paraId="433D9C1A"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2D9A61C5" w14:textId="77777777" w:rsidR="006619B8" w:rsidRDefault="006619B8" w:rsidP="006619B8">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16A5919E"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6619B8" w14:paraId="70B47EC1" w14:textId="77777777" w:rsidTr="004A3745">
        <w:tc>
          <w:tcPr>
            <w:tcW w:w="2000" w:type="dxa"/>
            <w:tcBorders>
              <w:top w:val="single" w:sz="6" w:space="0" w:color="auto"/>
              <w:left w:val="single" w:sz="6" w:space="0" w:color="auto"/>
              <w:bottom w:val="single" w:sz="6" w:space="0" w:color="auto"/>
              <w:right w:val="single" w:sz="6" w:space="0" w:color="auto"/>
            </w:tcBorders>
          </w:tcPr>
          <w:p w14:paraId="68D02613"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14519247"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8656C70"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05FDB279"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6619B8" w14:paraId="063168D1" w14:textId="77777777" w:rsidTr="004A3745">
        <w:tc>
          <w:tcPr>
            <w:tcW w:w="2000" w:type="dxa"/>
            <w:tcBorders>
              <w:top w:val="single" w:sz="6" w:space="0" w:color="auto"/>
              <w:left w:val="single" w:sz="6" w:space="0" w:color="auto"/>
              <w:bottom w:val="single" w:sz="6" w:space="0" w:color="auto"/>
              <w:right w:val="single" w:sz="6" w:space="0" w:color="auto"/>
            </w:tcBorders>
          </w:tcPr>
          <w:p w14:paraId="576FB82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comment </w:t>
            </w:r>
          </w:p>
        </w:tc>
        <w:tc>
          <w:tcPr>
            <w:tcW w:w="720" w:type="dxa"/>
            <w:tcBorders>
              <w:top w:val="single" w:sz="6" w:space="0" w:color="auto"/>
              <w:left w:val="single" w:sz="6" w:space="0" w:color="auto"/>
              <w:bottom w:val="single" w:sz="6" w:space="0" w:color="auto"/>
              <w:right w:val="single" w:sz="6" w:space="0" w:color="auto"/>
            </w:tcBorders>
          </w:tcPr>
          <w:p w14:paraId="73F8D51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C137ED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2F4D8E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 text comment. </w:t>
            </w:r>
          </w:p>
        </w:tc>
      </w:tr>
      <w:tr w:rsidR="006619B8" w14:paraId="58007272" w14:textId="77777777" w:rsidTr="004A3745">
        <w:tc>
          <w:tcPr>
            <w:tcW w:w="2000" w:type="dxa"/>
            <w:tcBorders>
              <w:top w:val="single" w:sz="6" w:space="0" w:color="auto"/>
              <w:left w:val="single" w:sz="6" w:space="0" w:color="auto"/>
              <w:bottom w:val="single" w:sz="6" w:space="0" w:color="auto"/>
              <w:right w:val="single" w:sz="6" w:space="0" w:color="auto"/>
            </w:tcBorders>
          </w:tcPr>
          <w:p w14:paraId="308EC01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createdDateTime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F6B281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CEE598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EED7DD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that this document was created. </w:t>
            </w:r>
          </w:p>
        </w:tc>
      </w:tr>
    </w:tbl>
    <w:p w14:paraId="2433701C"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3A0A7D7A" w14:textId="77777777" w:rsidR="00303663" w:rsidRDefault="00303663">
      <w:pPr>
        <w:rPr>
          <w:rFonts w:ascii="Arial" w:hAnsi="Arial" w:cs="Angsana New"/>
          <w:b/>
          <w:bCs/>
          <w:kern w:val="0"/>
          <w:sz w:val="24"/>
          <w:szCs w:val="24"/>
        </w:rPr>
      </w:pPr>
      <w:bookmarkStart w:id="16" w:name="TroubleOrder"/>
      <w:r>
        <w:rPr>
          <w:rFonts w:ascii="Arial" w:hAnsi="Arial" w:cs="Angsana New"/>
          <w:b/>
          <w:bCs/>
          <w:kern w:val="0"/>
          <w:sz w:val="24"/>
          <w:szCs w:val="24"/>
        </w:rPr>
        <w:br w:type="page"/>
      </w:r>
    </w:p>
    <w:p w14:paraId="64609CD7" w14:textId="6C2A9E5E"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TroubleOrder</w:t>
      </w:r>
      <w:bookmarkEnd w:id="16"/>
      <w:proofErr w:type="spellEnd"/>
    </w:p>
    <w:p w14:paraId="696DC68F"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Trouble order sends an incident to a crew to initiate a response to an unplanned outage.</w:t>
      </w:r>
    </w:p>
    <w:p w14:paraId="33674FB7"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1D69EB4F" w14:textId="77777777" w:rsidR="006619B8" w:rsidRDefault="006619B8" w:rsidP="006619B8">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037508A6"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6619B8" w14:paraId="1D30A473" w14:textId="77777777" w:rsidTr="004A3745">
        <w:tc>
          <w:tcPr>
            <w:tcW w:w="2000" w:type="dxa"/>
            <w:tcBorders>
              <w:top w:val="single" w:sz="6" w:space="0" w:color="auto"/>
              <w:left w:val="single" w:sz="6" w:space="0" w:color="auto"/>
              <w:bottom w:val="single" w:sz="6" w:space="0" w:color="auto"/>
              <w:right w:val="single" w:sz="6" w:space="0" w:color="auto"/>
            </w:tcBorders>
          </w:tcPr>
          <w:p w14:paraId="3BD97EB4"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21DE9449"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72EB86A3"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50991E6A"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6619B8" w14:paraId="658F58AB" w14:textId="77777777" w:rsidTr="004A3745">
        <w:tc>
          <w:tcPr>
            <w:tcW w:w="2000" w:type="dxa"/>
            <w:tcBorders>
              <w:top w:val="single" w:sz="6" w:space="0" w:color="auto"/>
              <w:left w:val="single" w:sz="6" w:space="0" w:color="auto"/>
              <w:bottom w:val="single" w:sz="6" w:space="0" w:color="auto"/>
              <w:right w:val="single" w:sz="6" w:space="0" w:color="auto"/>
            </w:tcBorders>
          </w:tcPr>
          <w:p w14:paraId="6E217E6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5FA4EB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EA9B51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F95169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6619B8" w14:paraId="1835C583" w14:textId="77777777" w:rsidTr="004A3745">
        <w:tc>
          <w:tcPr>
            <w:tcW w:w="2000" w:type="dxa"/>
            <w:tcBorders>
              <w:top w:val="single" w:sz="6" w:space="0" w:color="auto"/>
              <w:left w:val="single" w:sz="6" w:space="0" w:color="auto"/>
              <w:bottom w:val="single" w:sz="6" w:space="0" w:color="auto"/>
              <w:right w:val="single" w:sz="6" w:space="0" w:color="auto"/>
            </w:tcBorders>
          </w:tcPr>
          <w:p w14:paraId="4749877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comment </w:t>
            </w:r>
          </w:p>
        </w:tc>
        <w:tc>
          <w:tcPr>
            <w:tcW w:w="720" w:type="dxa"/>
            <w:tcBorders>
              <w:top w:val="single" w:sz="6" w:space="0" w:color="auto"/>
              <w:left w:val="single" w:sz="6" w:space="0" w:color="auto"/>
              <w:bottom w:val="single" w:sz="6" w:space="0" w:color="auto"/>
              <w:right w:val="single" w:sz="6" w:space="0" w:color="auto"/>
            </w:tcBorders>
          </w:tcPr>
          <w:p w14:paraId="6ADEB6E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D1C5BA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3F48F9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 text comment. </w:t>
            </w:r>
          </w:p>
        </w:tc>
      </w:tr>
      <w:tr w:rsidR="006619B8" w14:paraId="38878925" w14:textId="77777777" w:rsidTr="004A3745">
        <w:tc>
          <w:tcPr>
            <w:tcW w:w="2000" w:type="dxa"/>
            <w:tcBorders>
              <w:top w:val="single" w:sz="6" w:space="0" w:color="auto"/>
              <w:left w:val="single" w:sz="6" w:space="0" w:color="auto"/>
              <w:bottom w:val="single" w:sz="6" w:space="0" w:color="auto"/>
              <w:right w:val="single" w:sz="6" w:space="0" w:color="auto"/>
            </w:tcBorders>
          </w:tcPr>
          <w:p w14:paraId="61E6FFC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comment </w:t>
            </w:r>
          </w:p>
        </w:tc>
        <w:tc>
          <w:tcPr>
            <w:tcW w:w="720" w:type="dxa"/>
            <w:tcBorders>
              <w:top w:val="single" w:sz="6" w:space="0" w:color="auto"/>
              <w:left w:val="single" w:sz="6" w:space="0" w:color="auto"/>
              <w:bottom w:val="single" w:sz="6" w:space="0" w:color="auto"/>
              <w:right w:val="single" w:sz="6" w:space="0" w:color="auto"/>
            </w:tcBorders>
          </w:tcPr>
          <w:p w14:paraId="75EEDF7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8009DB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AAF777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Free-form comment associated with the trouble order. </w:t>
            </w:r>
          </w:p>
        </w:tc>
      </w:tr>
      <w:tr w:rsidR="006619B8" w14:paraId="65B268C7" w14:textId="77777777" w:rsidTr="004A3745">
        <w:tc>
          <w:tcPr>
            <w:tcW w:w="2000" w:type="dxa"/>
            <w:tcBorders>
              <w:top w:val="single" w:sz="6" w:space="0" w:color="auto"/>
              <w:left w:val="single" w:sz="6" w:space="0" w:color="auto"/>
              <w:bottom w:val="single" w:sz="6" w:space="0" w:color="auto"/>
              <w:right w:val="single" w:sz="6" w:space="0" w:color="auto"/>
            </w:tcBorders>
          </w:tcPr>
          <w:p w14:paraId="42A513C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createdDateTime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1F584A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2EDD03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859522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that this document was created. </w:t>
            </w:r>
          </w:p>
        </w:tc>
      </w:tr>
      <w:tr w:rsidR="006619B8" w14:paraId="53631B48" w14:textId="77777777" w:rsidTr="004A3745">
        <w:tc>
          <w:tcPr>
            <w:tcW w:w="2000" w:type="dxa"/>
            <w:tcBorders>
              <w:top w:val="single" w:sz="6" w:space="0" w:color="auto"/>
              <w:left w:val="single" w:sz="6" w:space="0" w:color="auto"/>
              <w:bottom w:val="single" w:sz="6" w:space="0" w:color="auto"/>
              <w:right w:val="single" w:sz="6" w:space="0" w:color="auto"/>
            </w:tcBorders>
          </w:tcPr>
          <w:p w14:paraId="086A91B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7B657AF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F2A386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11C1D05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r w:rsidR="006619B8" w14:paraId="448DFBF9" w14:textId="77777777" w:rsidTr="004A3745">
        <w:tc>
          <w:tcPr>
            <w:tcW w:w="2000" w:type="dxa"/>
            <w:tcBorders>
              <w:top w:val="single" w:sz="6" w:space="0" w:color="auto"/>
              <w:left w:val="single" w:sz="6" w:space="0" w:color="auto"/>
              <w:bottom w:val="single" w:sz="6" w:space="0" w:color="auto"/>
              <w:right w:val="single" w:sz="6" w:space="0" w:color="auto"/>
            </w:tcBorders>
          </w:tcPr>
          <w:p w14:paraId="1C1A8C66"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electronicAddress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4188E67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BFE5306"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ElectronicAddress" w:history="1">
              <w:proofErr w:type="spellStart"/>
              <w:r w:rsidR="006619B8">
                <w:rPr>
                  <w:rFonts w:ascii="Arial" w:hAnsi="Arial" w:cs="Angsana New"/>
                  <w:color w:val="0000EE"/>
                  <w:kern w:val="0"/>
                  <w:sz w:val="16"/>
                  <w:szCs w:val="16"/>
                  <w:u w:val="single"/>
                </w:rPr>
                <w:t>ElectronicAddress</w:t>
              </w:r>
              <w:proofErr w:type="spellEnd"/>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6C3E75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Electronic address. </w:t>
            </w:r>
          </w:p>
        </w:tc>
      </w:tr>
      <w:tr w:rsidR="006619B8" w14:paraId="0E94A85B" w14:textId="77777777" w:rsidTr="004A3745">
        <w:tc>
          <w:tcPr>
            <w:tcW w:w="2000" w:type="dxa"/>
            <w:tcBorders>
              <w:top w:val="single" w:sz="6" w:space="0" w:color="auto"/>
              <w:left w:val="single" w:sz="6" w:space="0" w:color="auto"/>
              <w:bottom w:val="single" w:sz="6" w:space="0" w:color="auto"/>
              <w:right w:val="single" w:sz="6" w:space="0" w:color="auto"/>
            </w:tcBorders>
          </w:tcPr>
          <w:p w14:paraId="1608485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Incident </w:t>
            </w:r>
          </w:p>
        </w:tc>
        <w:tc>
          <w:tcPr>
            <w:tcW w:w="720" w:type="dxa"/>
            <w:tcBorders>
              <w:top w:val="single" w:sz="6" w:space="0" w:color="auto"/>
              <w:left w:val="single" w:sz="6" w:space="0" w:color="auto"/>
              <w:bottom w:val="single" w:sz="6" w:space="0" w:color="auto"/>
              <w:right w:val="single" w:sz="6" w:space="0" w:color="auto"/>
            </w:tcBorders>
          </w:tcPr>
          <w:p w14:paraId="56CCE78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DDA4A42"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Incident" w:history="1">
              <w:r w:rsidR="006619B8">
                <w:rPr>
                  <w:rFonts w:ascii="Arial" w:hAnsi="Arial" w:cs="Angsana New"/>
                  <w:color w:val="0000EE"/>
                  <w:kern w:val="0"/>
                  <w:sz w:val="16"/>
                  <w:szCs w:val="16"/>
                  <w:u w:val="single"/>
                </w:rPr>
                <w:t>Incident</w:t>
              </w:r>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A5F8C43"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incident that may be associated with the trouble order. </w:t>
            </w:r>
          </w:p>
        </w:tc>
      </w:tr>
      <w:tr w:rsidR="006619B8" w14:paraId="66B6F53B" w14:textId="77777777" w:rsidTr="004A3745">
        <w:tc>
          <w:tcPr>
            <w:tcW w:w="2000" w:type="dxa"/>
            <w:tcBorders>
              <w:top w:val="single" w:sz="6" w:space="0" w:color="auto"/>
              <w:left w:val="single" w:sz="6" w:space="0" w:color="auto"/>
              <w:bottom w:val="single" w:sz="6" w:space="0" w:color="auto"/>
              <w:right w:val="single" w:sz="6" w:space="0" w:color="auto"/>
            </w:tcBorders>
          </w:tcPr>
          <w:p w14:paraId="780B5F8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Issuer </w:t>
            </w:r>
          </w:p>
        </w:tc>
        <w:tc>
          <w:tcPr>
            <w:tcW w:w="720" w:type="dxa"/>
            <w:tcBorders>
              <w:top w:val="single" w:sz="6" w:space="0" w:color="auto"/>
              <w:left w:val="single" w:sz="6" w:space="0" w:color="auto"/>
              <w:bottom w:val="single" w:sz="6" w:space="0" w:color="auto"/>
              <w:right w:val="single" w:sz="6" w:space="0" w:color="auto"/>
            </w:tcBorders>
          </w:tcPr>
          <w:p w14:paraId="675BDDC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A574C18"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Issuer" w:history="1">
              <w:r w:rsidR="006619B8">
                <w:rPr>
                  <w:rFonts w:ascii="Arial" w:hAnsi="Arial" w:cs="Angsana New"/>
                  <w:color w:val="0000EE"/>
                  <w:kern w:val="0"/>
                  <w:sz w:val="16"/>
                  <w:szCs w:val="16"/>
                  <w:u w:val="single"/>
                </w:rPr>
                <w:t>Issuer</w:t>
              </w:r>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20F0EC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Issuer of this document. </w:t>
            </w:r>
          </w:p>
        </w:tc>
      </w:tr>
      <w:tr w:rsidR="006619B8" w14:paraId="20A8E4AE" w14:textId="77777777" w:rsidTr="004A3745">
        <w:tc>
          <w:tcPr>
            <w:tcW w:w="2000" w:type="dxa"/>
            <w:tcBorders>
              <w:top w:val="single" w:sz="6" w:space="0" w:color="auto"/>
              <w:left w:val="single" w:sz="6" w:space="0" w:color="auto"/>
              <w:bottom w:val="single" w:sz="6" w:space="0" w:color="auto"/>
              <w:right w:val="single" w:sz="6" w:space="0" w:color="auto"/>
            </w:tcBorders>
          </w:tcPr>
          <w:p w14:paraId="13EACBD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Location </w:t>
            </w:r>
          </w:p>
        </w:tc>
        <w:tc>
          <w:tcPr>
            <w:tcW w:w="720" w:type="dxa"/>
            <w:tcBorders>
              <w:top w:val="single" w:sz="6" w:space="0" w:color="auto"/>
              <w:left w:val="single" w:sz="6" w:space="0" w:color="auto"/>
              <w:bottom w:val="single" w:sz="6" w:space="0" w:color="auto"/>
              <w:right w:val="single" w:sz="6" w:space="0" w:color="auto"/>
            </w:tcBorders>
          </w:tcPr>
          <w:p w14:paraId="319A2D0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2BD408E"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Location" w:history="1">
              <w:r w:rsidR="006619B8">
                <w:rPr>
                  <w:rFonts w:ascii="Arial" w:hAnsi="Arial" w:cs="Angsana New"/>
                  <w:color w:val="0000EE"/>
                  <w:kern w:val="0"/>
                  <w:sz w:val="16"/>
                  <w:szCs w:val="16"/>
                  <w:u w:val="single"/>
                </w:rPr>
                <w:t>Location</w:t>
              </w:r>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1623C1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location of this trouble order </w:t>
            </w:r>
          </w:p>
        </w:tc>
      </w:tr>
      <w:tr w:rsidR="006619B8" w14:paraId="6BBC9553" w14:textId="77777777" w:rsidTr="004A3745">
        <w:tc>
          <w:tcPr>
            <w:tcW w:w="2000" w:type="dxa"/>
            <w:tcBorders>
              <w:top w:val="single" w:sz="6" w:space="0" w:color="auto"/>
              <w:left w:val="single" w:sz="6" w:space="0" w:color="auto"/>
              <w:bottom w:val="single" w:sz="6" w:space="0" w:color="auto"/>
              <w:right w:val="single" w:sz="6" w:space="0" w:color="auto"/>
            </w:tcBorders>
          </w:tcPr>
          <w:p w14:paraId="0A599DE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plannedExecutionInterval</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B0BBE0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C86BA5B"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DateTimeInterval" w:history="1">
              <w:proofErr w:type="spellStart"/>
              <w:r w:rsidR="006619B8">
                <w:rPr>
                  <w:rFonts w:ascii="Arial" w:hAnsi="Arial" w:cs="Angsana New"/>
                  <w:color w:val="0000EE"/>
                  <w:kern w:val="0"/>
                  <w:sz w:val="16"/>
                  <w:szCs w:val="16"/>
                  <w:u w:val="single"/>
                </w:rPr>
                <w:t>DateTimeInterval</w:t>
              </w:r>
              <w:proofErr w:type="spellEnd"/>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7A839C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planned start and end time for the trouble order. </w:t>
            </w:r>
          </w:p>
        </w:tc>
      </w:tr>
      <w:tr w:rsidR="006619B8" w14:paraId="1E31985F" w14:textId="77777777" w:rsidTr="004A3745">
        <w:tc>
          <w:tcPr>
            <w:tcW w:w="2000" w:type="dxa"/>
            <w:tcBorders>
              <w:top w:val="single" w:sz="6" w:space="0" w:color="auto"/>
              <w:left w:val="single" w:sz="6" w:space="0" w:color="auto"/>
              <w:bottom w:val="single" w:sz="6" w:space="0" w:color="auto"/>
              <w:right w:val="single" w:sz="6" w:space="0" w:color="auto"/>
            </w:tcBorders>
          </w:tcPr>
          <w:p w14:paraId="3CB986C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w:t>
            </w:r>
          </w:p>
        </w:tc>
        <w:tc>
          <w:tcPr>
            <w:tcW w:w="720" w:type="dxa"/>
            <w:tcBorders>
              <w:top w:val="single" w:sz="6" w:space="0" w:color="auto"/>
              <w:left w:val="single" w:sz="6" w:space="0" w:color="auto"/>
              <w:bottom w:val="single" w:sz="6" w:space="0" w:color="auto"/>
              <w:right w:val="single" w:sz="6" w:space="0" w:color="auto"/>
            </w:tcBorders>
          </w:tcPr>
          <w:p w14:paraId="3474D41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0FA497C"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sidR="006619B8">
                <w:rPr>
                  <w:rFonts w:ascii="Arial" w:hAnsi="Arial" w:cs="Angsana New"/>
                  <w:color w:val="0000EE"/>
                  <w:kern w:val="0"/>
                  <w:sz w:val="16"/>
                  <w:szCs w:val="16"/>
                  <w:u w:val="single"/>
                </w:rPr>
                <w:t>Status</w:t>
              </w:r>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CE1D19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Status of subject matter (e.g., Agreement, Work) this document represents. For status of the document itself, use '</w:t>
            </w:r>
            <w:proofErr w:type="spellStart"/>
            <w:r>
              <w:rPr>
                <w:rFonts w:ascii="Arial" w:hAnsi="Arial" w:cs="Angsana New"/>
                <w:kern w:val="0"/>
                <w:sz w:val="16"/>
                <w:szCs w:val="16"/>
              </w:rPr>
              <w:t>docStatus</w:t>
            </w:r>
            <w:proofErr w:type="spellEnd"/>
            <w:r>
              <w:rPr>
                <w:rFonts w:ascii="Arial" w:hAnsi="Arial" w:cs="Angsana New"/>
                <w:kern w:val="0"/>
                <w:sz w:val="16"/>
                <w:szCs w:val="16"/>
              </w:rPr>
              <w:t xml:space="preserve">' attribute. </w:t>
            </w:r>
          </w:p>
        </w:tc>
      </w:tr>
      <w:tr w:rsidR="006619B8" w14:paraId="2A6FDAC3" w14:textId="77777777" w:rsidTr="004A3745">
        <w:tc>
          <w:tcPr>
            <w:tcW w:w="2000" w:type="dxa"/>
            <w:tcBorders>
              <w:top w:val="single" w:sz="6" w:space="0" w:color="auto"/>
              <w:left w:val="single" w:sz="6" w:space="0" w:color="auto"/>
              <w:bottom w:val="single" w:sz="6" w:space="0" w:color="auto"/>
              <w:right w:val="single" w:sz="6" w:space="0" w:color="auto"/>
            </w:tcBorders>
          </w:tcPr>
          <w:p w14:paraId="6FAF3AA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TroubleTicket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06B165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1743EF47"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roubleTicket" w:history="1">
              <w:proofErr w:type="spellStart"/>
              <w:r w:rsidR="006619B8">
                <w:rPr>
                  <w:rFonts w:ascii="Arial" w:hAnsi="Arial" w:cs="Angsana New"/>
                  <w:color w:val="0000EE"/>
                  <w:kern w:val="0"/>
                  <w:sz w:val="16"/>
                  <w:szCs w:val="16"/>
                  <w:u w:val="single"/>
                </w:rPr>
                <w:t>TroubleTicket</w:t>
              </w:r>
              <w:proofErr w:type="spellEnd"/>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43F461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ticket called in by the customer that describes the trouble </w:t>
            </w:r>
          </w:p>
        </w:tc>
      </w:tr>
      <w:tr w:rsidR="006619B8" w14:paraId="5941B249" w14:textId="77777777" w:rsidTr="004A3745">
        <w:tc>
          <w:tcPr>
            <w:tcW w:w="2000" w:type="dxa"/>
            <w:tcBorders>
              <w:top w:val="single" w:sz="6" w:space="0" w:color="auto"/>
              <w:left w:val="single" w:sz="6" w:space="0" w:color="auto"/>
              <w:bottom w:val="single" w:sz="6" w:space="0" w:color="auto"/>
              <w:right w:val="single" w:sz="6" w:space="0" w:color="auto"/>
            </w:tcBorders>
          </w:tcPr>
          <w:p w14:paraId="2028237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UnplannedOutage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EE6322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01FB1EE"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UnplannedOutage" w:history="1">
              <w:proofErr w:type="spellStart"/>
              <w:r w:rsidR="006619B8">
                <w:rPr>
                  <w:rFonts w:ascii="Arial" w:hAnsi="Arial" w:cs="Angsana New"/>
                  <w:color w:val="0000EE"/>
                  <w:kern w:val="0"/>
                  <w:sz w:val="16"/>
                  <w:szCs w:val="16"/>
                  <w:u w:val="single"/>
                </w:rPr>
                <w:t>UnplannedOutage</w:t>
              </w:r>
              <w:proofErr w:type="spellEnd"/>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7AF9B92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unplanned outage that is associated to the Trouble Order. </w:t>
            </w:r>
          </w:p>
        </w:tc>
      </w:tr>
      <w:tr w:rsidR="006619B8" w14:paraId="712E5707" w14:textId="77777777" w:rsidTr="004A3745">
        <w:tc>
          <w:tcPr>
            <w:tcW w:w="2000" w:type="dxa"/>
            <w:tcBorders>
              <w:top w:val="single" w:sz="6" w:space="0" w:color="auto"/>
              <w:left w:val="single" w:sz="6" w:space="0" w:color="auto"/>
              <w:bottom w:val="single" w:sz="6" w:space="0" w:color="auto"/>
              <w:right w:val="single" w:sz="6" w:space="0" w:color="auto"/>
            </w:tcBorders>
          </w:tcPr>
          <w:p w14:paraId="48618A8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WorkTask</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10C98D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3B4F44BF"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WorkTask" w:history="1">
              <w:proofErr w:type="spellStart"/>
              <w:r w:rsidR="006619B8">
                <w:rPr>
                  <w:rFonts w:ascii="Arial" w:hAnsi="Arial" w:cs="Angsana New"/>
                  <w:color w:val="0000EE"/>
                  <w:kern w:val="0"/>
                  <w:sz w:val="16"/>
                  <w:szCs w:val="16"/>
                  <w:u w:val="single"/>
                </w:rPr>
                <w:t>WorkTask</w:t>
              </w:r>
              <w:proofErr w:type="spellEnd"/>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B0D1D6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work tasks that are associated with this trouble order. </w:t>
            </w:r>
          </w:p>
        </w:tc>
      </w:tr>
    </w:tbl>
    <w:p w14:paraId="19CD9A90"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252A95A4" w14:textId="77777777" w:rsidR="00303663" w:rsidRDefault="00303663">
      <w:pPr>
        <w:rPr>
          <w:rFonts w:ascii="Arial" w:hAnsi="Arial" w:cs="Angsana New"/>
          <w:b/>
          <w:bCs/>
          <w:kern w:val="0"/>
          <w:sz w:val="24"/>
          <w:szCs w:val="24"/>
        </w:rPr>
      </w:pPr>
      <w:bookmarkStart w:id="17" w:name="TroubleTicket"/>
      <w:r>
        <w:rPr>
          <w:rFonts w:ascii="Arial" w:hAnsi="Arial" w:cs="Angsana New"/>
          <w:b/>
          <w:bCs/>
          <w:kern w:val="0"/>
          <w:sz w:val="24"/>
          <w:szCs w:val="24"/>
        </w:rPr>
        <w:br w:type="page"/>
      </w:r>
    </w:p>
    <w:p w14:paraId="7FAF32E4" w14:textId="3F7C7894"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TroubleTicket</w:t>
      </w:r>
      <w:bookmarkEnd w:id="17"/>
      <w:proofErr w:type="spellEnd"/>
    </w:p>
    <w:p w14:paraId="7F4057F3"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627B00AF" w14:textId="77777777" w:rsidR="006619B8" w:rsidRDefault="006619B8" w:rsidP="006619B8">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23D619B6"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6619B8" w14:paraId="1E67BA48" w14:textId="77777777" w:rsidTr="004A3745">
        <w:tc>
          <w:tcPr>
            <w:tcW w:w="2000" w:type="dxa"/>
            <w:tcBorders>
              <w:top w:val="single" w:sz="6" w:space="0" w:color="auto"/>
              <w:left w:val="single" w:sz="6" w:space="0" w:color="auto"/>
              <w:bottom w:val="single" w:sz="6" w:space="0" w:color="auto"/>
              <w:right w:val="single" w:sz="6" w:space="0" w:color="auto"/>
            </w:tcBorders>
          </w:tcPr>
          <w:p w14:paraId="67A51050"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26FCBEB"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5EEBDB4"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2F0793C"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6619B8" w14:paraId="6DA813D4" w14:textId="77777777" w:rsidTr="004A3745">
        <w:tc>
          <w:tcPr>
            <w:tcW w:w="2000" w:type="dxa"/>
            <w:tcBorders>
              <w:top w:val="single" w:sz="6" w:space="0" w:color="auto"/>
              <w:left w:val="single" w:sz="6" w:space="0" w:color="auto"/>
              <w:bottom w:val="single" w:sz="6" w:space="0" w:color="auto"/>
              <w:right w:val="single" w:sz="6" w:space="0" w:color="auto"/>
            </w:tcBorders>
          </w:tcPr>
          <w:p w14:paraId="0C621A93"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comment </w:t>
            </w:r>
          </w:p>
        </w:tc>
        <w:tc>
          <w:tcPr>
            <w:tcW w:w="720" w:type="dxa"/>
            <w:tcBorders>
              <w:top w:val="single" w:sz="6" w:space="0" w:color="auto"/>
              <w:left w:val="single" w:sz="6" w:space="0" w:color="auto"/>
              <w:bottom w:val="single" w:sz="6" w:space="0" w:color="auto"/>
              <w:right w:val="single" w:sz="6" w:space="0" w:color="auto"/>
            </w:tcBorders>
          </w:tcPr>
          <w:p w14:paraId="2AA238A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C63D11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C59D75F"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Free-form comment associated with the trouble call for example, "customer reported a large flash", etc. </w:t>
            </w:r>
          </w:p>
        </w:tc>
      </w:tr>
      <w:tr w:rsidR="006619B8" w14:paraId="5E1E83ED" w14:textId="77777777" w:rsidTr="004A3745">
        <w:tc>
          <w:tcPr>
            <w:tcW w:w="2000" w:type="dxa"/>
            <w:tcBorders>
              <w:top w:val="single" w:sz="6" w:space="0" w:color="auto"/>
              <w:left w:val="single" w:sz="6" w:space="0" w:color="auto"/>
              <w:bottom w:val="single" w:sz="6" w:space="0" w:color="auto"/>
              <w:right w:val="single" w:sz="6" w:space="0" w:color="auto"/>
            </w:tcBorders>
          </w:tcPr>
          <w:p w14:paraId="640D8E5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dateTimeOfReport</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719C59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2BF127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73457F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the trouble has been reported. </w:t>
            </w:r>
          </w:p>
        </w:tc>
      </w:tr>
      <w:tr w:rsidR="006619B8" w14:paraId="420A7ACA" w14:textId="77777777" w:rsidTr="004A3745">
        <w:tc>
          <w:tcPr>
            <w:tcW w:w="2000" w:type="dxa"/>
            <w:tcBorders>
              <w:top w:val="single" w:sz="6" w:space="0" w:color="auto"/>
              <w:left w:val="single" w:sz="6" w:space="0" w:color="auto"/>
              <w:bottom w:val="single" w:sz="6" w:space="0" w:color="auto"/>
              <w:right w:val="single" w:sz="6" w:space="0" w:color="auto"/>
            </w:tcBorders>
          </w:tcPr>
          <w:p w14:paraId="53B810F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firstResponderStatus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76F7C7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B07C06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36DB02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Indicates whether the first responder such as police, fire department </w:t>
            </w:r>
            <w:proofErr w:type="spellStart"/>
            <w:r>
              <w:rPr>
                <w:rFonts w:ascii="Arial" w:hAnsi="Arial" w:cs="Angsana New"/>
                <w:kern w:val="0"/>
                <w:sz w:val="16"/>
                <w:szCs w:val="16"/>
              </w:rPr>
              <w:t>etc.has</w:t>
            </w:r>
            <w:proofErr w:type="spellEnd"/>
            <w:r>
              <w:rPr>
                <w:rFonts w:ascii="Arial" w:hAnsi="Arial" w:cs="Angsana New"/>
                <w:kern w:val="0"/>
                <w:sz w:val="16"/>
                <w:szCs w:val="16"/>
              </w:rPr>
              <w:t xml:space="preserve"> been notified and whether they are on site or </w:t>
            </w:r>
            <w:proofErr w:type="spellStart"/>
            <w:r>
              <w:rPr>
                <w:rFonts w:ascii="Arial" w:hAnsi="Arial" w:cs="Angsana New"/>
                <w:kern w:val="0"/>
                <w:sz w:val="16"/>
                <w:szCs w:val="16"/>
              </w:rPr>
              <w:t>en</w:t>
            </w:r>
            <w:proofErr w:type="spellEnd"/>
            <w:r>
              <w:rPr>
                <w:rFonts w:ascii="Arial" w:hAnsi="Arial" w:cs="Angsana New"/>
                <w:kern w:val="0"/>
                <w:sz w:val="16"/>
                <w:szCs w:val="16"/>
              </w:rPr>
              <w:t xml:space="preserve"> route. </w:t>
            </w:r>
          </w:p>
        </w:tc>
      </w:tr>
      <w:tr w:rsidR="006619B8" w14:paraId="6698AD7A" w14:textId="77777777" w:rsidTr="004A3745">
        <w:tc>
          <w:tcPr>
            <w:tcW w:w="2000" w:type="dxa"/>
            <w:tcBorders>
              <w:top w:val="single" w:sz="6" w:space="0" w:color="auto"/>
              <w:left w:val="single" w:sz="6" w:space="0" w:color="auto"/>
              <w:bottom w:val="single" w:sz="6" w:space="0" w:color="auto"/>
              <w:right w:val="single" w:sz="6" w:space="0" w:color="auto"/>
            </w:tcBorders>
          </w:tcPr>
          <w:p w14:paraId="271575F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multiplePremises</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D5A813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41C96B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boolean</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27CFB67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Set to true if the outage report indicated that other neighbors are also out of power. </w:t>
            </w:r>
          </w:p>
        </w:tc>
      </w:tr>
      <w:tr w:rsidR="006619B8" w14:paraId="4B1DA754" w14:textId="77777777" w:rsidTr="004A3745">
        <w:tc>
          <w:tcPr>
            <w:tcW w:w="2000" w:type="dxa"/>
            <w:tcBorders>
              <w:top w:val="single" w:sz="6" w:space="0" w:color="auto"/>
              <w:left w:val="single" w:sz="6" w:space="0" w:color="auto"/>
              <w:bottom w:val="single" w:sz="6" w:space="0" w:color="auto"/>
              <w:right w:val="single" w:sz="6" w:space="0" w:color="auto"/>
            </w:tcBorders>
          </w:tcPr>
          <w:p w14:paraId="0A4419E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reportingKind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1A1B08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2FE9C3C"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roubleReportingKind" w:history="1">
              <w:proofErr w:type="spellStart"/>
              <w:r w:rsidR="006619B8">
                <w:rPr>
                  <w:rFonts w:ascii="Arial" w:hAnsi="Arial" w:cs="Angsana New"/>
                  <w:color w:val="0000EE"/>
                  <w:kern w:val="0"/>
                  <w:sz w:val="16"/>
                  <w:szCs w:val="16"/>
                  <w:u w:val="single"/>
                </w:rPr>
                <w:t>TroubleReportingKind</w:t>
              </w:r>
              <w:proofErr w:type="spellEnd"/>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CBC9E9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Indicates how the customer reported trouble. </w:t>
            </w:r>
          </w:p>
        </w:tc>
      </w:tr>
      <w:tr w:rsidR="006619B8" w14:paraId="420D8AC5" w14:textId="77777777" w:rsidTr="004A3745">
        <w:tc>
          <w:tcPr>
            <w:tcW w:w="2000" w:type="dxa"/>
            <w:tcBorders>
              <w:top w:val="single" w:sz="6" w:space="0" w:color="auto"/>
              <w:left w:val="single" w:sz="6" w:space="0" w:color="auto"/>
              <w:bottom w:val="single" w:sz="6" w:space="0" w:color="auto"/>
              <w:right w:val="single" w:sz="6" w:space="0" w:color="auto"/>
            </w:tcBorders>
          </w:tcPr>
          <w:p w14:paraId="4BA9277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resolvedDateTime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35CEEC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F41389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4259D3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this trouble ticket has been resolved. </w:t>
            </w:r>
          </w:p>
        </w:tc>
      </w:tr>
      <w:tr w:rsidR="006619B8" w14:paraId="2D2F1D34" w14:textId="77777777" w:rsidTr="004A3745">
        <w:tc>
          <w:tcPr>
            <w:tcW w:w="2000" w:type="dxa"/>
            <w:tcBorders>
              <w:top w:val="single" w:sz="6" w:space="0" w:color="auto"/>
              <w:left w:val="single" w:sz="6" w:space="0" w:color="auto"/>
              <w:bottom w:val="single" w:sz="6" w:space="0" w:color="auto"/>
              <w:right w:val="single" w:sz="6" w:space="0" w:color="auto"/>
            </w:tcBorders>
          </w:tcPr>
          <w:p w14:paraId="1C91731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troubleCode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12F93D2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EABEE6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4E62BE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Trouble code (e.g., power down, flickering lights, partial power, </w:t>
            </w:r>
            <w:proofErr w:type="spellStart"/>
            <w:r>
              <w:rPr>
                <w:rFonts w:ascii="Arial" w:hAnsi="Arial" w:cs="Angsana New"/>
                <w:kern w:val="0"/>
                <w:sz w:val="16"/>
                <w:szCs w:val="16"/>
              </w:rPr>
              <w:t>etc</w:t>
            </w:r>
            <w:proofErr w:type="spellEnd"/>
            <w:r>
              <w:rPr>
                <w:rFonts w:ascii="Arial" w:hAnsi="Arial" w:cs="Angsana New"/>
                <w:kern w:val="0"/>
                <w:sz w:val="16"/>
                <w:szCs w:val="16"/>
              </w:rPr>
              <w:t xml:space="preserve">). </w:t>
            </w:r>
          </w:p>
        </w:tc>
      </w:tr>
      <w:tr w:rsidR="006619B8" w14:paraId="52E0F8A2" w14:textId="77777777" w:rsidTr="004A3745">
        <w:tc>
          <w:tcPr>
            <w:tcW w:w="2000" w:type="dxa"/>
            <w:tcBorders>
              <w:top w:val="single" w:sz="6" w:space="0" w:color="auto"/>
              <w:left w:val="single" w:sz="6" w:space="0" w:color="auto"/>
              <w:bottom w:val="single" w:sz="6" w:space="0" w:color="auto"/>
              <w:right w:val="single" w:sz="6" w:space="0" w:color="auto"/>
            </w:tcBorders>
          </w:tcPr>
          <w:p w14:paraId="0380170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Incident </w:t>
            </w:r>
          </w:p>
        </w:tc>
        <w:tc>
          <w:tcPr>
            <w:tcW w:w="720" w:type="dxa"/>
            <w:tcBorders>
              <w:top w:val="single" w:sz="6" w:space="0" w:color="auto"/>
              <w:left w:val="single" w:sz="6" w:space="0" w:color="auto"/>
              <w:bottom w:val="single" w:sz="6" w:space="0" w:color="auto"/>
              <w:right w:val="single" w:sz="6" w:space="0" w:color="auto"/>
            </w:tcBorders>
          </w:tcPr>
          <w:p w14:paraId="640037C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7692ED3"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Incident" w:history="1">
              <w:r w:rsidR="006619B8">
                <w:rPr>
                  <w:rFonts w:ascii="Arial" w:hAnsi="Arial" w:cs="Angsana New"/>
                  <w:color w:val="0000EE"/>
                  <w:kern w:val="0"/>
                  <w:sz w:val="16"/>
                  <w:szCs w:val="16"/>
                  <w:u w:val="single"/>
                </w:rPr>
                <w:t>Incident</w:t>
              </w:r>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9364AD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Incident reported in this trouble ticket </w:t>
            </w:r>
          </w:p>
        </w:tc>
      </w:tr>
      <w:tr w:rsidR="006619B8" w14:paraId="3C63EFD8" w14:textId="77777777" w:rsidTr="004A3745">
        <w:tc>
          <w:tcPr>
            <w:tcW w:w="2000" w:type="dxa"/>
            <w:tcBorders>
              <w:top w:val="single" w:sz="6" w:space="0" w:color="auto"/>
              <w:left w:val="single" w:sz="6" w:space="0" w:color="auto"/>
              <w:bottom w:val="single" w:sz="6" w:space="0" w:color="auto"/>
              <w:right w:val="single" w:sz="6" w:space="0" w:color="auto"/>
            </w:tcBorders>
          </w:tcPr>
          <w:p w14:paraId="1BAF4E5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IncidentHazard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F5D6A9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gramStart"/>
            <w:r>
              <w:rPr>
                <w:rFonts w:ascii="Arial" w:hAnsi="Arial" w:cs="Angsana New"/>
                <w:kern w:val="0"/>
                <w:sz w:val="16"/>
                <w:szCs w:val="16"/>
              </w:rPr>
              <w:t>1..*</w:t>
            </w:r>
            <w:proofErr w:type="gramEnd"/>
            <w:r>
              <w:rPr>
                <w:rFonts w:ascii="Arial" w:hAnsi="Arial" w:cs="Angsana New"/>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2DCF4740"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IncidentHazard" w:history="1">
              <w:proofErr w:type="spellStart"/>
              <w:r w:rsidR="006619B8">
                <w:rPr>
                  <w:rFonts w:ascii="Arial" w:hAnsi="Arial" w:cs="Angsana New"/>
                  <w:color w:val="0000EE"/>
                  <w:kern w:val="0"/>
                  <w:sz w:val="16"/>
                  <w:szCs w:val="16"/>
                  <w:u w:val="single"/>
                </w:rPr>
                <w:t>IncidentHazard</w:t>
              </w:r>
              <w:proofErr w:type="spellEnd"/>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03ED29A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All hazards reported with this trouble ticket. </w:t>
            </w:r>
          </w:p>
        </w:tc>
      </w:tr>
      <w:tr w:rsidR="006619B8" w14:paraId="14D2F080" w14:textId="77777777" w:rsidTr="004A3745">
        <w:tc>
          <w:tcPr>
            <w:tcW w:w="2000" w:type="dxa"/>
            <w:tcBorders>
              <w:top w:val="single" w:sz="6" w:space="0" w:color="auto"/>
              <w:left w:val="single" w:sz="6" w:space="0" w:color="auto"/>
              <w:bottom w:val="single" w:sz="6" w:space="0" w:color="auto"/>
              <w:right w:val="single" w:sz="6" w:space="0" w:color="auto"/>
            </w:tcBorders>
          </w:tcPr>
          <w:p w14:paraId="60F4F4D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TroubleOrder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0614E2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2000A9B4"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TroubleOrder" w:history="1">
              <w:proofErr w:type="spellStart"/>
              <w:r w:rsidR="006619B8">
                <w:rPr>
                  <w:rFonts w:ascii="Arial" w:hAnsi="Arial" w:cs="Angsana New"/>
                  <w:color w:val="0000EE"/>
                  <w:kern w:val="0"/>
                  <w:sz w:val="16"/>
                  <w:szCs w:val="16"/>
                  <w:u w:val="single"/>
                </w:rPr>
                <w:t>TroubleOrder</w:t>
              </w:r>
              <w:proofErr w:type="spellEnd"/>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547B2F5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order to which one or more trouble tickets are associated. </w:t>
            </w:r>
          </w:p>
        </w:tc>
      </w:tr>
      <w:tr w:rsidR="006619B8" w14:paraId="7BD38D84" w14:textId="77777777" w:rsidTr="004A3745">
        <w:tc>
          <w:tcPr>
            <w:tcW w:w="2000" w:type="dxa"/>
            <w:tcBorders>
              <w:top w:val="single" w:sz="6" w:space="0" w:color="auto"/>
              <w:left w:val="single" w:sz="6" w:space="0" w:color="auto"/>
              <w:bottom w:val="single" w:sz="6" w:space="0" w:color="auto"/>
              <w:right w:val="single" w:sz="6" w:space="0" w:color="auto"/>
            </w:tcBorders>
          </w:tcPr>
          <w:p w14:paraId="7B61093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UnplannedOutage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54AB249F"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4A8D708"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UnplannedOutage" w:history="1">
              <w:proofErr w:type="spellStart"/>
              <w:r w:rsidR="006619B8">
                <w:rPr>
                  <w:rFonts w:ascii="Arial" w:hAnsi="Arial" w:cs="Angsana New"/>
                  <w:color w:val="0000EE"/>
                  <w:kern w:val="0"/>
                  <w:sz w:val="16"/>
                  <w:szCs w:val="16"/>
                  <w:u w:val="single"/>
                </w:rPr>
                <w:t>UnplannedOutage</w:t>
              </w:r>
              <w:proofErr w:type="spellEnd"/>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C4E1DA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unplanned outage to which one or more trouble tickets are associated. </w:t>
            </w:r>
          </w:p>
        </w:tc>
      </w:tr>
    </w:tbl>
    <w:p w14:paraId="7DE8ED99"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4D31491D" w14:textId="77777777" w:rsidR="00303663" w:rsidRDefault="00303663">
      <w:pPr>
        <w:rPr>
          <w:rFonts w:ascii="Arial" w:hAnsi="Arial" w:cs="Angsana New"/>
          <w:b/>
          <w:bCs/>
          <w:kern w:val="0"/>
          <w:sz w:val="24"/>
          <w:szCs w:val="24"/>
        </w:rPr>
      </w:pPr>
      <w:bookmarkStart w:id="18" w:name="UnplannedOutage"/>
      <w:r>
        <w:rPr>
          <w:rFonts w:ascii="Arial" w:hAnsi="Arial" w:cs="Angsana New"/>
          <w:b/>
          <w:bCs/>
          <w:kern w:val="0"/>
          <w:sz w:val="24"/>
          <w:szCs w:val="24"/>
        </w:rPr>
        <w:br w:type="page"/>
      </w:r>
    </w:p>
    <w:p w14:paraId="6BEFEF1B" w14:textId="6DBB802E"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UnplannedOutage</w:t>
      </w:r>
      <w:bookmarkEnd w:id="18"/>
      <w:proofErr w:type="spellEnd"/>
    </w:p>
    <w:p w14:paraId="6EB4C7A1"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Document describing the consequence of an unplanned outage in a part of the electrical network. For the purposes of this model, an unplanned outage refers to a state where energy is not delivered; such as, customers out of service, a street light is not served, etc.</w:t>
      </w:r>
    </w:p>
    <w:p w14:paraId="285B7030"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roofErr w:type="gramStart"/>
      <w:r>
        <w:rPr>
          <w:rFonts w:ascii="Arial" w:hAnsi="Arial" w:cs="Angsana New"/>
          <w:kern w:val="0"/>
          <w:sz w:val="20"/>
          <w:szCs w:val="20"/>
        </w:rPr>
        <w:t>A</w:t>
      </w:r>
      <w:proofErr w:type="gramEnd"/>
      <w:r>
        <w:rPr>
          <w:rFonts w:ascii="Arial" w:hAnsi="Arial" w:cs="Angsana New"/>
          <w:kern w:val="0"/>
          <w:sz w:val="20"/>
          <w:szCs w:val="20"/>
        </w:rPr>
        <w:t xml:space="preserve"> unplanned outage may be created upon:</w:t>
      </w:r>
    </w:p>
    <w:p w14:paraId="56EBAF49"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impacts the SAIDI calculation</w:t>
      </w:r>
    </w:p>
    <w:p w14:paraId="2AB07929"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breaker trip,</w:t>
      </w:r>
    </w:p>
    <w:p w14:paraId="4F24D41D"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fault indicator status change,</w:t>
      </w:r>
    </w:p>
    <w:p w14:paraId="52EA3B8B"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meter event indicating customer outage,</w:t>
      </w:r>
    </w:p>
    <w:p w14:paraId="7EFB299F"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 reception of one or more customer trouble calls, or</w:t>
      </w:r>
    </w:p>
    <w:p w14:paraId="0478A8B5"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an operator command, reflecting information obtained from the field crew.</w:t>
      </w:r>
    </w:p>
    <w:p w14:paraId="23ECE99E"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Outage restoration may be performed using a switching plan which complements the outage information with detailed switching activities, including the relationship to the crew and work.</w:t>
      </w:r>
    </w:p>
    <w:p w14:paraId="52CB1F46"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557BA834" w14:textId="77777777" w:rsidR="006619B8" w:rsidRDefault="006619B8" w:rsidP="006619B8">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03F0C2B0"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6619B8" w14:paraId="0129C5B8" w14:textId="77777777" w:rsidTr="00303663">
        <w:trPr>
          <w:tblHeader/>
        </w:trPr>
        <w:tc>
          <w:tcPr>
            <w:tcW w:w="2000" w:type="dxa"/>
            <w:tcBorders>
              <w:top w:val="single" w:sz="6" w:space="0" w:color="auto"/>
              <w:left w:val="single" w:sz="6" w:space="0" w:color="auto"/>
              <w:bottom w:val="single" w:sz="6" w:space="0" w:color="auto"/>
              <w:right w:val="single" w:sz="6" w:space="0" w:color="auto"/>
            </w:tcBorders>
          </w:tcPr>
          <w:p w14:paraId="46698DB6"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A6E6CA9"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94B7EA9"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0470F7B"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6619B8" w14:paraId="7031CC9B" w14:textId="77777777" w:rsidTr="004A3745">
        <w:tc>
          <w:tcPr>
            <w:tcW w:w="2000" w:type="dxa"/>
            <w:tcBorders>
              <w:top w:val="single" w:sz="6" w:space="0" w:color="auto"/>
              <w:left w:val="single" w:sz="6" w:space="0" w:color="auto"/>
              <w:bottom w:val="single" w:sz="6" w:space="0" w:color="auto"/>
              <w:right w:val="single" w:sz="6" w:space="0" w:color="auto"/>
            </w:tcBorders>
          </w:tcPr>
          <w:p w14:paraId="3A92C3C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B6CF83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E7B3C43"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28C3877F"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6619B8" w14:paraId="4B8FA946" w14:textId="77777777" w:rsidTr="004A3745">
        <w:tc>
          <w:tcPr>
            <w:tcW w:w="2000" w:type="dxa"/>
            <w:tcBorders>
              <w:top w:val="single" w:sz="6" w:space="0" w:color="auto"/>
              <w:left w:val="single" w:sz="6" w:space="0" w:color="auto"/>
              <w:bottom w:val="single" w:sz="6" w:space="0" w:color="auto"/>
              <w:right w:val="single" w:sz="6" w:space="0" w:color="auto"/>
            </w:tcBorders>
          </w:tcPr>
          <w:p w14:paraId="41833C5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cause </w:t>
            </w:r>
          </w:p>
        </w:tc>
        <w:tc>
          <w:tcPr>
            <w:tcW w:w="720" w:type="dxa"/>
            <w:tcBorders>
              <w:top w:val="single" w:sz="6" w:space="0" w:color="auto"/>
              <w:left w:val="single" w:sz="6" w:space="0" w:color="auto"/>
              <w:bottom w:val="single" w:sz="6" w:space="0" w:color="auto"/>
              <w:right w:val="single" w:sz="6" w:space="0" w:color="auto"/>
            </w:tcBorders>
          </w:tcPr>
          <w:p w14:paraId="62AF7E8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19694A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8D0C12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cause of this outage.  This is the cause that is used to present to external entities.  That is, the cause is weather, equipment failure, </w:t>
            </w:r>
            <w:proofErr w:type="spellStart"/>
            <w:proofErr w:type="gramStart"/>
            <w:r>
              <w:rPr>
                <w:rFonts w:ascii="Arial" w:hAnsi="Arial" w:cs="Angsana New"/>
                <w:kern w:val="0"/>
                <w:sz w:val="16"/>
                <w:szCs w:val="16"/>
              </w:rPr>
              <w:t>etc.Note</w:t>
            </w:r>
            <w:proofErr w:type="spellEnd"/>
            <w:proofErr w:type="gramEnd"/>
            <w:r>
              <w:rPr>
                <w:rFonts w:ascii="Arial" w:hAnsi="Arial" w:cs="Angsana New"/>
                <w:kern w:val="0"/>
                <w:sz w:val="16"/>
                <w:szCs w:val="16"/>
              </w:rPr>
              <w:t xml:space="preserve">: At present, this is a free string text; it could be replaced with an enumeration in the future. </w:t>
            </w:r>
          </w:p>
        </w:tc>
      </w:tr>
      <w:tr w:rsidR="006619B8" w14:paraId="74A9AF8F" w14:textId="77777777" w:rsidTr="004A3745">
        <w:tc>
          <w:tcPr>
            <w:tcW w:w="2000" w:type="dxa"/>
            <w:tcBorders>
              <w:top w:val="single" w:sz="6" w:space="0" w:color="auto"/>
              <w:left w:val="single" w:sz="6" w:space="0" w:color="auto"/>
              <w:bottom w:val="single" w:sz="6" w:space="0" w:color="auto"/>
              <w:right w:val="single" w:sz="6" w:space="0" w:color="auto"/>
            </w:tcBorders>
          </w:tcPr>
          <w:p w14:paraId="615DC42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causeKind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53BB72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EED6373"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utageCauseKind" w:history="1">
              <w:proofErr w:type="spellStart"/>
              <w:r w:rsidR="006619B8">
                <w:rPr>
                  <w:rFonts w:ascii="Arial" w:hAnsi="Arial" w:cs="Angsana New"/>
                  <w:color w:val="0000EE"/>
                  <w:kern w:val="0"/>
                  <w:sz w:val="16"/>
                  <w:szCs w:val="16"/>
                  <w:u w:val="single"/>
                </w:rPr>
                <w:t>OutageCauseKind</w:t>
              </w:r>
              <w:proofErr w:type="spellEnd"/>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40D134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possible cause that could be associated with this unplanned outage. </w:t>
            </w:r>
          </w:p>
        </w:tc>
      </w:tr>
      <w:tr w:rsidR="006619B8" w14:paraId="223F1F77" w14:textId="77777777" w:rsidTr="004A3745">
        <w:tc>
          <w:tcPr>
            <w:tcW w:w="2000" w:type="dxa"/>
            <w:tcBorders>
              <w:top w:val="single" w:sz="6" w:space="0" w:color="auto"/>
              <w:left w:val="single" w:sz="6" w:space="0" w:color="auto"/>
              <w:bottom w:val="single" w:sz="6" w:space="0" w:color="auto"/>
              <w:right w:val="single" w:sz="6" w:space="0" w:color="auto"/>
            </w:tcBorders>
          </w:tcPr>
          <w:p w14:paraId="2CC0EB33"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comment </w:t>
            </w:r>
          </w:p>
        </w:tc>
        <w:tc>
          <w:tcPr>
            <w:tcW w:w="720" w:type="dxa"/>
            <w:tcBorders>
              <w:top w:val="single" w:sz="6" w:space="0" w:color="auto"/>
              <w:left w:val="single" w:sz="6" w:space="0" w:color="auto"/>
              <w:bottom w:val="single" w:sz="6" w:space="0" w:color="auto"/>
              <w:right w:val="single" w:sz="6" w:space="0" w:color="auto"/>
            </w:tcBorders>
          </w:tcPr>
          <w:p w14:paraId="000BCCE3"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5FBFCD4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C32C1B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Free text comment. </w:t>
            </w:r>
          </w:p>
        </w:tc>
      </w:tr>
      <w:tr w:rsidR="006619B8" w14:paraId="58D461FD" w14:textId="77777777" w:rsidTr="004A3745">
        <w:tc>
          <w:tcPr>
            <w:tcW w:w="2000" w:type="dxa"/>
            <w:tcBorders>
              <w:top w:val="single" w:sz="6" w:space="0" w:color="auto"/>
              <w:left w:val="single" w:sz="6" w:space="0" w:color="auto"/>
              <w:bottom w:val="single" w:sz="6" w:space="0" w:color="auto"/>
              <w:right w:val="single" w:sz="6" w:space="0" w:color="auto"/>
            </w:tcBorders>
          </w:tcPr>
          <w:p w14:paraId="6AA6EDB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communityDescriptor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20FAB5B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D19E95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7619DA3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a name to denote the community - this could be a name or a code of some kind. </w:t>
            </w:r>
          </w:p>
        </w:tc>
      </w:tr>
      <w:tr w:rsidR="006619B8" w14:paraId="3E7A9B35" w14:textId="77777777" w:rsidTr="004A3745">
        <w:tc>
          <w:tcPr>
            <w:tcW w:w="2000" w:type="dxa"/>
            <w:tcBorders>
              <w:top w:val="single" w:sz="6" w:space="0" w:color="auto"/>
              <w:left w:val="single" w:sz="6" w:space="0" w:color="auto"/>
              <w:bottom w:val="single" w:sz="6" w:space="0" w:color="auto"/>
              <w:right w:val="single" w:sz="6" w:space="0" w:color="auto"/>
            </w:tcBorders>
          </w:tcPr>
          <w:p w14:paraId="66C01F2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createdDateTime</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378A2E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60ED33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dateTime</w:t>
            </w:r>
            <w:proofErr w:type="spellEnd"/>
            <w:r>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31CA71C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Date and time that this document was created. </w:t>
            </w:r>
          </w:p>
        </w:tc>
      </w:tr>
      <w:tr w:rsidR="006619B8" w14:paraId="5659CAB7" w14:textId="77777777" w:rsidTr="004A3745">
        <w:tc>
          <w:tcPr>
            <w:tcW w:w="2000" w:type="dxa"/>
            <w:tcBorders>
              <w:top w:val="single" w:sz="6" w:space="0" w:color="auto"/>
              <w:left w:val="single" w:sz="6" w:space="0" w:color="auto"/>
              <w:bottom w:val="single" w:sz="6" w:space="0" w:color="auto"/>
              <w:right w:val="single" w:sz="6" w:space="0" w:color="auto"/>
            </w:tcBorders>
          </w:tcPr>
          <w:p w14:paraId="00A10C8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customersRestored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D6A93C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CB4E38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0288D4D6"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number of customers that have been restored in the area. </w:t>
            </w:r>
          </w:p>
        </w:tc>
      </w:tr>
      <w:tr w:rsidR="006619B8" w14:paraId="56D1C63A" w14:textId="77777777" w:rsidTr="004A3745">
        <w:tc>
          <w:tcPr>
            <w:tcW w:w="2000" w:type="dxa"/>
            <w:tcBorders>
              <w:top w:val="single" w:sz="6" w:space="0" w:color="auto"/>
              <w:left w:val="single" w:sz="6" w:space="0" w:color="auto"/>
              <w:bottom w:val="single" w:sz="6" w:space="0" w:color="auto"/>
              <w:right w:val="single" w:sz="6" w:space="0" w:color="auto"/>
            </w:tcBorders>
          </w:tcPr>
          <w:p w14:paraId="4DC2B86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422A3EA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69B2A60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0598ED3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6619B8" w14:paraId="4A2182DC" w14:textId="77777777" w:rsidTr="004A3745">
        <w:tc>
          <w:tcPr>
            <w:tcW w:w="2000" w:type="dxa"/>
            <w:tcBorders>
              <w:top w:val="single" w:sz="6" w:space="0" w:color="auto"/>
              <w:left w:val="single" w:sz="6" w:space="0" w:color="auto"/>
              <w:bottom w:val="single" w:sz="6" w:space="0" w:color="auto"/>
              <w:right w:val="single" w:sz="6" w:space="0" w:color="auto"/>
            </w:tcBorders>
          </w:tcPr>
          <w:p w14:paraId="48AE7816"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metersAffected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841B5B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BE5F40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7FCF2DE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updated number of meters affected by the outage as reported by the OMS within the utility.  It is assumed this number will be updated repeatedly until the full outage is resolved. </w:t>
            </w:r>
          </w:p>
        </w:tc>
      </w:tr>
      <w:tr w:rsidR="006619B8" w14:paraId="7DDD6582" w14:textId="77777777" w:rsidTr="004A3745">
        <w:tc>
          <w:tcPr>
            <w:tcW w:w="2000" w:type="dxa"/>
            <w:tcBorders>
              <w:top w:val="single" w:sz="6" w:space="0" w:color="auto"/>
              <w:left w:val="single" w:sz="6" w:space="0" w:color="auto"/>
              <w:bottom w:val="single" w:sz="6" w:space="0" w:color="auto"/>
              <w:right w:val="single" w:sz="6" w:space="0" w:color="auto"/>
            </w:tcBorders>
          </w:tcPr>
          <w:p w14:paraId="02A620BF"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originalMetersAffected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A42E54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363915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integer </w:t>
            </w:r>
          </w:p>
        </w:tc>
        <w:tc>
          <w:tcPr>
            <w:tcW w:w="5375" w:type="dxa"/>
            <w:tcBorders>
              <w:top w:val="single" w:sz="6" w:space="0" w:color="auto"/>
              <w:left w:val="single" w:sz="6" w:space="0" w:color="auto"/>
              <w:bottom w:val="single" w:sz="6" w:space="0" w:color="auto"/>
              <w:right w:val="single" w:sz="6" w:space="0" w:color="auto"/>
            </w:tcBorders>
          </w:tcPr>
          <w:p w14:paraId="0DCC9E3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original number of meters that were affected as reported by the OMS within the utility. That is, this is the total number of meters that were out at the beginning of the outage. </w:t>
            </w:r>
          </w:p>
        </w:tc>
      </w:tr>
      <w:tr w:rsidR="006619B8" w14:paraId="24653FB4" w14:textId="77777777" w:rsidTr="004A3745">
        <w:tc>
          <w:tcPr>
            <w:tcW w:w="2000" w:type="dxa"/>
            <w:tcBorders>
              <w:top w:val="single" w:sz="6" w:space="0" w:color="auto"/>
              <w:left w:val="single" w:sz="6" w:space="0" w:color="auto"/>
              <w:bottom w:val="single" w:sz="6" w:space="0" w:color="auto"/>
              <w:right w:val="single" w:sz="6" w:space="0" w:color="auto"/>
            </w:tcBorders>
          </w:tcPr>
          <w:p w14:paraId="318C36C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lastRenderedPageBreak/>
              <w:t>outageKind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6B1DF7D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7BA9A05"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OutageStatusKind" w:history="1">
              <w:proofErr w:type="spellStart"/>
              <w:r w:rsidR="006619B8">
                <w:rPr>
                  <w:rFonts w:ascii="Arial" w:hAnsi="Arial" w:cs="Angsana New"/>
                  <w:color w:val="0000EE"/>
                  <w:kern w:val="0"/>
                  <w:sz w:val="16"/>
                  <w:szCs w:val="16"/>
                  <w:u w:val="single"/>
                </w:rPr>
                <w:t>OutageStatusKind</w:t>
              </w:r>
              <w:proofErr w:type="spellEnd"/>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4CB3AF9F"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Defines if the outage has been verified or is only estimated </w:t>
            </w:r>
          </w:p>
        </w:tc>
      </w:tr>
      <w:tr w:rsidR="006619B8" w14:paraId="086AB8C7" w14:textId="77777777" w:rsidTr="004A3745">
        <w:tc>
          <w:tcPr>
            <w:tcW w:w="2000" w:type="dxa"/>
            <w:tcBorders>
              <w:top w:val="single" w:sz="6" w:space="0" w:color="auto"/>
              <w:left w:val="single" w:sz="6" w:space="0" w:color="auto"/>
              <w:bottom w:val="single" w:sz="6" w:space="0" w:color="auto"/>
              <w:right w:val="single" w:sz="6" w:space="0" w:color="auto"/>
            </w:tcBorders>
          </w:tcPr>
          <w:p w14:paraId="5B49A72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statusKind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339F011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75FA0C2C"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CrewStatusKind" w:history="1">
              <w:proofErr w:type="spellStart"/>
              <w:r w:rsidR="006619B8">
                <w:rPr>
                  <w:rFonts w:ascii="Arial" w:hAnsi="Arial" w:cs="Angsana New"/>
                  <w:color w:val="0000EE"/>
                  <w:kern w:val="0"/>
                  <w:sz w:val="16"/>
                  <w:szCs w:val="16"/>
                  <w:u w:val="single"/>
                </w:rPr>
                <w:t>CrewStatusKind</w:t>
              </w:r>
              <w:proofErr w:type="spellEnd"/>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14B1EA0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defines the status of the crew as in dispatched or arrived, etc. </w:t>
            </w:r>
          </w:p>
        </w:tc>
      </w:tr>
      <w:tr w:rsidR="006619B8" w14:paraId="4BA5BAEB" w14:textId="77777777" w:rsidTr="004A3745">
        <w:tc>
          <w:tcPr>
            <w:tcW w:w="2000" w:type="dxa"/>
            <w:tcBorders>
              <w:top w:val="single" w:sz="6" w:space="0" w:color="auto"/>
              <w:left w:val="single" w:sz="6" w:space="0" w:color="auto"/>
              <w:bottom w:val="single" w:sz="6" w:space="0" w:color="auto"/>
              <w:right w:val="single" w:sz="6" w:space="0" w:color="auto"/>
            </w:tcBorders>
          </w:tcPr>
          <w:p w14:paraId="013F554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utilityDisclaimer</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75B84ED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AB5DFE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E5B9D1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This contains an </w:t>
            </w:r>
            <w:proofErr w:type="gramStart"/>
            <w:r>
              <w:rPr>
                <w:rFonts w:ascii="Arial" w:hAnsi="Arial" w:cs="Angsana New"/>
                <w:kern w:val="0"/>
                <w:sz w:val="16"/>
                <w:szCs w:val="16"/>
              </w:rPr>
              <w:t>disclaimers</w:t>
            </w:r>
            <w:proofErr w:type="gramEnd"/>
            <w:r>
              <w:rPr>
                <w:rFonts w:ascii="Arial" w:hAnsi="Arial" w:cs="Angsana New"/>
                <w:kern w:val="0"/>
                <w:sz w:val="16"/>
                <w:szCs w:val="16"/>
              </w:rPr>
              <w:t xml:space="preserve"> the utility would like to place on the data provided to any stakeholder.  This may be different for different stakeholders.  This should possibly be an attribute under the Organization class but it is placed here for now. </w:t>
            </w:r>
          </w:p>
        </w:tc>
      </w:tr>
      <w:tr w:rsidR="006619B8" w14:paraId="58696BEE" w14:textId="77777777" w:rsidTr="004A3745">
        <w:tc>
          <w:tcPr>
            <w:tcW w:w="2000" w:type="dxa"/>
            <w:tcBorders>
              <w:top w:val="single" w:sz="6" w:space="0" w:color="auto"/>
              <w:left w:val="single" w:sz="6" w:space="0" w:color="auto"/>
              <w:bottom w:val="single" w:sz="6" w:space="0" w:color="auto"/>
              <w:right w:val="single" w:sz="6" w:space="0" w:color="auto"/>
            </w:tcBorders>
          </w:tcPr>
          <w:p w14:paraId="30009B1F"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status </w:t>
            </w:r>
          </w:p>
        </w:tc>
        <w:tc>
          <w:tcPr>
            <w:tcW w:w="720" w:type="dxa"/>
            <w:tcBorders>
              <w:top w:val="single" w:sz="6" w:space="0" w:color="auto"/>
              <w:left w:val="single" w:sz="6" w:space="0" w:color="auto"/>
              <w:bottom w:val="single" w:sz="6" w:space="0" w:color="auto"/>
              <w:right w:val="single" w:sz="6" w:space="0" w:color="auto"/>
            </w:tcBorders>
          </w:tcPr>
          <w:p w14:paraId="224BAE4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C68E415" w14:textId="77777777" w:rsidR="006619B8" w:rsidRDefault="00000000" w:rsidP="004A3745">
            <w:pPr>
              <w:widowControl w:val="0"/>
              <w:autoSpaceDE w:val="0"/>
              <w:autoSpaceDN w:val="0"/>
              <w:adjustRightInd w:val="0"/>
              <w:spacing w:before="120" w:after="120" w:line="240" w:lineRule="auto"/>
              <w:rPr>
                <w:rFonts w:ascii="Arial" w:hAnsi="Arial" w:cs="Angsana New"/>
                <w:kern w:val="0"/>
                <w:sz w:val="16"/>
                <w:szCs w:val="16"/>
              </w:rPr>
            </w:pPr>
            <w:hyperlink w:anchor="Status" w:history="1">
              <w:r w:rsidR="006619B8">
                <w:rPr>
                  <w:rFonts w:ascii="Arial" w:hAnsi="Arial" w:cs="Angsana New"/>
                  <w:color w:val="0000EE"/>
                  <w:kern w:val="0"/>
                  <w:sz w:val="16"/>
                  <w:szCs w:val="16"/>
                  <w:u w:val="single"/>
                </w:rPr>
                <w:t>Status</w:t>
              </w:r>
            </w:hyperlink>
            <w:r w:rsidR="006619B8">
              <w:rPr>
                <w:rFonts w:ascii="Arial" w:hAnsi="Arial" w:cs="Angsana New"/>
                <w:kern w:val="0"/>
                <w:sz w:val="16"/>
                <w:szCs w:val="16"/>
              </w:rPr>
              <w:t xml:space="preserve"> </w:t>
            </w:r>
          </w:p>
        </w:tc>
        <w:tc>
          <w:tcPr>
            <w:tcW w:w="5375" w:type="dxa"/>
            <w:tcBorders>
              <w:top w:val="single" w:sz="6" w:space="0" w:color="auto"/>
              <w:left w:val="single" w:sz="6" w:space="0" w:color="auto"/>
              <w:bottom w:val="single" w:sz="6" w:space="0" w:color="auto"/>
              <w:right w:val="single" w:sz="6" w:space="0" w:color="auto"/>
            </w:tcBorders>
          </w:tcPr>
          <w:p w14:paraId="6F02C5C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Status of subject matter (e.g., Agreement, Work) this document represents. For status of the document itself, use '</w:t>
            </w:r>
            <w:proofErr w:type="spellStart"/>
            <w:r>
              <w:rPr>
                <w:rFonts w:ascii="Arial" w:hAnsi="Arial" w:cs="Angsana New"/>
                <w:kern w:val="0"/>
                <w:sz w:val="16"/>
                <w:szCs w:val="16"/>
              </w:rPr>
              <w:t>docStatus</w:t>
            </w:r>
            <w:proofErr w:type="spellEnd"/>
            <w:r>
              <w:rPr>
                <w:rFonts w:ascii="Arial" w:hAnsi="Arial" w:cs="Angsana New"/>
                <w:kern w:val="0"/>
                <w:sz w:val="16"/>
                <w:szCs w:val="16"/>
              </w:rPr>
              <w:t xml:space="preserve">' attribute. </w:t>
            </w:r>
          </w:p>
        </w:tc>
      </w:tr>
    </w:tbl>
    <w:p w14:paraId="5F5E7C2D"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75A81529" w14:textId="77777777" w:rsidR="00303663" w:rsidRDefault="00303663">
      <w:pPr>
        <w:rPr>
          <w:rFonts w:ascii="Arial" w:hAnsi="Arial" w:cs="Angsana New"/>
          <w:b/>
          <w:bCs/>
          <w:kern w:val="0"/>
          <w:sz w:val="24"/>
          <w:szCs w:val="24"/>
        </w:rPr>
      </w:pPr>
      <w:bookmarkStart w:id="19" w:name="UsagePoint"/>
      <w:r>
        <w:rPr>
          <w:rFonts w:ascii="Arial" w:hAnsi="Arial" w:cs="Angsana New"/>
          <w:b/>
          <w:bCs/>
          <w:kern w:val="0"/>
          <w:sz w:val="24"/>
          <w:szCs w:val="24"/>
        </w:rPr>
        <w:br w:type="page"/>
      </w:r>
    </w:p>
    <w:p w14:paraId="46CEA7B5" w14:textId="76CEC6A8"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roofErr w:type="spellStart"/>
      <w:r>
        <w:rPr>
          <w:rFonts w:ascii="Arial" w:hAnsi="Arial" w:cs="Angsana New"/>
          <w:b/>
          <w:bCs/>
          <w:kern w:val="0"/>
          <w:sz w:val="24"/>
          <w:szCs w:val="24"/>
        </w:rPr>
        <w:lastRenderedPageBreak/>
        <w:t>UsagePoint</w:t>
      </w:r>
      <w:bookmarkEnd w:id="19"/>
      <w:proofErr w:type="spellEnd"/>
    </w:p>
    <w:p w14:paraId="0104B109"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Logical or physical point in the network to which readings or events may be attributed. Used at the place where a physical or virtual meter may be located; however, it is not required that a meter be present.</w:t>
      </w:r>
    </w:p>
    <w:p w14:paraId="2C08576D"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570EAA11" w14:textId="77777777" w:rsidR="006619B8" w:rsidRDefault="006619B8" w:rsidP="006619B8">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Native Members</w:t>
      </w:r>
    </w:p>
    <w:p w14:paraId="689F3FBA"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6619B8" w14:paraId="4FEC3CEA" w14:textId="77777777" w:rsidTr="004A3745">
        <w:tc>
          <w:tcPr>
            <w:tcW w:w="2000" w:type="dxa"/>
            <w:tcBorders>
              <w:top w:val="single" w:sz="6" w:space="0" w:color="auto"/>
              <w:left w:val="single" w:sz="6" w:space="0" w:color="auto"/>
              <w:bottom w:val="single" w:sz="6" w:space="0" w:color="auto"/>
              <w:right w:val="single" w:sz="6" w:space="0" w:color="auto"/>
            </w:tcBorders>
          </w:tcPr>
          <w:p w14:paraId="405CBA28"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405E6679"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008E16EA"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6611B226"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6619B8" w14:paraId="1274DC25" w14:textId="77777777" w:rsidTr="004A3745">
        <w:tc>
          <w:tcPr>
            <w:tcW w:w="2000" w:type="dxa"/>
            <w:tcBorders>
              <w:top w:val="single" w:sz="6" w:space="0" w:color="auto"/>
              <w:left w:val="single" w:sz="6" w:space="0" w:color="auto"/>
              <w:bottom w:val="single" w:sz="6" w:space="0" w:color="auto"/>
              <w:right w:val="single" w:sz="6" w:space="0" w:color="auto"/>
            </w:tcBorders>
          </w:tcPr>
          <w:p w14:paraId="34E9AB8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mRID</w:t>
            </w:r>
            <w:proofErr w:type="spellEnd"/>
            <w:r>
              <w:rPr>
                <w:rFonts w:ascii="Arial" w:hAnsi="Arial" w:cs="Angsana New"/>
                <w:kern w:val="0"/>
                <w:sz w:val="16"/>
                <w:szCs w:val="16"/>
              </w:rPr>
              <w:t xml:space="preserve"> </w:t>
            </w:r>
          </w:p>
        </w:tc>
        <w:tc>
          <w:tcPr>
            <w:tcW w:w="720" w:type="dxa"/>
            <w:tcBorders>
              <w:top w:val="single" w:sz="6" w:space="0" w:color="auto"/>
              <w:left w:val="single" w:sz="6" w:space="0" w:color="auto"/>
              <w:bottom w:val="single" w:sz="6" w:space="0" w:color="auto"/>
              <w:right w:val="single" w:sz="6" w:space="0" w:color="auto"/>
            </w:tcBorders>
          </w:tcPr>
          <w:p w14:paraId="0366680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0AB1DCC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46F073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Master resource identifier issued by a model authority.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unique within an exchange context. Global uniqueness is easily achieved by using a UUID, as specified in RFC 4122, for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The use of UUID is strongly </w:t>
            </w:r>
            <w:proofErr w:type="spellStart"/>
            <w:proofErr w:type="gramStart"/>
            <w:r>
              <w:rPr>
                <w:rFonts w:ascii="Arial" w:hAnsi="Arial" w:cs="Angsana New"/>
                <w:kern w:val="0"/>
                <w:sz w:val="16"/>
                <w:szCs w:val="16"/>
              </w:rPr>
              <w:t>recommended.For</w:t>
            </w:r>
            <w:proofErr w:type="spellEnd"/>
            <w:proofErr w:type="gramEnd"/>
            <w:r>
              <w:rPr>
                <w:rFonts w:ascii="Arial" w:hAnsi="Arial" w:cs="Angsana New"/>
                <w:kern w:val="0"/>
                <w:sz w:val="16"/>
                <w:szCs w:val="16"/>
              </w:rPr>
              <w:t xml:space="preserve"> CIMXML data files in RDF syntax conforming to IEC 61970-552, the </w:t>
            </w:r>
            <w:proofErr w:type="spellStart"/>
            <w:r>
              <w:rPr>
                <w:rFonts w:ascii="Arial" w:hAnsi="Arial" w:cs="Angsana New"/>
                <w:kern w:val="0"/>
                <w:sz w:val="16"/>
                <w:szCs w:val="16"/>
              </w:rPr>
              <w:t>mRID</w:t>
            </w:r>
            <w:proofErr w:type="spellEnd"/>
            <w:r>
              <w:rPr>
                <w:rFonts w:ascii="Arial" w:hAnsi="Arial" w:cs="Angsana New"/>
                <w:kern w:val="0"/>
                <w:sz w:val="16"/>
                <w:szCs w:val="16"/>
              </w:rPr>
              <w:t xml:space="preserve"> is mapped to </w:t>
            </w:r>
            <w:proofErr w:type="spellStart"/>
            <w:r>
              <w:rPr>
                <w:rFonts w:ascii="Arial" w:hAnsi="Arial" w:cs="Angsana New"/>
                <w:kern w:val="0"/>
                <w:sz w:val="16"/>
                <w:szCs w:val="16"/>
              </w:rPr>
              <w:t>rdf:ID</w:t>
            </w:r>
            <w:proofErr w:type="spellEnd"/>
            <w:r>
              <w:rPr>
                <w:rFonts w:ascii="Arial" w:hAnsi="Arial" w:cs="Angsana New"/>
                <w:kern w:val="0"/>
                <w:sz w:val="16"/>
                <w:szCs w:val="16"/>
              </w:rPr>
              <w:t xml:space="preserve"> or </w:t>
            </w:r>
            <w:proofErr w:type="spellStart"/>
            <w:r>
              <w:rPr>
                <w:rFonts w:ascii="Arial" w:hAnsi="Arial" w:cs="Angsana New"/>
                <w:kern w:val="0"/>
                <w:sz w:val="16"/>
                <w:szCs w:val="16"/>
              </w:rPr>
              <w:t>rdf:about</w:t>
            </w:r>
            <w:proofErr w:type="spellEnd"/>
            <w:r>
              <w:rPr>
                <w:rFonts w:ascii="Arial" w:hAnsi="Arial" w:cs="Angsana New"/>
                <w:kern w:val="0"/>
                <w:sz w:val="16"/>
                <w:szCs w:val="16"/>
              </w:rPr>
              <w:t xml:space="preserve"> attributes that identify CIM object elements. </w:t>
            </w:r>
          </w:p>
        </w:tc>
      </w:tr>
      <w:tr w:rsidR="006619B8" w14:paraId="713AD8D8" w14:textId="77777777" w:rsidTr="004A3745">
        <w:tc>
          <w:tcPr>
            <w:tcW w:w="2000" w:type="dxa"/>
            <w:tcBorders>
              <w:top w:val="single" w:sz="6" w:space="0" w:color="auto"/>
              <w:left w:val="single" w:sz="6" w:space="0" w:color="auto"/>
              <w:bottom w:val="single" w:sz="6" w:space="0" w:color="auto"/>
              <w:right w:val="single" w:sz="6" w:space="0" w:color="auto"/>
            </w:tcBorders>
          </w:tcPr>
          <w:p w14:paraId="282E210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description </w:t>
            </w:r>
          </w:p>
        </w:tc>
        <w:tc>
          <w:tcPr>
            <w:tcW w:w="720" w:type="dxa"/>
            <w:tcBorders>
              <w:top w:val="single" w:sz="6" w:space="0" w:color="auto"/>
              <w:left w:val="single" w:sz="6" w:space="0" w:color="auto"/>
              <w:bottom w:val="single" w:sz="6" w:space="0" w:color="auto"/>
              <w:right w:val="single" w:sz="6" w:space="0" w:color="auto"/>
            </w:tcBorders>
          </w:tcPr>
          <w:p w14:paraId="0CB5DC1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37CA24D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60F34F6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description is a free human readable text describing or naming the object. It may be non unique and may not correlate to a naming hierarchy. </w:t>
            </w:r>
          </w:p>
        </w:tc>
      </w:tr>
      <w:tr w:rsidR="006619B8" w14:paraId="09076CF8" w14:textId="77777777" w:rsidTr="004A3745">
        <w:tc>
          <w:tcPr>
            <w:tcW w:w="2000" w:type="dxa"/>
            <w:tcBorders>
              <w:top w:val="single" w:sz="6" w:space="0" w:color="auto"/>
              <w:left w:val="single" w:sz="6" w:space="0" w:color="auto"/>
              <w:bottom w:val="single" w:sz="6" w:space="0" w:color="auto"/>
              <w:right w:val="single" w:sz="6" w:space="0" w:color="auto"/>
            </w:tcBorders>
          </w:tcPr>
          <w:p w14:paraId="799DC4E9"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349814F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4968CDA6"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54A6408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The name is any free human readable and possibly non unique text naming the object. </w:t>
            </w:r>
          </w:p>
        </w:tc>
      </w:tr>
    </w:tbl>
    <w:p w14:paraId="7CEC105A"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6C6F79A7" w14:textId="77777777" w:rsidR="00303663" w:rsidRDefault="00303663">
      <w:pPr>
        <w:rPr>
          <w:rFonts w:ascii="Arial" w:hAnsi="Arial" w:cs="Angsana New"/>
          <w:b/>
          <w:bCs/>
          <w:kern w:val="0"/>
          <w:sz w:val="28"/>
        </w:rPr>
      </w:pPr>
      <w:r>
        <w:rPr>
          <w:rFonts w:ascii="Arial" w:hAnsi="Arial" w:cs="Angsana New"/>
          <w:b/>
          <w:bCs/>
          <w:kern w:val="0"/>
          <w:sz w:val="28"/>
        </w:rPr>
        <w:br w:type="page"/>
      </w:r>
    </w:p>
    <w:p w14:paraId="073C379F" w14:textId="4C40C918" w:rsidR="006619B8" w:rsidRDefault="006619B8" w:rsidP="006619B8">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Enumerations </w:t>
      </w:r>
    </w:p>
    <w:p w14:paraId="2C2E8A08"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10722263"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32"/>
          <w:szCs w:val="32"/>
        </w:rPr>
      </w:pPr>
      <w:bookmarkStart w:id="20" w:name="BillMediaKind"/>
      <w:proofErr w:type="spellStart"/>
      <w:r>
        <w:rPr>
          <w:rFonts w:ascii="Arial" w:hAnsi="Arial" w:cs="Angsana New"/>
          <w:b/>
          <w:bCs/>
          <w:kern w:val="0"/>
          <w:sz w:val="24"/>
          <w:szCs w:val="24"/>
        </w:rPr>
        <w:t>BillMediaKind</w:t>
      </w:r>
      <w:bookmarkEnd w:id="20"/>
      <w:proofErr w:type="spellEnd"/>
      <w:r>
        <w:rPr>
          <w:rFonts w:ascii="Arial" w:hAnsi="Arial" w:cs="Angsana New"/>
          <w:kern w:val="0"/>
          <w:sz w:val="32"/>
          <w:szCs w:val="32"/>
        </w:rPr>
        <w:t xml:space="preserve"> </w:t>
      </w:r>
    </w:p>
    <w:p w14:paraId="059DDC67"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Kind of bill media.</w:t>
      </w:r>
    </w:p>
    <w:p w14:paraId="141D03E2"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6619B8" w14:paraId="0C4E6045" w14:textId="77777777" w:rsidTr="004A3745">
        <w:tc>
          <w:tcPr>
            <w:tcW w:w="3750" w:type="dxa"/>
            <w:tcBorders>
              <w:top w:val="single" w:sz="6" w:space="0" w:color="auto"/>
              <w:left w:val="single" w:sz="6" w:space="0" w:color="auto"/>
              <w:bottom w:val="single" w:sz="6" w:space="0" w:color="auto"/>
              <w:right w:val="single" w:sz="6" w:space="0" w:color="auto"/>
            </w:tcBorders>
          </w:tcPr>
          <w:p w14:paraId="382AABE0"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581081BF"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6619B8" w14:paraId="4AD235E7" w14:textId="77777777" w:rsidTr="004A3745">
        <w:tc>
          <w:tcPr>
            <w:tcW w:w="3750" w:type="dxa"/>
            <w:tcBorders>
              <w:top w:val="single" w:sz="6" w:space="0" w:color="auto"/>
              <w:left w:val="single" w:sz="6" w:space="0" w:color="auto"/>
              <w:bottom w:val="single" w:sz="6" w:space="0" w:color="auto"/>
              <w:right w:val="single" w:sz="6" w:space="0" w:color="auto"/>
            </w:tcBorders>
          </w:tcPr>
          <w:p w14:paraId="35CFEF6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electronic </w:t>
            </w:r>
          </w:p>
        </w:tc>
        <w:tc>
          <w:tcPr>
            <w:tcW w:w="5750" w:type="dxa"/>
            <w:tcBorders>
              <w:top w:val="single" w:sz="6" w:space="0" w:color="auto"/>
              <w:left w:val="single" w:sz="6" w:space="0" w:color="auto"/>
              <w:bottom w:val="single" w:sz="6" w:space="0" w:color="auto"/>
              <w:right w:val="single" w:sz="6" w:space="0" w:color="auto"/>
            </w:tcBorders>
          </w:tcPr>
          <w:p w14:paraId="05207FC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 </w:t>
            </w:r>
          </w:p>
        </w:tc>
      </w:tr>
      <w:tr w:rsidR="006619B8" w14:paraId="7687289B" w14:textId="77777777" w:rsidTr="004A3745">
        <w:tc>
          <w:tcPr>
            <w:tcW w:w="3750" w:type="dxa"/>
            <w:tcBorders>
              <w:top w:val="single" w:sz="6" w:space="0" w:color="auto"/>
              <w:left w:val="single" w:sz="6" w:space="0" w:color="auto"/>
              <w:bottom w:val="single" w:sz="6" w:space="0" w:color="auto"/>
              <w:right w:val="single" w:sz="6" w:space="0" w:color="auto"/>
            </w:tcBorders>
          </w:tcPr>
          <w:p w14:paraId="7D6AC57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other </w:t>
            </w:r>
          </w:p>
        </w:tc>
        <w:tc>
          <w:tcPr>
            <w:tcW w:w="5750" w:type="dxa"/>
            <w:tcBorders>
              <w:top w:val="single" w:sz="6" w:space="0" w:color="auto"/>
              <w:left w:val="single" w:sz="6" w:space="0" w:color="auto"/>
              <w:bottom w:val="single" w:sz="6" w:space="0" w:color="auto"/>
              <w:right w:val="single" w:sz="6" w:space="0" w:color="auto"/>
            </w:tcBorders>
          </w:tcPr>
          <w:p w14:paraId="0427662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 </w:t>
            </w:r>
          </w:p>
        </w:tc>
      </w:tr>
      <w:tr w:rsidR="006619B8" w14:paraId="42A1A671" w14:textId="77777777" w:rsidTr="004A3745">
        <w:tc>
          <w:tcPr>
            <w:tcW w:w="3750" w:type="dxa"/>
            <w:tcBorders>
              <w:top w:val="single" w:sz="6" w:space="0" w:color="auto"/>
              <w:left w:val="single" w:sz="6" w:space="0" w:color="auto"/>
              <w:bottom w:val="single" w:sz="6" w:space="0" w:color="auto"/>
              <w:right w:val="single" w:sz="6" w:space="0" w:color="auto"/>
            </w:tcBorders>
          </w:tcPr>
          <w:p w14:paraId="3A2DA9DC"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paper </w:t>
            </w:r>
          </w:p>
        </w:tc>
        <w:tc>
          <w:tcPr>
            <w:tcW w:w="5750" w:type="dxa"/>
            <w:tcBorders>
              <w:top w:val="single" w:sz="6" w:space="0" w:color="auto"/>
              <w:left w:val="single" w:sz="6" w:space="0" w:color="auto"/>
              <w:bottom w:val="single" w:sz="6" w:space="0" w:color="auto"/>
              <w:right w:val="single" w:sz="6" w:space="0" w:color="auto"/>
            </w:tcBorders>
          </w:tcPr>
          <w:p w14:paraId="04DA37F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 </w:t>
            </w:r>
          </w:p>
        </w:tc>
      </w:tr>
    </w:tbl>
    <w:p w14:paraId="4E7B213B"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64B6A8A7"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32"/>
          <w:szCs w:val="32"/>
        </w:rPr>
      </w:pPr>
      <w:bookmarkStart w:id="21" w:name="CustomerKind"/>
      <w:proofErr w:type="spellStart"/>
      <w:r>
        <w:rPr>
          <w:rFonts w:ascii="Arial" w:hAnsi="Arial" w:cs="Angsana New"/>
          <w:b/>
          <w:bCs/>
          <w:kern w:val="0"/>
          <w:sz w:val="24"/>
          <w:szCs w:val="24"/>
        </w:rPr>
        <w:t>CustomerKind</w:t>
      </w:r>
      <w:bookmarkEnd w:id="21"/>
      <w:proofErr w:type="spellEnd"/>
      <w:r>
        <w:rPr>
          <w:rFonts w:ascii="Arial" w:hAnsi="Arial" w:cs="Angsana New"/>
          <w:kern w:val="0"/>
          <w:sz w:val="32"/>
          <w:szCs w:val="32"/>
        </w:rPr>
        <w:t xml:space="preserve"> </w:t>
      </w:r>
    </w:p>
    <w:p w14:paraId="4E70EECD"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Kind of customer.</w:t>
      </w:r>
    </w:p>
    <w:p w14:paraId="5D860A09"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3750"/>
        <w:gridCol w:w="5750"/>
      </w:tblGrid>
      <w:tr w:rsidR="006619B8" w14:paraId="461519D4" w14:textId="77777777" w:rsidTr="004A3745">
        <w:tc>
          <w:tcPr>
            <w:tcW w:w="3750" w:type="dxa"/>
            <w:tcBorders>
              <w:top w:val="single" w:sz="6" w:space="0" w:color="auto"/>
              <w:left w:val="single" w:sz="6" w:space="0" w:color="auto"/>
              <w:bottom w:val="single" w:sz="6" w:space="0" w:color="auto"/>
              <w:right w:val="single" w:sz="6" w:space="0" w:color="auto"/>
            </w:tcBorders>
          </w:tcPr>
          <w:p w14:paraId="7A3BD3C2"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5750" w:type="dxa"/>
            <w:tcBorders>
              <w:top w:val="single" w:sz="6" w:space="0" w:color="auto"/>
              <w:left w:val="single" w:sz="6" w:space="0" w:color="auto"/>
              <w:bottom w:val="single" w:sz="6" w:space="0" w:color="auto"/>
              <w:right w:val="single" w:sz="6" w:space="0" w:color="auto"/>
            </w:tcBorders>
          </w:tcPr>
          <w:p w14:paraId="6437A72B"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6619B8" w14:paraId="55181B9C" w14:textId="77777777" w:rsidTr="004A3745">
        <w:tc>
          <w:tcPr>
            <w:tcW w:w="3750" w:type="dxa"/>
            <w:tcBorders>
              <w:top w:val="single" w:sz="6" w:space="0" w:color="auto"/>
              <w:left w:val="single" w:sz="6" w:space="0" w:color="auto"/>
              <w:bottom w:val="single" w:sz="6" w:space="0" w:color="auto"/>
              <w:right w:val="single" w:sz="6" w:space="0" w:color="auto"/>
            </w:tcBorders>
          </w:tcPr>
          <w:p w14:paraId="328CA18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commercialIndustrial</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581C69E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Commercial industrial customer. </w:t>
            </w:r>
          </w:p>
        </w:tc>
      </w:tr>
      <w:tr w:rsidR="006619B8" w14:paraId="0DAF42AD" w14:textId="77777777" w:rsidTr="004A3745">
        <w:tc>
          <w:tcPr>
            <w:tcW w:w="3750" w:type="dxa"/>
            <w:tcBorders>
              <w:top w:val="single" w:sz="6" w:space="0" w:color="auto"/>
              <w:left w:val="single" w:sz="6" w:space="0" w:color="auto"/>
              <w:bottom w:val="single" w:sz="6" w:space="0" w:color="auto"/>
              <w:right w:val="single" w:sz="6" w:space="0" w:color="auto"/>
            </w:tcBorders>
          </w:tcPr>
          <w:p w14:paraId="18E8153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energyServiceScheduler</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1A82241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Customer as energy service scheduler. </w:t>
            </w:r>
          </w:p>
        </w:tc>
      </w:tr>
      <w:tr w:rsidR="006619B8" w14:paraId="2B83BCB0" w14:textId="77777777" w:rsidTr="004A3745">
        <w:tc>
          <w:tcPr>
            <w:tcW w:w="3750" w:type="dxa"/>
            <w:tcBorders>
              <w:top w:val="single" w:sz="6" w:space="0" w:color="auto"/>
              <w:left w:val="single" w:sz="6" w:space="0" w:color="auto"/>
              <w:bottom w:val="single" w:sz="6" w:space="0" w:color="auto"/>
              <w:right w:val="single" w:sz="6" w:space="0" w:color="auto"/>
            </w:tcBorders>
          </w:tcPr>
          <w:p w14:paraId="179DA2C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energyServiceSupplier</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157B053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Customer as energy service supplier. </w:t>
            </w:r>
          </w:p>
        </w:tc>
      </w:tr>
      <w:tr w:rsidR="006619B8" w14:paraId="64265045" w14:textId="77777777" w:rsidTr="004A3745">
        <w:tc>
          <w:tcPr>
            <w:tcW w:w="3750" w:type="dxa"/>
            <w:tcBorders>
              <w:top w:val="single" w:sz="6" w:space="0" w:color="auto"/>
              <w:left w:val="single" w:sz="6" w:space="0" w:color="auto"/>
              <w:bottom w:val="single" w:sz="6" w:space="0" w:color="auto"/>
              <w:right w:val="single" w:sz="6" w:space="0" w:color="auto"/>
            </w:tcBorders>
          </w:tcPr>
          <w:p w14:paraId="77EA7E2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enterprise </w:t>
            </w:r>
          </w:p>
        </w:tc>
        <w:tc>
          <w:tcPr>
            <w:tcW w:w="5750" w:type="dxa"/>
            <w:tcBorders>
              <w:top w:val="single" w:sz="6" w:space="0" w:color="auto"/>
              <w:left w:val="single" w:sz="6" w:space="0" w:color="auto"/>
              <w:bottom w:val="single" w:sz="6" w:space="0" w:color="auto"/>
              <w:right w:val="single" w:sz="6" w:space="0" w:color="auto"/>
            </w:tcBorders>
          </w:tcPr>
          <w:p w14:paraId="79F5C22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Enterprise customer </w:t>
            </w:r>
          </w:p>
        </w:tc>
      </w:tr>
      <w:tr w:rsidR="006619B8" w14:paraId="2581B3AC" w14:textId="77777777" w:rsidTr="004A3745">
        <w:tc>
          <w:tcPr>
            <w:tcW w:w="3750" w:type="dxa"/>
            <w:tcBorders>
              <w:top w:val="single" w:sz="6" w:space="0" w:color="auto"/>
              <w:left w:val="single" w:sz="6" w:space="0" w:color="auto"/>
              <w:bottom w:val="single" w:sz="6" w:space="0" w:color="auto"/>
              <w:right w:val="single" w:sz="6" w:space="0" w:color="auto"/>
            </w:tcBorders>
          </w:tcPr>
          <w:p w14:paraId="2CE25BE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internalUse</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02EBA766"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Internal use customer. </w:t>
            </w:r>
          </w:p>
        </w:tc>
      </w:tr>
      <w:tr w:rsidR="006619B8" w14:paraId="6B6CFA8D" w14:textId="77777777" w:rsidTr="004A3745">
        <w:tc>
          <w:tcPr>
            <w:tcW w:w="3750" w:type="dxa"/>
            <w:tcBorders>
              <w:top w:val="single" w:sz="6" w:space="0" w:color="auto"/>
              <w:left w:val="single" w:sz="6" w:space="0" w:color="auto"/>
              <w:bottom w:val="single" w:sz="6" w:space="0" w:color="auto"/>
              <w:right w:val="single" w:sz="6" w:space="0" w:color="auto"/>
            </w:tcBorders>
          </w:tcPr>
          <w:p w14:paraId="7BD6892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other </w:t>
            </w:r>
          </w:p>
        </w:tc>
        <w:tc>
          <w:tcPr>
            <w:tcW w:w="5750" w:type="dxa"/>
            <w:tcBorders>
              <w:top w:val="single" w:sz="6" w:space="0" w:color="auto"/>
              <w:left w:val="single" w:sz="6" w:space="0" w:color="auto"/>
              <w:bottom w:val="single" w:sz="6" w:space="0" w:color="auto"/>
              <w:right w:val="single" w:sz="6" w:space="0" w:color="auto"/>
            </w:tcBorders>
          </w:tcPr>
          <w:p w14:paraId="705797F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Other kind of customer. </w:t>
            </w:r>
          </w:p>
        </w:tc>
      </w:tr>
      <w:tr w:rsidR="006619B8" w14:paraId="6228ADFF" w14:textId="77777777" w:rsidTr="004A3745">
        <w:tc>
          <w:tcPr>
            <w:tcW w:w="3750" w:type="dxa"/>
            <w:tcBorders>
              <w:top w:val="single" w:sz="6" w:space="0" w:color="auto"/>
              <w:left w:val="single" w:sz="6" w:space="0" w:color="auto"/>
              <w:bottom w:val="single" w:sz="6" w:space="0" w:color="auto"/>
              <w:right w:val="single" w:sz="6" w:space="0" w:color="auto"/>
            </w:tcBorders>
          </w:tcPr>
          <w:p w14:paraId="4ED4D2C1"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pumpingLoad</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55A626B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Pumping load customer. </w:t>
            </w:r>
          </w:p>
        </w:tc>
      </w:tr>
      <w:tr w:rsidR="006619B8" w14:paraId="14D24114" w14:textId="77777777" w:rsidTr="004A3745">
        <w:tc>
          <w:tcPr>
            <w:tcW w:w="3750" w:type="dxa"/>
            <w:tcBorders>
              <w:top w:val="single" w:sz="6" w:space="0" w:color="auto"/>
              <w:left w:val="single" w:sz="6" w:space="0" w:color="auto"/>
              <w:bottom w:val="single" w:sz="6" w:space="0" w:color="auto"/>
              <w:right w:val="single" w:sz="6" w:space="0" w:color="auto"/>
            </w:tcBorders>
          </w:tcPr>
          <w:p w14:paraId="4DA7F63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regionalOperator</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3F9D6902"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Regional Operator customer </w:t>
            </w:r>
          </w:p>
        </w:tc>
      </w:tr>
      <w:tr w:rsidR="006619B8" w14:paraId="5019210B" w14:textId="77777777" w:rsidTr="004A3745">
        <w:tc>
          <w:tcPr>
            <w:tcW w:w="3750" w:type="dxa"/>
            <w:tcBorders>
              <w:top w:val="single" w:sz="6" w:space="0" w:color="auto"/>
              <w:left w:val="single" w:sz="6" w:space="0" w:color="auto"/>
              <w:bottom w:val="single" w:sz="6" w:space="0" w:color="auto"/>
              <w:right w:val="single" w:sz="6" w:space="0" w:color="auto"/>
            </w:tcBorders>
          </w:tcPr>
          <w:p w14:paraId="61175D7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residential </w:t>
            </w:r>
          </w:p>
        </w:tc>
        <w:tc>
          <w:tcPr>
            <w:tcW w:w="5750" w:type="dxa"/>
            <w:tcBorders>
              <w:top w:val="single" w:sz="6" w:space="0" w:color="auto"/>
              <w:left w:val="single" w:sz="6" w:space="0" w:color="auto"/>
              <w:bottom w:val="single" w:sz="6" w:space="0" w:color="auto"/>
              <w:right w:val="single" w:sz="6" w:space="0" w:color="auto"/>
            </w:tcBorders>
          </w:tcPr>
          <w:p w14:paraId="58690607"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Residential customer. </w:t>
            </w:r>
          </w:p>
        </w:tc>
      </w:tr>
      <w:tr w:rsidR="006619B8" w14:paraId="10BE23EF" w14:textId="77777777" w:rsidTr="004A3745">
        <w:tc>
          <w:tcPr>
            <w:tcW w:w="3750" w:type="dxa"/>
            <w:tcBorders>
              <w:top w:val="single" w:sz="6" w:space="0" w:color="auto"/>
              <w:left w:val="single" w:sz="6" w:space="0" w:color="auto"/>
              <w:bottom w:val="single" w:sz="6" w:space="0" w:color="auto"/>
              <w:right w:val="single" w:sz="6" w:space="0" w:color="auto"/>
            </w:tcBorders>
          </w:tcPr>
          <w:p w14:paraId="6F158F6A"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residentialAndCommercial</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292BCF5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Residential and commercial customer. </w:t>
            </w:r>
          </w:p>
        </w:tc>
      </w:tr>
      <w:tr w:rsidR="006619B8" w14:paraId="550B2053" w14:textId="77777777" w:rsidTr="004A3745">
        <w:tc>
          <w:tcPr>
            <w:tcW w:w="3750" w:type="dxa"/>
            <w:tcBorders>
              <w:top w:val="single" w:sz="6" w:space="0" w:color="auto"/>
              <w:left w:val="single" w:sz="6" w:space="0" w:color="auto"/>
              <w:bottom w:val="single" w:sz="6" w:space="0" w:color="auto"/>
              <w:right w:val="single" w:sz="6" w:space="0" w:color="auto"/>
            </w:tcBorders>
          </w:tcPr>
          <w:p w14:paraId="69754DCE"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residentialAndStreetlight</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5436CAB3"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Residential and streetlight customer. </w:t>
            </w:r>
          </w:p>
        </w:tc>
      </w:tr>
      <w:tr w:rsidR="006619B8" w14:paraId="4C70F52E" w14:textId="77777777" w:rsidTr="004A3745">
        <w:tc>
          <w:tcPr>
            <w:tcW w:w="3750" w:type="dxa"/>
            <w:tcBorders>
              <w:top w:val="single" w:sz="6" w:space="0" w:color="auto"/>
              <w:left w:val="single" w:sz="6" w:space="0" w:color="auto"/>
              <w:bottom w:val="single" w:sz="6" w:space="0" w:color="auto"/>
              <w:right w:val="single" w:sz="6" w:space="0" w:color="auto"/>
            </w:tcBorders>
          </w:tcPr>
          <w:p w14:paraId="26E3EE30"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residentialFarmService</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11357FB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Residential farm service customer. </w:t>
            </w:r>
          </w:p>
        </w:tc>
      </w:tr>
      <w:tr w:rsidR="006619B8" w14:paraId="1D34BFEB" w14:textId="77777777" w:rsidTr="004A3745">
        <w:tc>
          <w:tcPr>
            <w:tcW w:w="3750" w:type="dxa"/>
            <w:tcBorders>
              <w:top w:val="single" w:sz="6" w:space="0" w:color="auto"/>
              <w:left w:val="single" w:sz="6" w:space="0" w:color="auto"/>
              <w:bottom w:val="single" w:sz="6" w:space="0" w:color="auto"/>
              <w:right w:val="single" w:sz="6" w:space="0" w:color="auto"/>
            </w:tcBorders>
          </w:tcPr>
          <w:p w14:paraId="247AC8E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residentialStreetlightOthers</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157AA5B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Residential streetlight or other related customer. </w:t>
            </w:r>
          </w:p>
        </w:tc>
      </w:tr>
      <w:tr w:rsidR="006619B8" w14:paraId="206F81D9" w14:textId="77777777" w:rsidTr="004A3745">
        <w:tc>
          <w:tcPr>
            <w:tcW w:w="3750" w:type="dxa"/>
            <w:tcBorders>
              <w:top w:val="single" w:sz="6" w:space="0" w:color="auto"/>
              <w:left w:val="single" w:sz="6" w:space="0" w:color="auto"/>
              <w:bottom w:val="single" w:sz="6" w:space="0" w:color="auto"/>
              <w:right w:val="single" w:sz="6" w:space="0" w:color="auto"/>
            </w:tcBorders>
          </w:tcPr>
          <w:p w14:paraId="0BB34AB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subsidiary </w:t>
            </w:r>
          </w:p>
        </w:tc>
        <w:tc>
          <w:tcPr>
            <w:tcW w:w="5750" w:type="dxa"/>
            <w:tcBorders>
              <w:top w:val="single" w:sz="6" w:space="0" w:color="auto"/>
              <w:left w:val="single" w:sz="6" w:space="0" w:color="auto"/>
              <w:bottom w:val="single" w:sz="6" w:space="0" w:color="auto"/>
              <w:right w:val="single" w:sz="6" w:space="0" w:color="auto"/>
            </w:tcBorders>
          </w:tcPr>
          <w:p w14:paraId="784594EF"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Subsidiary customer </w:t>
            </w:r>
          </w:p>
        </w:tc>
      </w:tr>
      <w:tr w:rsidR="006619B8" w14:paraId="6F83D2DE" w14:textId="77777777" w:rsidTr="004A3745">
        <w:tc>
          <w:tcPr>
            <w:tcW w:w="3750" w:type="dxa"/>
            <w:tcBorders>
              <w:top w:val="single" w:sz="6" w:space="0" w:color="auto"/>
              <w:left w:val="single" w:sz="6" w:space="0" w:color="auto"/>
              <w:bottom w:val="single" w:sz="6" w:space="0" w:color="auto"/>
              <w:right w:val="single" w:sz="6" w:space="0" w:color="auto"/>
            </w:tcBorders>
          </w:tcPr>
          <w:p w14:paraId="70D52065"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proofErr w:type="spellStart"/>
            <w:r>
              <w:rPr>
                <w:rFonts w:ascii="Arial" w:hAnsi="Arial" w:cs="Angsana New"/>
                <w:kern w:val="0"/>
                <w:sz w:val="16"/>
                <w:szCs w:val="16"/>
              </w:rPr>
              <w:t>windMachine</w:t>
            </w:r>
            <w:proofErr w:type="spellEnd"/>
            <w:r>
              <w:rPr>
                <w:rFonts w:ascii="Arial" w:hAnsi="Arial" w:cs="Angsana New"/>
                <w:kern w:val="0"/>
                <w:sz w:val="16"/>
                <w:szCs w:val="16"/>
              </w:rPr>
              <w:t xml:space="preserve"> </w:t>
            </w:r>
          </w:p>
        </w:tc>
        <w:tc>
          <w:tcPr>
            <w:tcW w:w="5750" w:type="dxa"/>
            <w:tcBorders>
              <w:top w:val="single" w:sz="6" w:space="0" w:color="auto"/>
              <w:left w:val="single" w:sz="6" w:space="0" w:color="auto"/>
              <w:bottom w:val="single" w:sz="6" w:space="0" w:color="auto"/>
              <w:right w:val="single" w:sz="6" w:space="0" w:color="auto"/>
            </w:tcBorders>
          </w:tcPr>
          <w:p w14:paraId="3B48B63B"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Wind machine customer. </w:t>
            </w:r>
          </w:p>
        </w:tc>
      </w:tr>
    </w:tbl>
    <w:p w14:paraId="2F3D7BE5"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5302943D" w14:textId="77777777" w:rsidR="00303663" w:rsidRDefault="00303663">
      <w:pPr>
        <w:rPr>
          <w:rFonts w:ascii="Arial" w:hAnsi="Arial" w:cs="Angsana New"/>
          <w:b/>
          <w:bCs/>
          <w:kern w:val="0"/>
          <w:sz w:val="28"/>
        </w:rPr>
      </w:pPr>
      <w:r>
        <w:rPr>
          <w:rFonts w:ascii="Arial" w:hAnsi="Arial" w:cs="Angsana New"/>
          <w:b/>
          <w:bCs/>
          <w:kern w:val="0"/>
          <w:sz w:val="28"/>
        </w:rPr>
        <w:br w:type="page"/>
      </w:r>
    </w:p>
    <w:p w14:paraId="64C6D3BC" w14:textId="0B9AF701" w:rsidR="006619B8" w:rsidRDefault="006619B8" w:rsidP="006619B8">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Compound Types </w:t>
      </w:r>
    </w:p>
    <w:p w14:paraId="3AB5C171"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69CAE656"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bookmarkStart w:id="22" w:name="ElectronicAddress"/>
      <w:proofErr w:type="spellStart"/>
      <w:r>
        <w:rPr>
          <w:rFonts w:ascii="Arial" w:hAnsi="Arial" w:cs="Angsana New"/>
          <w:b/>
          <w:bCs/>
          <w:kern w:val="0"/>
          <w:sz w:val="24"/>
          <w:szCs w:val="24"/>
        </w:rPr>
        <w:t>ElectronicAddress</w:t>
      </w:r>
      <w:bookmarkEnd w:id="22"/>
      <w:proofErr w:type="spellEnd"/>
    </w:p>
    <w:p w14:paraId="27F36CBA"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Electronic address information.</w:t>
      </w:r>
    </w:p>
    <w:p w14:paraId="409EDC3C"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2973BA46" w14:textId="77777777" w:rsidR="006619B8" w:rsidRDefault="006619B8" w:rsidP="006619B8">
      <w:pPr>
        <w:widowControl w:val="0"/>
        <w:autoSpaceDE w:val="0"/>
        <w:autoSpaceDN w:val="0"/>
        <w:adjustRightInd w:val="0"/>
        <w:spacing w:before="120" w:after="0" w:line="240" w:lineRule="auto"/>
        <w:jc w:val="both"/>
        <w:rPr>
          <w:rFonts w:ascii="Arial" w:hAnsi="Arial" w:cs="Angsana New"/>
          <w:b/>
          <w:bCs/>
          <w:kern w:val="0"/>
          <w:sz w:val="20"/>
          <w:szCs w:val="20"/>
        </w:rPr>
      </w:pPr>
      <w:r>
        <w:rPr>
          <w:rFonts w:ascii="Arial" w:hAnsi="Arial" w:cs="Angsana New"/>
          <w:b/>
          <w:bCs/>
          <w:kern w:val="0"/>
          <w:sz w:val="20"/>
          <w:szCs w:val="20"/>
        </w:rPr>
        <w:t>Members</w:t>
      </w:r>
    </w:p>
    <w:p w14:paraId="57BDC60D"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tbl>
      <w:tblPr>
        <w:tblW w:w="0" w:type="auto"/>
        <w:tblInd w:w="70" w:type="dxa"/>
        <w:tblLayout w:type="fixed"/>
        <w:tblCellMar>
          <w:left w:w="70" w:type="dxa"/>
          <w:right w:w="70" w:type="dxa"/>
        </w:tblCellMar>
        <w:tblLook w:val="0000" w:firstRow="0" w:lastRow="0" w:firstColumn="0" w:lastColumn="0" w:noHBand="0" w:noVBand="0"/>
      </w:tblPr>
      <w:tblGrid>
        <w:gridCol w:w="2000"/>
        <w:gridCol w:w="720"/>
        <w:gridCol w:w="1405"/>
        <w:gridCol w:w="5375"/>
      </w:tblGrid>
      <w:tr w:rsidR="006619B8" w14:paraId="35A2BFDB" w14:textId="77777777" w:rsidTr="004A3745">
        <w:tc>
          <w:tcPr>
            <w:tcW w:w="2000" w:type="dxa"/>
            <w:tcBorders>
              <w:top w:val="single" w:sz="6" w:space="0" w:color="auto"/>
              <w:left w:val="single" w:sz="6" w:space="0" w:color="auto"/>
              <w:bottom w:val="single" w:sz="6" w:space="0" w:color="auto"/>
              <w:right w:val="single" w:sz="6" w:space="0" w:color="auto"/>
            </w:tcBorders>
          </w:tcPr>
          <w:p w14:paraId="2663CA86"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name </w:t>
            </w:r>
          </w:p>
        </w:tc>
        <w:tc>
          <w:tcPr>
            <w:tcW w:w="720" w:type="dxa"/>
            <w:tcBorders>
              <w:top w:val="single" w:sz="6" w:space="0" w:color="auto"/>
              <w:left w:val="single" w:sz="6" w:space="0" w:color="auto"/>
              <w:bottom w:val="single" w:sz="6" w:space="0" w:color="auto"/>
              <w:right w:val="single" w:sz="6" w:space="0" w:color="auto"/>
            </w:tcBorders>
          </w:tcPr>
          <w:p w14:paraId="5D5D3C70"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proofErr w:type="spellStart"/>
            <w:r>
              <w:rPr>
                <w:rFonts w:ascii="Arial" w:hAnsi="Arial" w:cs="Angsana New"/>
                <w:b/>
                <w:bCs/>
                <w:kern w:val="0"/>
                <w:sz w:val="16"/>
                <w:szCs w:val="16"/>
              </w:rPr>
              <w:t>mult</w:t>
            </w:r>
            <w:proofErr w:type="spellEnd"/>
            <w:r>
              <w:rPr>
                <w:rFonts w:ascii="Arial" w:hAnsi="Arial" w:cs="Angsana New"/>
                <w:b/>
                <w:bCs/>
                <w:kern w:val="0"/>
                <w:sz w:val="16"/>
                <w:szCs w:val="16"/>
              </w:rPr>
              <w:t xml:space="preserve"> </w:t>
            </w:r>
          </w:p>
        </w:tc>
        <w:tc>
          <w:tcPr>
            <w:tcW w:w="1405" w:type="dxa"/>
            <w:tcBorders>
              <w:top w:val="single" w:sz="6" w:space="0" w:color="auto"/>
              <w:left w:val="single" w:sz="6" w:space="0" w:color="auto"/>
              <w:bottom w:val="single" w:sz="6" w:space="0" w:color="auto"/>
              <w:right w:val="single" w:sz="6" w:space="0" w:color="auto"/>
            </w:tcBorders>
          </w:tcPr>
          <w:p w14:paraId="5CE472A5"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type </w:t>
            </w:r>
          </w:p>
        </w:tc>
        <w:tc>
          <w:tcPr>
            <w:tcW w:w="5375" w:type="dxa"/>
            <w:tcBorders>
              <w:top w:val="single" w:sz="6" w:space="0" w:color="auto"/>
              <w:left w:val="single" w:sz="6" w:space="0" w:color="auto"/>
              <w:bottom w:val="single" w:sz="6" w:space="0" w:color="auto"/>
              <w:right w:val="single" w:sz="6" w:space="0" w:color="auto"/>
            </w:tcBorders>
          </w:tcPr>
          <w:p w14:paraId="430F1B9A" w14:textId="77777777" w:rsidR="006619B8" w:rsidRDefault="006619B8" w:rsidP="004A3745">
            <w:pPr>
              <w:widowControl w:val="0"/>
              <w:autoSpaceDE w:val="0"/>
              <w:autoSpaceDN w:val="0"/>
              <w:adjustRightInd w:val="0"/>
              <w:spacing w:before="120" w:after="120" w:line="240" w:lineRule="auto"/>
              <w:jc w:val="center"/>
              <w:rPr>
                <w:rFonts w:ascii="Arial" w:hAnsi="Arial" w:cs="Angsana New"/>
                <w:b/>
                <w:bCs/>
                <w:kern w:val="0"/>
                <w:sz w:val="16"/>
                <w:szCs w:val="16"/>
              </w:rPr>
            </w:pPr>
            <w:r>
              <w:rPr>
                <w:rFonts w:ascii="Arial" w:hAnsi="Arial" w:cs="Angsana New"/>
                <w:b/>
                <w:bCs/>
                <w:kern w:val="0"/>
                <w:sz w:val="16"/>
                <w:szCs w:val="16"/>
              </w:rPr>
              <w:t xml:space="preserve">description </w:t>
            </w:r>
          </w:p>
        </w:tc>
      </w:tr>
      <w:tr w:rsidR="006619B8" w14:paraId="79A70E3F" w14:textId="77777777" w:rsidTr="004A3745">
        <w:tc>
          <w:tcPr>
            <w:tcW w:w="2000" w:type="dxa"/>
            <w:tcBorders>
              <w:top w:val="single" w:sz="6" w:space="0" w:color="auto"/>
              <w:left w:val="single" w:sz="6" w:space="0" w:color="auto"/>
              <w:bottom w:val="single" w:sz="6" w:space="0" w:color="auto"/>
              <w:right w:val="single" w:sz="6" w:space="0" w:color="auto"/>
            </w:tcBorders>
          </w:tcPr>
          <w:p w14:paraId="3FA71764"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email1 </w:t>
            </w:r>
          </w:p>
        </w:tc>
        <w:tc>
          <w:tcPr>
            <w:tcW w:w="720" w:type="dxa"/>
            <w:tcBorders>
              <w:top w:val="single" w:sz="6" w:space="0" w:color="auto"/>
              <w:left w:val="single" w:sz="6" w:space="0" w:color="auto"/>
              <w:bottom w:val="single" w:sz="6" w:space="0" w:color="auto"/>
              <w:right w:val="single" w:sz="6" w:space="0" w:color="auto"/>
            </w:tcBorders>
          </w:tcPr>
          <w:p w14:paraId="08392136"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1..1 </w:t>
            </w:r>
          </w:p>
        </w:tc>
        <w:tc>
          <w:tcPr>
            <w:tcW w:w="1405" w:type="dxa"/>
            <w:tcBorders>
              <w:top w:val="single" w:sz="6" w:space="0" w:color="auto"/>
              <w:left w:val="single" w:sz="6" w:space="0" w:color="auto"/>
              <w:bottom w:val="single" w:sz="6" w:space="0" w:color="auto"/>
              <w:right w:val="single" w:sz="6" w:space="0" w:color="auto"/>
            </w:tcBorders>
          </w:tcPr>
          <w:p w14:paraId="12BBCBD8"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string </w:t>
            </w:r>
          </w:p>
        </w:tc>
        <w:tc>
          <w:tcPr>
            <w:tcW w:w="5375" w:type="dxa"/>
            <w:tcBorders>
              <w:top w:val="single" w:sz="6" w:space="0" w:color="auto"/>
              <w:left w:val="single" w:sz="6" w:space="0" w:color="auto"/>
              <w:bottom w:val="single" w:sz="6" w:space="0" w:color="auto"/>
              <w:right w:val="single" w:sz="6" w:space="0" w:color="auto"/>
            </w:tcBorders>
          </w:tcPr>
          <w:p w14:paraId="4987CBED" w14:textId="77777777" w:rsidR="006619B8" w:rsidRDefault="006619B8" w:rsidP="004A3745">
            <w:pPr>
              <w:widowControl w:val="0"/>
              <w:autoSpaceDE w:val="0"/>
              <w:autoSpaceDN w:val="0"/>
              <w:adjustRightInd w:val="0"/>
              <w:spacing w:before="120" w:after="120" w:line="240" w:lineRule="auto"/>
              <w:rPr>
                <w:rFonts w:ascii="Arial" w:hAnsi="Arial" w:cs="Angsana New"/>
                <w:kern w:val="0"/>
                <w:sz w:val="16"/>
                <w:szCs w:val="16"/>
              </w:rPr>
            </w:pPr>
            <w:r>
              <w:rPr>
                <w:rFonts w:ascii="Arial" w:hAnsi="Arial" w:cs="Angsana New"/>
                <w:kern w:val="0"/>
                <w:sz w:val="16"/>
                <w:szCs w:val="16"/>
              </w:rPr>
              <w:t xml:space="preserve">Primary email address. </w:t>
            </w:r>
          </w:p>
        </w:tc>
      </w:tr>
    </w:tbl>
    <w:p w14:paraId="18DA8E36"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37F3D58F" w14:textId="77777777" w:rsidR="00303663" w:rsidRDefault="00303663">
      <w:pPr>
        <w:rPr>
          <w:rFonts w:ascii="Arial" w:hAnsi="Arial" w:cs="Angsana New"/>
          <w:b/>
          <w:bCs/>
          <w:kern w:val="0"/>
          <w:sz w:val="28"/>
        </w:rPr>
      </w:pPr>
      <w:r>
        <w:rPr>
          <w:rFonts w:ascii="Arial" w:hAnsi="Arial" w:cs="Angsana New"/>
          <w:b/>
          <w:bCs/>
          <w:kern w:val="0"/>
          <w:sz w:val="28"/>
        </w:rPr>
        <w:br w:type="page"/>
      </w:r>
    </w:p>
    <w:p w14:paraId="138E62E5" w14:textId="24FDCED0" w:rsidR="006619B8" w:rsidRDefault="006619B8" w:rsidP="006619B8">
      <w:pPr>
        <w:widowControl w:val="0"/>
        <w:autoSpaceDE w:val="0"/>
        <w:autoSpaceDN w:val="0"/>
        <w:adjustRightInd w:val="0"/>
        <w:spacing w:before="120" w:after="0" w:line="240" w:lineRule="auto"/>
        <w:jc w:val="both"/>
        <w:rPr>
          <w:rFonts w:ascii="Arial" w:hAnsi="Arial" w:cs="Angsana New"/>
          <w:b/>
          <w:bCs/>
          <w:kern w:val="0"/>
          <w:sz w:val="28"/>
        </w:rPr>
      </w:pPr>
      <w:r>
        <w:rPr>
          <w:rFonts w:ascii="Arial" w:hAnsi="Arial" w:cs="Angsana New"/>
          <w:b/>
          <w:bCs/>
          <w:kern w:val="0"/>
          <w:sz w:val="28"/>
        </w:rPr>
        <w:lastRenderedPageBreak/>
        <w:t xml:space="preserve">Datatypes </w:t>
      </w:r>
    </w:p>
    <w:p w14:paraId="5874A449"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0DCF6E19"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32"/>
          <w:szCs w:val="32"/>
        </w:rPr>
      </w:pPr>
      <w:bookmarkStart w:id="23" w:name="Money"/>
      <w:r>
        <w:rPr>
          <w:rFonts w:ascii="Arial" w:hAnsi="Arial" w:cs="Angsana New"/>
          <w:b/>
          <w:bCs/>
          <w:kern w:val="0"/>
          <w:sz w:val="24"/>
          <w:szCs w:val="24"/>
        </w:rPr>
        <w:t>Money</w:t>
      </w:r>
      <w:bookmarkEnd w:id="23"/>
      <w:r>
        <w:rPr>
          <w:rFonts w:ascii="Arial" w:hAnsi="Arial" w:cs="Angsana New"/>
          <w:kern w:val="0"/>
          <w:sz w:val="32"/>
          <w:szCs w:val="32"/>
        </w:rPr>
        <w:t xml:space="preserve"> </w:t>
      </w:r>
    </w:p>
    <w:p w14:paraId="69BF65EF"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Amount of money.</w:t>
      </w:r>
    </w:p>
    <w:p w14:paraId="6EB66C25"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r>
        <w:rPr>
          <w:rFonts w:ascii="Arial" w:hAnsi="Arial" w:cs="Angsana New"/>
          <w:kern w:val="0"/>
          <w:sz w:val="20"/>
          <w:szCs w:val="20"/>
        </w:rPr>
        <w:t xml:space="preserve">XSD type: decimal </w:t>
      </w:r>
    </w:p>
    <w:p w14:paraId="675FBDFA" w14:textId="77777777" w:rsidR="006619B8" w:rsidRDefault="006619B8" w:rsidP="006619B8">
      <w:pPr>
        <w:widowControl w:val="0"/>
        <w:autoSpaceDE w:val="0"/>
        <w:autoSpaceDN w:val="0"/>
        <w:adjustRightInd w:val="0"/>
        <w:spacing w:before="120" w:after="0" w:line="240" w:lineRule="auto"/>
        <w:jc w:val="both"/>
        <w:rPr>
          <w:rFonts w:ascii="Arial" w:hAnsi="Arial" w:cs="Angsana New"/>
          <w:kern w:val="0"/>
          <w:sz w:val="20"/>
          <w:szCs w:val="20"/>
        </w:rPr>
      </w:pPr>
    </w:p>
    <w:p w14:paraId="2F1733D5" w14:textId="77777777" w:rsidR="00B04BE3" w:rsidRPr="00303663" w:rsidRDefault="00B04BE3">
      <w:pPr>
        <w:rPr>
          <w:rFonts w:hint="cs"/>
          <w:cs/>
        </w:rPr>
      </w:pPr>
    </w:p>
    <w:sectPr w:rsidR="00B04BE3" w:rsidRPr="00303663" w:rsidSect="00303663">
      <w:headerReference w:type="default" r:id="rId8"/>
      <w:footerReference w:type="default" r:id="rId9"/>
      <w:pgSz w:w="11900" w:h="1682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A8801" w14:textId="77777777" w:rsidR="00EE1052" w:rsidRDefault="00EE1052" w:rsidP="00303663">
      <w:pPr>
        <w:spacing w:after="0" w:line="240" w:lineRule="auto"/>
      </w:pPr>
      <w:r>
        <w:separator/>
      </w:r>
    </w:p>
  </w:endnote>
  <w:endnote w:type="continuationSeparator" w:id="0">
    <w:p w14:paraId="2664F5B1" w14:textId="77777777" w:rsidR="00EE1052" w:rsidRDefault="00EE1052" w:rsidP="00303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Yu Mincho">
    <w:panose1 w:val="02020400000000000000"/>
    <w:charset w:val="80"/>
    <w:family w:val="roman"/>
    <w:pitch w:val="variable"/>
    <w:sig w:usb0="800002E7" w:usb1="2AC7FCFF" w:usb2="00000012" w:usb3="00000000" w:csb0="0002009F" w:csb1="00000000"/>
  </w:font>
  <w:font w:name="Cordia New">
    <w:panose1 w:val="020B0304020202020204"/>
    <w:charset w:val="DE"/>
    <w:family w:val="swiss"/>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93"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Yu Gothic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3EBA8" w14:textId="77777777" w:rsidR="00303663" w:rsidRPr="00F707F3" w:rsidRDefault="00303663" w:rsidP="00303663">
    <w:pPr>
      <w:pStyle w:val="Footer"/>
      <w:pBdr>
        <w:bottom w:val="single" w:sz="12" w:space="1" w:color="auto"/>
      </w:pBdr>
      <w:ind w:right="360"/>
      <w:rPr>
        <w:rStyle w:val="PageNumber"/>
        <w:rFonts w:ascii="TH SarabunPSK" w:hAnsi="TH SarabunPSK" w:cs="TH SarabunPSK"/>
        <w:sz w:val="32"/>
        <w:szCs w:val="32"/>
      </w:rPr>
    </w:pPr>
  </w:p>
  <w:sdt>
    <w:sdtPr>
      <w:rPr>
        <w:rStyle w:val="PageNumber"/>
        <w:rFonts w:ascii="TH SarabunPSK" w:hAnsi="TH SarabunPSK" w:cs="TH SarabunPSK"/>
        <w:sz w:val="32"/>
        <w:szCs w:val="32"/>
      </w:rPr>
      <w:id w:val="-1827117764"/>
      <w:docPartObj>
        <w:docPartGallery w:val="Page Numbers (Bottom of Page)"/>
        <w:docPartUnique/>
      </w:docPartObj>
    </w:sdtPr>
    <w:sdtContent>
      <w:p w14:paraId="48245709" w14:textId="77777777" w:rsidR="00303663" w:rsidRPr="00F707F3" w:rsidRDefault="00303663" w:rsidP="00303663">
        <w:pPr>
          <w:pStyle w:val="Footer"/>
          <w:framePr w:wrap="none" w:vAnchor="text" w:hAnchor="page" w:x="9150" w:y="83"/>
          <w:rPr>
            <w:rStyle w:val="PageNumber"/>
            <w:rFonts w:ascii="TH SarabunPSK" w:hAnsi="TH SarabunPSK" w:cs="TH SarabunPSK"/>
            <w:sz w:val="32"/>
            <w:szCs w:val="32"/>
          </w:rPr>
        </w:pPr>
        <w:r w:rsidRPr="00F707F3">
          <w:rPr>
            <w:rStyle w:val="PageNumber"/>
            <w:rFonts w:ascii="TH SarabunPSK" w:hAnsi="TH SarabunPSK" w:cs="TH SarabunPSK"/>
            <w:sz w:val="32"/>
            <w:szCs w:val="32"/>
            <w:cs/>
          </w:rPr>
          <w:t xml:space="preserve">หน้าที่ </w:t>
        </w:r>
        <w:r w:rsidRPr="00F707F3">
          <w:rPr>
            <w:rStyle w:val="PageNumber"/>
            <w:rFonts w:ascii="TH SarabunPSK" w:hAnsi="TH SarabunPSK" w:cs="TH SarabunPSK"/>
            <w:sz w:val="32"/>
            <w:szCs w:val="32"/>
          </w:rPr>
          <w:fldChar w:fldCharType="begin"/>
        </w:r>
        <w:r w:rsidRPr="00F707F3">
          <w:rPr>
            <w:rStyle w:val="PageNumber"/>
            <w:rFonts w:ascii="TH SarabunPSK" w:hAnsi="TH SarabunPSK" w:cs="TH SarabunPSK"/>
            <w:sz w:val="32"/>
            <w:szCs w:val="32"/>
          </w:rPr>
          <w:instrText xml:space="preserve"> PAGE </w:instrText>
        </w:r>
        <w:r w:rsidRPr="00F707F3">
          <w:rPr>
            <w:rStyle w:val="PageNumber"/>
            <w:rFonts w:ascii="TH SarabunPSK" w:hAnsi="TH SarabunPSK" w:cs="TH SarabunPSK"/>
            <w:sz w:val="32"/>
            <w:szCs w:val="32"/>
          </w:rPr>
          <w:fldChar w:fldCharType="separate"/>
        </w:r>
        <w:r>
          <w:rPr>
            <w:rStyle w:val="PageNumber"/>
            <w:rFonts w:ascii="TH SarabunPSK" w:hAnsi="TH SarabunPSK" w:cs="TH SarabunPSK"/>
            <w:sz w:val="32"/>
            <w:szCs w:val="32"/>
          </w:rPr>
          <w:t>1</w:t>
        </w:r>
        <w:r w:rsidRPr="00F707F3">
          <w:rPr>
            <w:rStyle w:val="PageNumber"/>
            <w:rFonts w:ascii="TH SarabunPSK" w:hAnsi="TH SarabunPSK" w:cs="TH SarabunPSK"/>
            <w:sz w:val="32"/>
            <w:szCs w:val="32"/>
          </w:rPr>
          <w:fldChar w:fldCharType="end"/>
        </w:r>
      </w:p>
    </w:sdtContent>
  </w:sdt>
  <w:p w14:paraId="1A083A04" w14:textId="77777777" w:rsidR="00303663" w:rsidRPr="00303663" w:rsidRDefault="00303663" w:rsidP="00303663">
    <w:pPr>
      <w:pStyle w:val="Footer"/>
      <w:rPr>
        <w:rFonts w:hint="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49780" w14:textId="77777777" w:rsidR="00EE1052" w:rsidRDefault="00EE1052" w:rsidP="00303663">
      <w:pPr>
        <w:spacing w:after="0" w:line="240" w:lineRule="auto"/>
      </w:pPr>
      <w:r>
        <w:separator/>
      </w:r>
    </w:p>
  </w:footnote>
  <w:footnote w:type="continuationSeparator" w:id="0">
    <w:p w14:paraId="07FF514E" w14:textId="77777777" w:rsidR="00EE1052" w:rsidRDefault="00EE1052" w:rsidP="003036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2592D" w14:textId="77777777" w:rsidR="00303663" w:rsidRDefault="00303663" w:rsidP="00303663">
    <w:pPr>
      <w:pStyle w:val="Header"/>
      <w:pBdr>
        <w:bottom w:val="single" w:sz="12" w:space="1" w:color="auto"/>
      </w:pBdr>
      <w:jc w:val="right"/>
      <w:rPr>
        <w:rFonts w:ascii="TH SarabunPSK" w:hAnsi="TH SarabunPSK" w:cs="TH SarabunPSK"/>
        <w:color w:val="000000" w:themeColor="text1"/>
        <w:sz w:val="24"/>
        <w:szCs w:val="24"/>
      </w:rPr>
    </w:pPr>
    <w:r>
      <w:rPr>
        <w:rFonts w:ascii="TH SarabunPSK" w:hAnsi="TH SarabunPSK" w:cs="TH SarabunPSK" w:hint="cs"/>
        <w:b/>
        <w:bCs/>
        <w:color w:val="000000" w:themeColor="text1"/>
        <w:sz w:val="24"/>
        <w:szCs w:val="24"/>
        <w:cs/>
      </w:rPr>
      <w:t>(ร่าง)</w:t>
    </w:r>
    <w:r w:rsidRPr="009366EB">
      <w:rPr>
        <w:rFonts w:ascii="TH SarabunPSK" w:hAnsi="TH SarabunPSK" w:cs="TH SarabunPSK"/>
        <w:color w:val="000000" w:themeColor="text1"/>
        <w:sz w:val="24"/>
        <w:szCs w:val="24"/>
        <w:cs/>
      </w:rPr>
      <w:br/>
    </w:r>
    <w:r w:rsidRPr="009366EB">
      <w:rPr>
        <w:rFonts w:ascii="TH SarabunPSK" w:hAnsi="TH SarabunPSK" w:cs="TH SarabunPSK" w:hint="cs"/>
        <w:color w:val="000000" w:themeColor="text1"/>
        <w:sz w:val="24"/>
        <w:szCs w:val="24"/>
        <w:cs/>
      </w:rPr>
      <w:t>ข้อกำหนดและขอบเขตของงาน</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color w:val="000000" w:themeColor="text1"/>
        <w:sz w:val="24"/>
        <w:szCs w:val="24"/>
      </w:rPr>
      <w:t xml:space="preserve">TOR) </w:t>
    </w:r>
    <w:r w:rsidRPr="009366EB">
      <w:rPr>
        <w:rFonts w:ascii="TH SarabunPSK" w:hAnsi="TH SarabunPSK" w:cs="TH SarabunPSK" w:hint="cs"/>
        <w:color w:val="000000" w:themeColor="text1"/>
        <w:sz w:val="24"/>
        <w:szCs w:val="24"/>
        <w:cs/>
      </w:rPr>
      <w:t>จัดหา</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hint="cs"/>
        <w:color w:val="000000" w:themeColor="text1"/>
        <w:sz w:val="24"/>
        <w:szCs w:val="24"/>
        <w:cs/>
      </w:rPr>
      <w:t>พัฒนา</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hint="cs"/>
        <w:color w:val="000000" w:themeColor="text1"/>
        <w:sz w:val="24"/>
        <w:szCs w:val="24"/>
        <w:cs/>
      </w:rPr>
      <w:t>ติดตั้ง</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hint="cs"/>
        <w:color w:val="000000" w:themeColor="text1"/>
        <w:sz w:val="24"/>
        <w:szCs w:val="24"/>
        <w:cs/>
      </w:rPr>
      <w:t>และบำรุงรักษา</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hint="cs"/>
        <w:color w:val="000000" w:themeColor="text1"/>
        <w:sz w:val="24"/>
        <w:szCs w:val="24"/>
        <w:cs/>
      </w:rPr>
      <w:t>ระบบบริหารไฟฟ้าขัดข้อง</w:t>
    </w:r>
    <w:r w:rsidRPr="009366EB">
      <w:rPr>
        <w:rFonts w:ascii="TH SarabunPSK" w:hAnsi="TH SarabunPSK" w:cs="TH SarabunPSK"/>
        <w:color w:val="000000" w:themeColor="text1"/>
        <w:sz w:val="24"/>
        <w:szCs w:val="24"/>
        <w:cs/>
      </w:rPr>
      <w:t xml:space="preserve"> (</w:t>
    </w:r>
    <w:r w:rsidRPr="009366EB">
      <w:rPr>
        <w:rFonts w:ascii="TH SarabunPSK" w:hAnsi="TH SarabunPSK" w:cs="TH SarabunPSK"/>
        <w:color w:val="000000" w:themeColor="text1"/>
        <w:sz w:val="24"/>
        <w:szCs w:val="24"/>
      </w:rPr>
      <w:t>OMS)</w:t>
    </w:r>
  </w:p>
  <w:p w14:paraId="63540829" w14:textId="77777777" w:rsidR="00303663" w:rsidRPr="00662A79" w:rsidRDefault="00303663" w:rsidP="00303663">
    <w:pPr>
      <w:pStyle w:val="Header"/>
      <w:pBdr>
        <w:bottom w:val="single" w:sz="12" w:space="1" w:color="auto"/>
      </w:pBdr>
      <w:jc w:val="right"/>
      <w:rPr>
        <w:rFonts w:ascii="TH SarabunPSK" w:hAnsi="TH SarabunPSK" w:cs="TH SarabunPSK"/>
        <w:color w:val="000000" w:themeColor="text1"/>
        <w:sz w:val="24"/>
        <w:szCs w:val="24"/>
      </w:rPr>
    </w:pPr>
    <w:r>
      <w:rPr>
        <w:rFonts w:ascii="TH SarabunPSK" w:hAnsi="TH SarabunPSK" w:cs="TH SarabunPSK" w:hint="cs"/>
        <w:color w:val="000000" w:themeColor="text1"/>
        <w:sz w:val="24"/>
        <w:szCs w:val="24"/>
        <w:cs/>
      </w:rPr>
      <w:t>การไฟฟ้าส่วนภูมิภาค</w:t>
    </w:r>
    <w:r w:rsidRPr="00BB4A15">
      <w:rPr>
        <w:rFonts w:ascii="TH SarabunPSK" w:hAnsi="TH SarabunPSK" w:cs="TH SarabunPSK"/>
        <w:color w:val="000000" w:themeColor="text1"/>
        <w:sz w:val="24"/>
        <w:szCs w:val="24"/>
      </w:rPr>
      <w:t xml:space="preserve"> </w:t>
    </w:r>
  </w:p>
  <w:p w14:paraId="4F79C123" w14:textId="77777777" w:rsidR="00303663" w:rsidRPr="00303663" w:rsidRDefault="00303663" w:rsidP="003036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8B7C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A2A530B"/>
    <w:multiLevelType w:val="hybridMultilevel"/>
    <w:tmpl w:val="6CC8AC30"/>
    <w:lvl w:ilvl="0" w:tplc="38E8A746">
      <w:start w:val="1"/>
      <w:numFmt w:val="decimal"/>
      <w:lvlText w:val="%1."/>
      <w:lvlJc w:val="left"/>
      <w:pPr>
        <w:ind w:left="1152" w:hanging="360"/>
      </w:pPr>
      <w:rPr>
        <w:rFonts w:hint="default"/>
        <w:lang w:bidi="th-TH"/>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16cid:durableId="64039509">
    <w:abstractNumId w:val="0"/>
  </w:num>
  <w:num w:numId="2" w16cid:durableId="12826104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37C"/>
    <w:rsid w:val="000417A3"/>
    <w:rsid w:val="00196F06"/>
    <w:rsid w:val="002A637C"/>
    <w:rsid w:val="00303663"/>
    <w:rsid w:val="0038297C"/>
    <w:rsid w:val="003F707B"/>
    <w:rsid w:val="00415E01"/>
    <w:rsid w:val="00425B8B"/>
    <w:rsid w:val="005F3568"/>
    <w:rsid w:val="006619B8"/>
    <w:rsid w:val="00697059"/>
    <w:rsid w:val="00B04BE3"/>
    <w:rsid w:val="00B3542F"/>
    <w:rsid w:val="00CD680F"/>
    <w:rsid w:val="00DE5BC9"/>
    <w:rsid w:val="00E02CFF"/>
    <w:rsid w:val="00EE1052"/>
    <w:rsid w:val="00EE40E8"/>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CC57D"/>
  <w15:chartTrackingRefBased/>
  <w15:docId w15:val="{CBBFCDEA-54AE-4DD0-807B-991F797B2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US" w:eastAsia="ja-JP"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 bullets,bullets,Heading PA"/>
    <w:basedOn w:val="Normal"/>
    <w:link w:val="ListParagraphChar"/>
    <w:uiPriority w:val="1"/>
    <w:qFormat/>
    <w:rsid w:val="002A637C"/>
    <w:pPr>
      <w:spacing w:after="0" w:line="240" w:lineRule="auto"/>
      <w:ind w:left="720"/>
      <w:contextualSpacing/>
      <w:jc w:val="thaiDistribute"/>
    </w:pPr>
    <w:rPr>
      <w:rFonts w:ascii="TH SarabunPSK" w:hAnsi="TH SarabunPSK" w:cs="TH SarabunPSK"/>
      <w:kern w:val="0"/>
      <w:sz w:val="32"/>
      <w:szCs w:val="32"/>
      <w14:ligatures w14:val="none"/>
    </w:rPr>
  </w:style>
  <w:style w:type="character" w:styleId="Hyperlink">
    <w:name w:val="Hyperlink"/>
    <w:basedOn w:val="DefaultParagraphFont"/>
    <w:uiPriority w:val="99"/>
    <w:unhideWhenUsed/>
    <w:rsid w:val="002A637C"/>
    <w:rPr>
      <w:color w:val="0563C1" w:themeColor="hyperlink"/>
      <w:u w:val="single"/>
    </w:rPr>
  </w:style>
  <w:style w:type="character" w:customStyle="1" w:styleId="ListParagraphChar">
    <w:name w:val="List Paragraph Char"/>
    <w:aliases w:val="List - bullets Char,bullets Char,Heading PA Char"/>
    <w:link w:val="ListParagraph"/>
    <w:uiPriority w:val="1"/>
    <w:locked/>
    <w:rsid w:val="002A637C"/>
    <w:rPr>
      <w:rFonts w:ascii="TH SarabunPSK" w:hAnsi="TH SarabunPSK" w:cs="TH SarabunPSK"/>
      <w:kern w:val="0"/>
      <w:sz w:val="32"/>
      <w:szCs w:val="32"/>
      <w14:ligatures w14:val="none"/>
    </w:rPr>
  </w:style>
  <w:style w:type="paragraph" w:styleId="Header">
    <w:name w:val="header"/>
    <w:basedOn w:val="Normal"/>
    <w:link w:val="HeaderChar"/>
    <w:uiPriority w:val="99"/>
    <w:unhideWhenUsed/>
    <w:rsid w:val="00303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3663"/>
  </w:style>
  <w:style w:type="paragraph" w:styleId="Footer">
    <w:name w:val="footer"/>
    <w:basedOn w:val="Normal"/>
    <w:link w:val="FooterChar"/>
    <w:uiPriority w:val="99"/>
    <w:unhideWhenUsed/>
    <w:rsid w:val="00303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3663"/>
  </w:style>
  <w:style w:type="character" w:styleId="PageNumber">
    <w:name w:val="page number"/>
    <w:basedOn w:val="DefaultParagraphFont"/>
    <w:uiPriority w:val="99"/>
    <w:semiHidden/>
    <w:unhideWhenUsed/>
    <w:rsid w:val="003036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pea.co.th/cim/profile/CA_O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20</Pages>
  <Words>3922</Words>
  <Characters>22357</Characters>
  <Application>Microsoft Office Word</Application>
  <DocSecurity>0</DocSecurity>
  <Lines>186</Lines>
  <Paragraphs>52</Paragraphs>
  <ScaleCrop>false</ScaleCrop>
  <Company/>
  <LinksUpToDate>false</LinksUpToDate>
  <CharactersWithSpaces>26227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choompol@staff.tu.ac.th 3100601641284</dc:creator>
  <cp:keywords/>
  <dc:description/>
  <cp:lastModifiedBy>Microsoft Office User</cp:lastModifiedBy>
  <cp:revision>6</cp:revision>
  <cp:lastPrinted>2023-06-02T02:47:00Z</cp:lastPrinted>
  <dcterms:created xsi:type="dcterms:W3CDTF">2023-06-01T03:02:00Z</dcterms:created>
  <dcterms:modified xsi:type="dcterms:W3CDTF">2023-06-02T02:47:00Z</dcterms:modified>
</cp:coreProperties>
</file>