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060C18A1" w:rsidR="003E09BC" w:rsidRPr="00FC48C8" w:rsidRDefault="001A0D7D" w:rsidP="007D7407">
      <w:pPr>
        <w:pStyle w:val="Heading1"/>
        <w:rPr>
          <w:cs/>
        </w:rPr>
      </w:pPr>
      <w:r w:rsidRPr="001A0D7D">
        <w:rPr>
          <w:cs/>
        </w:rPr>
        <w:t>สิทธิการใช้งานซอฟต์แวร์ (</w:t>
      </w:r>
      <w:r w:rsidRPr="001A0D7D">
        <w:t>Software License)</w:t>
      </w:r>
    </w:p>
    <w:p w14:paraId="4DECF22F" w14:textId="412E8F19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>"กฟภ. จะต้องได้รับสิทธิ (</w:t>
      </w:r>
      <w:r>
        <w:t xml:space="preserve">License) </w:t>
      </w:r>
      <w:r>
        <w:rPr>
          <w:cs/>
        </w:rPr>
        <w:t xml:space="preserve">ในการใช้งานผลิตภัณฑ์ที่ผู้รับจ้างนำเสนอและสิทธิของซอฟต์แวร์ที่ต้องทำงานร่วมกับซอฟต์แวร์ของผลิตภัณฑ์ที่ผู้รับจ้างนำเสนอทั้งหมดอย่างถูกต้องตามกฎหมาย ครอบคลุมถึงซอฟต์แวร์ที่มีผู้อื่นเป็นเจ้าของลิขสิทธิ์ ฟรีแวร์ </w:t>
      </w:r>
      <w:r>
        <w:t xml:space="preserve">Open Source </w:t>
      </w:r>
      <w:r>
        <w:rPr>
          <w:cs/>
        </w:rPr>
        <w:t>สิทธิบัตรและทรัพย์สินทางปัญญาอื่น ๆ ที่ใช้ในโครงการ ทั้งหมด</w:t>
      </w:r>
    </w:p>
    <w:p w14:paraId="1613DB94" w14:textId="77777777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>ทั้งนี้ ผู้รับจ้างต้องมอบเอกสารการอนุญาตให้ใช้สิทธิในซอฟต์แวร์จากเจ้าของลิขสิทธิ์หรือผู้มีอำนาจอนุญาตให้ผู้อื่นใช้สิทธิ พร้อมทั้งนำเอกสารคู่มือประกอบการใช้งานมามอบให้ กฟภ. และในกรณีที่มีบุคคลภายนอกกล่าวอ้างหรือใช้สิทธิเรียกร้องใดๆในการใช้สิทธินี้ ผู้รับจ้างจะต้องเป็นผู้รับผิดชอบต่อค่าเสียหายที่เกิดขึ้นทั้งหมด"</w:t>
      </w:r>
    </w:p>
    <w:p w14:paraId="12DB82D4" w14:textId="160BBEB5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การจัดจ้างครั้งนี้ หมายรวมถึงการจ้างให้จัดทำ </w:t>
      </w:r>
      <w:r>
        <w:t xml:space="preserve">Technical Upgrade </w:t>
      </w:r>
      <w:r>
        <w:rPr>
          <w:cs/>
        </w:rPr>
        <w:t xml:space="preserve">พัฒนา ติดตั้ง โดยประยุกต์ให้เหมาะสมกับ กฟภ. ทั้งนี้ </w:t>
      </w:r>
      <w:r>
        <w:t xml:space="preserve">Source Code </w:t>
      </w:r>
      <w:r>
        <w:rPr>
          <w:cs/>
        </w:rPr>
        <w:t>และงานใด ๆ ที่ผู้รับจ้างได้ปรับแต่งหรือพัฒนาเพิ่มเติม รวมถึงซอฟต์แวร์ที่ผู้รับจ้างพัฒนาขึ้น ผู้รับจ้างต้องส่งมอบให้ กฟภ. และถือเป็นลิขสิทธิ์ของ กฟภ. แต่เพียงผู้เดียว ผู้รับจ้างจะนำไปใช้หรือเผยแพร่ หรืออนุญาตให้ผู้ใดใช้ทั้งหมดหรือบางส่วนไม่ได้ เว้นแต่ได้รับอนุญาตเป็นลายลักษณ์อักษรจาก กฟภ. หากมีข้อโต้แย้งเกี่ยวกับลิขสิทธิ์ดังกล่าว ให้เป็นไปตามกฎหมาย</w:t>
      </w:r>
    </w:p>
    <w:p w14:paraId="0A36AC20" w14:textId="5B9FE178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>"กฟภ. จะต้องได้รับสิทธิ (</w:t>
      </w:r>
      <w:r>
        <w:t xml:space="preserve">License) </w:t>
      </w:r>
      <w:r>
        <w:rPr>
          <w:cs/>
        </w:rPr>
        <w:t xml:space="preserve">ในซอฟต์แวร์ที่ผู้รับจ้างพัฒนาขึ้น โดยถือเป็นลิขสิทธิ์ของ กฟภ. แต่เพียงผู้เดียวและสิทธิของซอฟต์แวร์ที่ต้องทำงานร่วมกับซอฟต์แวร์ที่ผู้รับจ้างพัฒนาขึ้น ที่นำเสนอทั้งหมดอย่างถูกต้องตามกฎหมาย ครอบคลุมถึงซอฟต์แวร์ที่มีผู้อื่นเป็นเจ้าของลิขสิทธิ์ ฟรีแวร์ </w:t>
      </w:r>
      <w:r>
        <w:t xml:space="preserve">Open Source </w:t>
      </w:r>
      <w:r>
        <w:rPr>
          <w:cs/>
        </w:rPr>
        <w:t>สิทธิบัตรและทรัพย์สินทางปัญญาอื่น ๆ ที่ใช้ในโครงการ ทั้งหมด</w:t>
      </w:r>
    </w:p>
    <w:p w14:paraId="0A9E0665" w14:textId="6E76086F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>ทั้งนี้ ผู้รับจ้างต้องมอบเอกสารการอนุญาตให้ใช้สิทธิในซอฟต์แวร์จากเจ้าของลิขสิทธิ์หรือผู้มีอำนาจอนุญาตให้ผู้อื่นใช้สิทธิ พร้อมทั้งนำเอกสารคู่มือประกอบการใช้งานมามอบให้ กฟภ. และในกรณีที่มีบุคคลภายนอกกล่าวอ้างหรือใช้สิทธิเรียกร้องใดๆในการใช้สิทธินี้ ผู้รับจ้างจะต้องเป็นผู้รับผิดชอบต่อค่าเสียหายที่เกิดขึ้นทั้งหมด"</w:t>
      </w:r>
    </w:p>
    <w:p w14:paraId="1C17D031" w14:textId="77777777" w:rsidR="008C6C82" w:rsidRDefault="008C6C82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BA8E" w14:textId="77777777" w:rsidR="00D30A58" w:rsidRDefault="00D30A58">
      <w:r>
        <w:separator/>
      </w:r>
    </w:p>
  </w:endnote>
  <w:endnote w:type="continuationSeparator" w:id="0">
    <w:p w14:paraId="608157A7" w14:textId="77777777" w:rsidR="00D30A58" w:rsidRDefault="00D3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F4E0F" w14:textId="77777777" w:rsidR="00D30A58" w:rsidRDefault="00D30A58">
      <w:r>
        <w:separator/>
      </w:r>
    </w:p>
  </w:footnote>
  <w:footnote w:type="continuationSeparator" w:id="0">
    <w:p w14:paraId="6720CA80" w14:textId="77777777" w:rsidR="00D30A58" w:rsidRDefault="00D30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20A0A"/>
    <w:multiLevelType w:val="multilevel"/>
    <w:tmpl w:val="3F32CBF8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3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2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580872236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D7D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6C82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3A7E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B35AA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0A58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920F7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2023-07-04T14:36:00Z</dcterms:created>
  <dcterms:modified xsi:type="dcterms:W3CDTF">2023-07-04T14:36:00Z</dcterms:modified>
</cp:coreProperties>
</file>