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1747D1" w14:textId="77777777" w:rsidR="00DB6A35" w:rsidRPr="0085266A" w:rsidRDefault="00DB6A35" w:rsidP="004C3179">
      <w:pPr>
        <w:jc w:val="center"/>
        <w:rPr>
          <w:rFonts w:cs="Times New Roman"/>
          <w:bCs/>
          <w:szCs w:val="24"/>
        </w:rPr>
      </w:pPr>
    </w:p>
    <w:p w14:paraId="4C528582" w14:textId="77777777" w:rsidR="00DB6A35" w:rsidRPr="0085266A" w:rsidRDefault="00DB6A35" w:rsidP="004C3179">
      <w:pPr>
        <w:jc w:val="center"/>
        <w:rPr>
          <w:rFonts w:cs="Times New Roman"/>
          <w:bCs/>
          <w:szCs w:val="24"/>
        </w:rPr>
      </w:pPr>
    </w:p>
    <w:p w14:paraId="552E59F1" w14:textId="77777777" w:rsidR="00DB6A35" w:rsidRPr="0085266A" w:rsidRDefault="00DB6A35" w:rsidP="004C3179">
      <w:pPr>
        <w:jc w:val="center"/>
        <w:rPr>
          <w:rFonts w:cs="Times New Roman"/>
          <w:bCs/>
          <w:szCs w:val="24"/>
        </w:rPr>
      </w:pPr>
    </w:p>
    <w:p w14:paraId="20E891D0" w14:textId="77777777" w:rsidR="00DB6A35" w:rsidRPr="0085266A" w:rsidRDefault="00DB6A35" w:rsidP="004C3179">
      <w:pPr>
        <w:jc w:val="center"/>
        <w:rPr>
          <w:rFonts w:cs="Times New Roman"/>
          <w:bCs/>
          <w:szCs w:val="24"/>
        </w:rPr>
      </w:pPr>
    </w:p>
    <w:p w14:paraId="2EE1E670" w14:textId="77777777" w:rsidR="00DB6A35" w:rsidRPr="0085266A" w:rsidRDefault="00DB6A35" w:rsidP="004C3179">
      <w:pPr>
        <w:jc w:val="center"/>
        <w:rPr>
          <w:rFonts w:cs="Times New Roman"/>
          <w:bCs/>
          <w:szCs w:val="24"/>
        </w:rPr>
      </w:pPr>
    </w:p>
    <w:p w14:paraId="06F7CC71" w14:textId="77777777" w:rsidR="00DB6A35" w:rsidRPr="0085266A" w:rsidRDefault="00DB6A35" w:rsidP="004C3179">
      <w:pPr>
        <w:jc w:val="center"/>
        <w:rPr>
          <w:rFonts w:cs="Times New Roman"/>
          <w:bCs/>
          <w:szCs w:val="24"/>
        </w:rPr>
      </w:pPr>
    </w:p>
    <w:p w14:paraId="76F70B6A" w14:textId="77777777" w:rsidR="00DB6A35" w:rsidRPr="0085266A" w:rsidRDefault="00DB6A35" w:rsidP="004C3179">
      <w:pPr>
        <w:jc w:val="center"/>
        <w:rPr>
          <w:rFonts w:cs="Times New Roman"/>
          <w:bCs/>
          <w:szCs w:val="24"/>
        </w:rPr>
      </w:pPr>
    </w:p>
    <w:p w14:paraId="6D7D01F9" w14:textId="7E7DCED3" w:rsidR="004C3179" w:rsidRPr="0085266A" w:rsidRDefault="00DB6A35" w:rsidP="004C3179">
      <w:pPr>
        <w:jc w:val="center"/>
        <w:rPr>
          <w:rFonts w:cs="Times New Roman"/>
          <w:b/>
          <w:szCs w:val="24"/>
        </w:rPr>
      </w:pPr>
      <w:r w:rsidRPr="0085266A">
        <w:rPr>
          <w:rFonts w:cs="Times New Roman"/>
          <w:bCs/>
          <w:szCs w:val="24"/>
        </w:rPr>
        <w:t xml:space="preserve"> </w:t>
      </w:r>
      <w:r w:rsidR="004C3179" w:rsidRPr="0085266A">
        <w:rPr>
          <w:rFonts w:cs="Times New Roman"/>
          <w:b/>
          <w:szCs w:val="24"/>
        </w:rPr>
        <w:t>Sprint Review and Retrospective: SNHU Travel</w:t>
      </w:r>
    </w:p>
    <w:p w14:paraId="6FC18D5D" w14:textId="77777777" w:rsidR="004C3179" w:rsidRPr="0085266A" w:rsidRDefault="004C3179" w:rsidP="004C3179">
      <w:pPr>
        <w:jc w:val="center"/>
        <w:rPr>
          <w:rFonts w:cs="Times New Roman"/>
          <w:bCs/>
          <w:szCs w:val="24"/>
        </w:rPr>
      </w:pPr>
      <w:r w:rsidRPr="0085266A">
        <w:rPr>
          <w:rFonts w:cs="Times New Roman"/>
          <w:bCs/>
          <w:szCs w:val="24"/>
        </w:rPr>
        <w:t>Omkar Gore</w:t>
      </w:r>
    </w:p>
    <w:p w14:paraId="6F5915CE" w14:textId="77777777" w:rsidR="004C3179" w:rsidRPr="0085266A" w:rsidRDefault="004C3179" w:rsidP="004C3179">
      <w:pPr>
        <w:jc w:val="center"/>
        <w:rPr>
          <w:rFonts w:cs="Times New Roman"/>
          <w:bCs/>
          <w:szCs w:val="24"/>
        </w:rPr>
      </w:pPr>
      <w:r w:rsidRPr="0085266A">
        <w:rPr>
          <w:rFonts w:cs="Times New Roman"/>
          <w:bCs/>
          <w:szCs w:val="24"/>
        </w:rPr>
        <w:t>Southern New Hampshire University</w:t>
      </w:r>
    </w:p>
    <w:p w14:paraId="47A664C4" w14:textId="77777777" w:rsidR="004C3179" w:rsidRPr="0085266A" w:rsidRDefault="004C3179" w:rsidP="004C3179">
      <w:pPr>
        <w:jc w:val="center"/>
        <w:rPr>
          <w:rFonts w:cs="Times New Roman"/>
          <w:bCs/>
          <w:szCs w:val="24"/>
        </w:rPr>
      </w:pPr>
      <w:r w:rsidRPr="0085266A">
        <w:rPr>
          <w:rFonts w:cs="Times New Roman"/>
          <w:bCs/>
          <w:szCs w:val="24"/>
        </w:rPr>
        <w:t>CS-250: Software Development Lifecycle</w:t>
      </w:r>
    </w:p>
    <w:p w14:paraId="55748074" w14:textId="77777777" w:rsidR="004C3179" w:rsidRPr="0085266A" w:rsidRDefault="004C3179" w:rsidP="004C3179">
      <w:pPr>
        <w:jc w:val="center"/>
        <w:rPr>
          <w:rFonts w:cs="Times New Roman"/>
          <w:bCs/>
          <w:szCs w:val="24"/>
        </w:rPr>
      </w:pPr>
      <w:r w:rsidRPr="0085266A">
        <w:rPr>
          <w:rFonts w:cs="Times New Roman"/>
          <w:bCs/>
          <w:szCs w:val="24"/>
        </w:rPr>
        <w:t>Module Seven Final Project</w:t>
      </w:r>
    </w:p>
    <w:p w14:paraId="767FC604" w14:textId="187929AC" w:rsidR="004C3179" w:rsidRPr="0085266A" w:rsidRDefault="004C3179" w:rsidP="004C3179">
      <w:pPr>
        <w:jc w:val="center"/>
        <w:rPr>
          <w:rFonts w:cs="Times New Roman"/>
          <w:bCs/>
          <w:szCs w:val="24"/>
        </w:rPr>
      </w:pPr>
      <w:r w:rsidRPr="0085266A">
        <w:rPr>
          <w:rFonts w:cs="Times New Roman"/>
          <w:bCs/>
          <w:szCs w:val="24"/>
        </w:rPr>
        <w:t>October</w:t>
      </w:r>
      <w:r w:rsidR="006D1B28">
        <w:rPr>
          <w:rFonts w:cs="Times New Roman"/>
          <w:bCs/>
          <w:szCs w:val="24"/>
        </w:rPr>
        <w:t xml:space="preserve"> 16,</w:t>
      </w:r>
      <w:r w:rsidRPr="0085266A">
        <w:rPr>
          <w:rFonts w:cs="Times New Roman"/>
          <w:bCs/>
          <w:szCs w:val="24"/>
        </w:rPr>
        <w:t xml:space="preserve"> 2026</w:t>
      </w:r>
    </w:p>
    <w:p w14:paraId="4D80BFDF" w14:textId="77777777" w:rsidR="004C3179" w:rsidRPr="0085266A" w:rsidRDefault="004C3179" w:rsidP="00E67725">
      <w:pPr>
        <w:keepNext/>
        <w:jc w:val="center"/>
        <w:rPr>
          <w:rFonts w:cs="Times New Roman"/>
          <w:bCs/>
          <w:szCs w:val="24"/>
        </w:rPr>
      </w:pPr>
    </w:p>
    <w:p w14:paraId="2E45587B" w14:textId="77777777" w:rsidR="00DB6A35" w:rsidRPr="0085266A" w:rsidRDefault="00DB6A35" w:rsidP="00E67725">
      <w:pPr>
        <w:keepNext/>
        <w:jc w:val="center"/>
        <w:rPr>
          <w:rFonts w:cs="Times New Roman"/>
          <w:bCs/>
          <w:szCs w:val="24"/>
        </w:rPr>
      </w:pPr>
    </w:p>
    <w:p w14:paraId="45B287B8" w14:textId="77777777" w:rsidR="00DB6A35" w:rsidRPr="0085266A" w:rsidRDefault="00DB6A35" w:rsidP="00E67725">
      <w:pPr>
        <w:keepNext/>
        <w:jc w:val="center"/>
        <w:rPr>
          <w:rFonts w:cs="Times New Roman"/>
          <w:bCs/>
          <w:szCs w:val="24"/>
        </w:rPr>
      </w:pPr>
    </w:p>
    <w:p w14:paraId="42E4F415" w14:textId="23B335B1" w:rsidR="004C3179" w:rsidRPr="0085266A" w:rsidRDefault="00DB6A35" w:rsidP="00DB6A35">
      <w:pPr>
        <w:keepNext/>
        <w:tabs>
          <w:tab w:val="left" w:pos="2221"/>
        </w:tabs>
        <w:rPr>
          <w:rFonts w:cs="Times New Roman"/>
          <w:bCs/>
          <w:szCs w:val="24"/>
        </w:rPr>
      </w:pPr>
      <w:r w:rsidRPr="0085266A">
        <w:rPr>
          <w:rFonts w:cs="Times New Roman"/>
          <w:bCs/>
          <w:szCs w:val="24"/>
        </w:rPr>
        <w:tab/>
      </w:r>
    </w:p>
    <w:p w14:paraId="1F5C5562" w14:textId="77777777" w:rsidR="003D6A39" w:rsidRPr="0085266A" w:rsidRDefault="003D6A39" w:rsidP="00DB6A35">
      <w:pPr>
        <w:keepNext/>
        <w:tabs>
          <w:tab w:val="left" w:pos="2221"/>
        </w:tabs>
        <w:rPr>
          <w:rFonts w:cs="Times New Roman"/>
          <w:bCs/>
          <w:szCs w:val="24"/>
        </w:rPr>
      </w:pPr>
    </w:p>
    <w:p w14:paraId="54CE6E82" w14:textId="77777777" w:rsidR="004C3179" w:rsidRPr="0085266A" w:rsidRDefault="004C3179" w:rsidP="00E67725">
      <w:pPr>
        <w:keepNext/>
        <w:jc w:val="center"/>
        <w:rPr>
          <w:rFonts w:cs="Times New Roman"/>
          <w:bCs/>
          <w:szCs w:val="24"/>
        </w:rPr>
      </w:pPr>
    </w:p>
    <w:p w14:paraId="22C8F742" w14:textId="77777777" w:rsidR="003D6A39" w:rsidRPr="0085266A" w:rsidRDefault="003D6A39" w:rsidP="003D6A39">
      <w:pPr>
        <w:spacing w:after="160" w:line="278" w:lineRule="auto"/>
        <w:rPr>
          <w:rFonts w:cs="Times New Roman"/>
          <w:bCs/>
          <w:szCs w:val="24"/>
        </w:rPr>
      </w:pPr>
    </w:p>
    <w:p w14:paraId="448E760E" w14:textId="77777777" w:rsidR="003D6A39" w:rsidRPr="0085266A" w:rsidRDefault="003D6A39" w:rsidP="003D6A39">
      <w:pPr>
        <w:spacing w:after="160" w:line="278" w:lineRule="auto"/>
        <w:rPr>
          <w:rFonts w:cs="Times New Roman"/>
          <w:bCs/>
          <w:szCs w:val="24"/>
        </w:rPr>
      </w:pPr>
    </w:p>
    <w:p w14:paraId="2FE24408" w14:textId="77777777" w:rsidR="003D6A39" w:rsidRPr="0085266A" w:rsidRDefault="003D6A39" w:rsidP="003D6A39">
      <w:pPr>
        <w:spacing w:after="160" w:line="278" w:lineRule="auto"/>
        <w:rPr>
          <w:rFonts w:cs="Times New Roman"/>
          <w:bCs/>
          <w:szCs w:val="24"/>
        </w:rPr>
      </w:pPr>
    </w:p>
    <w:p w14:paraId="669F28C8" w14:textId="77777777" w:rsidR="003D6A39" w:rsidRPr="0085266A" w:rsidRDefault="003D6A39" w:rsidP="003D6A39">
      <w:pPr>
        <w:spacing w:after="160" w:line="278" w:lineRule="auto"/>
        <w:rPr>
          <w:rFonts w:cs="Times New Roman"/>
          <w:bCs/>
          <w:szCs w:val="24"/>
        </w:rPr>
      </w:pPr>
    </w:p>
    <w:p w14:paraId="40FF444F" w14:textId="77777777" w:rsidR="003D6A39" w:rsidRPr="0085266A" w:rsidRDefault="003D6A39" w:rsidP="003D6A39">
      <w:pPr>
        <w:spacing w:after="160" w:line="278" w:lineRule="auto"/>
        <w:rPr>
          <w:rFonts w:cs="Times New Roman"/>
          <w:bCs/>
          <w:szCs w:val="24"/>
        </w:rPr>
      </w:pPr>
    </w:p>
    <w:p w14:paraId="55757AD8" w14:textId="77777777" w:rsidR="003D6A39" w:rsidRPr="0085266A" w:rsidRDefault="003D6A39" w:rsidP="003D6A39">
      <w:pPr>
        <w:spacing w:after="160" w:line="278" w:lineRule="auto"/>
        <w:rPr>
          <w:rFonts w:cs="Times New Roman"/>
          <w:bCs/>
          <w:szCs w:val="24"/>
        </w:rPr>
      </w:pPr>
    </w:p>
    <w:p w14:paraId="0B8F2597" w14:textId="77777777" w:rsidR="003D6A39" w:rsidRPr="0085266A" w:rsidRDefault="003D6A39" w:rsidP="003D6A39">
      <w:pPr>
        <w:spacing w:after="160" w:line="278" w:lineRule="auto"/>
        <w:rPr>
          <w:rFonts w:cs="Times New Roman"/>
          <w:bCs/>
          <w:szCs w:val="24"/>
        </w:rPr>
      </w:pPr>
    </w:p>
    <w:p w14:paraId="5EF71069" w14:textId="77777777" w:rsidR="0085266A" w:rsidRPr="0085266A" w:rsidRDefault="0085266A" w:rsidP="0085266A">
      <w:pPr>
        <w:spacing w:after="160" w:line="278" w:lineRule="auto"/>
        <w:rPr>
          <w:rFonts w:cs="Times New Roman"/>
          <w:b/>
          <w:szCs w:val="24"/>
          <w:lang w:val="en-CI"/>
        </w:rPr>
      </w:pPr>
      <w:r w:rsidRPr="0085266A">
        <w:rPr>
          <w:rFonts w:cs="Times New Roman"/>
          <w:bCs/>
          <w:szCs w:val="24"/>
          <w:lang w:val="en-CI"/>
        </w:rPr>
        <w:lastRenderedPageBreak/>
        <w:br/>
      </w:r>
      <w:r w:rsidRPr="0085266A">
        <w:rPr>
          <w:rFonts w:cs="Times New Roman"/>
          <w:b/>
          <w:szCs w:val="24"/>
          <w:lang w:val="en-CI"/>
        </w:rPr>
        <w:t>Project Context and Scrum Accountabilities</w:t>
      </w:r>
    </w:p>
    <w:p w14:paraId="473D647C"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The SNHU Travel project aimed to expand a travel agency’s U.S. customer base by offering trendy, niche vacation packages through a booking website. Its five-week target made prioritization, clear requirements, and timely feedback important. Because the course simulated collaboration through individual role-based assignments rather than an actual team, this retrospective evaluates course artifacts and documented decisions; it does not claim that real team events occurred or that a production system was released.</w:t>
      </w:r>
    </w:p>
    <w:p w14:paraId="1944C8CF"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Amanda, the client, established the business goal and deadline. Christy, the Product Owner, represented customer value by ordering the Product Backlog and clarifying priorities. Ron, the Scrum Master, supported Scrum practices, facilitated events, and helped address impediments. Nicky, the Developer, considered implementation choices and adapted the application. Brian, the course-assigned Tester, clarified requirements and prepared test cases. Together, these roles connected business direction, backlog priorities, implementation, and verification. In formal Scrum, testing belongs within the Developers’ accountability rather than being a separate Scrum accountability.</w:t>
      </w:r>
    </w:p>
    <w:p w14:paraId="7ED865EB" w14:textId="77777777" w:rsidR="0085266A" w:rsidRPr="0085266A" w:rsidRDefault="0085266A" w:rsidP="0085266A">
      <w:pPr>
        <w:spacing w:after="160" w:line="278" w:lineRule="auto"/>
        <w:rPr>
          <w:rFonts w:cs="Times New Roman"/>
          <w:b/>
          <w:szCs w:val="24"/>
          <w:lang w:val="en-CI"/>
        </w:rPr>
      </w:pPr>
      <w:r w:rsidRPr="0085266A">
        <w:rPr>
          <w:rFonts w:cs="Times New Roman"/>
          <w:b/>
          <w:szCs w:val="24"/>
          <w:lang w:val="en-CI"/>
        </w:rPr>
        <w:t>Completing User Stories</w:t>
      </w:r>
    </w:p>
    <w:p w14:paraId="4ECAD577"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The Module Three Product Backlog defined six user stories: displaying the top five destinations, presenting personalized destinations, showing travel deals, finding destinations within a price limit, selecting a vacation type, and saving a cruise preference. Acceptance criteria made selected stories more testable. For example, the top-five-destinations story could be checked by verifying the number of destinations displayed. The personalized-destinations and saved-cruise-preference stories also raised questions about recommendation logic and how saved preferences should affect results.</w:t>
      </w:r>
    </w:p>
    <w:p w14:paraId="566C220D"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The Module Four test-case workbook translated selected requirements into steps and expected results, while the Java project artifacts showed destination-list implementation and a later slideshow version. Together, these artifacts illustrate how analysis, implementation, and testing can inform one another iteratively. However, a story, test case, or source archive does not prove completion or successful testing. The available evidence does not establish that every story passed acceptance testing or that production deployment occurred. A stronger completion decision would record results against acceptance criteria and confirm that work meets a shared Definition of Done.</w:t>
      </w:r>
    </w:p>
    <w:p w14:paraId="0D63352D" w14:textId="77777777" w:rsidR="0085266A" w:rsidRPr="0085266A" w:rsidRDefault="0085266A" w:rsidP="0085266A">
      <w:pPr>
        <w:spacing w:after="160" w:line="278" w:lineRule="auto"/>
        <w:rPr>
          <w:rFonts w:cs="Times New Roman"/>
          <w:b/>
          <w:szCs w:val="24"/>
          <w:lang w:val="en-CI"/>
        </w:rPr>
      </w:pPr>
      <w:r w:rsidRPr="0085266A">
        <w:rPr>
          <w:rFonts w:cs="Times New Roman"/>
          <w:b/>
          <w:szCs w:val="24"/>
          <w:lang w:val="en-CI"/>
        </w:rPr>
        <w:t>Handling Interruptions and Change</w:t>
      </w:r>
    </w:p>
    <w:p w14:paraId="31FBBAC4"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The Module Five scenario shifted the focus toward detox and wellness vacations while retaining the five-week deadline. The Product Owner clarified that work should be reprioritized rather than discarded wholesale. The Developer journal describes changing content and images while preserving useful slideshow navigation, and the revised archive includes wellness-focused imagery.</w:t>
      </w:r>
    </w:p>
    <w:p w14:paraId="2138CC9E"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lastRenderedPageBreak/>
        <w:t>Scrum-Agile supports this change by allowing the Product Owner to reorder upcoming work around the highest-value priorities. Keeping the deadline means making scope trade-offs: lower-priority stories may need to be deferred, while affected acceptance criteria and test cases are revisited. Under Waterfall, the team might need a more formal change process and rework across approved requirements, design, implementation, and test documentation. Waterfall can accommodate change, but later changes may be more costly when earlier phases depend on approved decisions.</w:t>
      </w:r>
    </w:p>
    <w:p w14:paraId="1B0E93F4" w14:textId="77777777" w:rsidR="0085266A" w:rsidRPr="0085266A" w:rsidRDefault="0085266A" w:rsidP="0085266A">
      <w:pPr>
        <w:spacing w:after="160" w:line="278" w:lineRule="auto"/>
        <w:rPr>
          <w:rFonts w:cs="Times New Roman"/>
          <w:b/>
          <w:szCs w:val="24"/>
          <w:lang w:val="en-CI"/>
        </w:rPr>
      </w:pPr>
      <w:r w:rsidRPr="0085266A">
        <w:rPr>
          <w:rFonts w:cs="Times New Roman"/>
          <w:b/>
          <w:szCs w:val="24"/>
          <w:lang w:val="en-CI"/>
        </w:rPr>
        <w:t>Communication, Tools, and Scrum Events</w:t>
      </w:r>
    </w:p>
    <w:p w14:paraId="194EC738"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The Module Four communication sample focused on personalized-destination behavior. A suitable clarification message would be:</w:t>
      </w:r>
    </w:p>
    <w:p w14:paraId="7E3D5F12"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Communication example 1—Clarifying requirements: “Before I update the personalized-destination screen, could you confirm the expected number of results and how Next and Previous navigation should work? Please also clarify how a saved cruise preference should affect recommendations. I will use your answers to update the implementation and align the test cases with the intended behavior.”</w:t>
      </w:r>
    </w:p>
    <w:p w14:paraId="13752A6E"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This message identifies specific uncertainties, avoids assumptions, and connects the Product Owner’s decision to implementation and testing. It encourages collaboration and reduces the risk of rework caused by misunderstood requirements.</w:t>
      </w:r>
    </w:p>
    <w:p w14:paraId="10E97F3A"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The wellness pivot also required communication about changed priorities and quality checks. A suitable message would be:</w:t>
      </w:r>
    </w:p>
    <w:p w14:paraId="68C28F90"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Communication example 2—Managing a change: “The wellness-travel change affects the slideshow content and imagery. Please confirm which stories remain highest priority and whether related acceptance criteria need revision. I will identify affected test cases so the updated content and navigation can be checked against the revised expectations.”</w:t>
      </w:r>
    </w:p>
    <w:p w14:paraId="0B0A69B2"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This message makes the impact of change visible and coordinates the Product Owner, Developer, and Tester. Both messages are examples based on coursework, not claims that messages were sent to an actual team.</w:t>
      </w:r>
    </w:p>
    <w:p w14:paraId="29859819"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The Product Backlog and acceptance criteria organize work and define expected outcomes. Azure Boards could provide a shared view of stories, tasks, defects, blockers, and status, but the reviewed artifacts do not establish that it was actually used; it is a proposed tool here. Scrum events have complementary purposes: Sprint Planning establishes a Sprint Goal and plan; the Daily Scrum helps Developers inspect progress and adapt their plan; the Sprint Review inspects the product outcome with stakeholders; and the Sprint Retrospective identifies improvements to the team’s work. Backlog refinement clarifies and orders upcoming work as an ongoing activity, not a formal Scrum event.</w:t>
      </w:r>
    </w:p>
    <w:p w14:paraId="0528C709"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A practical retrospective action would be to clarify acceptance criteria and test expectations before implementation. At the next Retrospective, the team could check whether requirement-</w:t>
      </w:r>
      <w:r w:rsidRPr="0085266A">
        <w:rPr>
          <w:rFonts w:cs="Times New Roman"/>
          <w:bCs/>
          <w:szCs w:val="24"/>
          <w:lang w:val="en-CI"/>
        </w:rPr>
        <w:lastRenderedPageBreak/>
        <w:t>related rework decreased and whether tests were updated after priority changes. This turns a general goal of better communication into a reviewable improvement.</w:t>
      </w:r>
    </w:p>
    <w:p w14:paraId="0868507B" w14:textId="77777777" w:rsidR="0085266A" w:rsidRPr="0085266A" w:rsidRDefault="0085266A" w:rsidP="0085266A">
      <w:pPr>
        <w:spacing w:after="160" w:line="278" w:lineRule="auto"/>
        <w:rPr>
          <w:rFonts w:cs="Times New Roman"/>
          <w:b/>
          <w:szCs w:val="24"/>
          <w:lang w:val="en-CI"/>
        </w:rPr>
      </w:pPr>
      <w:r w:rsidRPr="0085266A">
        <w:rPr>
          <w:rFonts w:cs="Times New Roman"/>
          <w:b/>
          <w:szCs w:val="24"/>
          <w:lang w:val="en-CI"/>
        </w:rPr>
        <w:t>Evaluation of the Scrum-Agile Approach</w:t>
      </w:r>
    </w:p>
    <w:p w14:paraId="24E4389B"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Scrum-Agile was the better fit for SNHU Travel because priorities changed during a short, five-week delivery window. The wellness pivot shows the value of reprioritizing work, preserving useful components, and coordinating content and testing updates. Smaller stories and explicit acceptance criteria can also expose misunderstandings earlier. However, frequent reprioritization can reduce scope predictability, vague requirements can cause rework, and short iterations do not guarantee quality. Success also depends on stakeholder availability, clear accountabilities, realistic scope, and disciplined testing.</w:t>
      </w:r>
    </w:p>
    <w:p w14:paraId="625C5571" w14:textId="77777777" w:rsidR="0085266A" w:rsidRPr="0085266A" w:rsidRDefault="0085266A" w:rsidP="0085266A">
      <w:pPr>
        <w:spacing w:after="160" w:line="278" w:lineRule="auto"/>
        <w:rPr>
          <w:rFonts w:cs="Times New Roman"/>
          <w:bCs/>
          <w:szCs w:val="24"/>
          <w:lang w:val="en-CI"/>
        </w:rPr>
      </w:pPr>
      <w:r w:rsidRPr="0085266A">
        <w:rPr>
          <w:rFonts w:cs="Times New Roman"/>
          <w:bCs/>
          <w:szCs w:val="24"/>
          <w:lang w:val="en-CI"/>
        </w:rPr>
        <w:t>The Module Seven Chapter 18 reading on unsuccessful Agile implementations reinforces that adopting Agile terminology or meetings is insufficient without meaningful collaboration, appropriate skills, organizational support, and quality practices. I recommend Scrum-Agile for this scenario because the product direction changed while the deadline remained fixed. ChadaTech should maintain clear acceptance criteria, use a shared Definition of Done, update tests when requirements change, and communicate scope trade-offs honestly. Before scaling Agile, it should review documented story outcomes, test results, defects, stakeholder feedback, and completed retrospective actions. This recommendation reflects the project’s changing priorities; it does not imply that every story passed testing or that a production-ready system was delivered.</w:t>
      </w:r>
    </w:p>
    <w:p w14:paraId="50185783" w14:textId="77777777" w:rsidR="00A62EF2" w:rsidRDefault="00A62EF2" w:rsidP="0085266A">
      <w:pPr>
        <w:spacing w:after="160" w:line="278" w:lineRule="auto"/>
        <w:jc w:val="center"/>
        <w:rPr>
          <w:rFonts w:cs="Times New Roman"/>
          <w:bCs/>
          <w:szCs w:val="24"/>
          <w:lang w:val="en-CI"/>
        </w:rPr>
      </w:pPr>
    </w:p>
    <w:p w14:paraId="6EC496FD" w14:textId="77777777" w:rsidR="0085266A" w:rsidRDefault="0085266A" w:rsidP="0085266A">
      <w:pPr>
        <w:spacing w:after="160" w:line="278" w:lineRule="auto"/>
        <w:jc w:val="center"/>
        <w:rPr>
          <w:rFonts w:cs="Times New Roman"/>
          <w:bCs/>
          <w:szCs w:val="24"/>
          <w:lang w:val="en-CI"/>
        </w:rPr>
      </w:pPr>
    </w:p>
    <w:p w14:paraId="106C91F9" w14:textId="77777777" w:rsidR="0085266A" w:rsidRDefault="0085266A" w:rsidP="0085266A">
      <w:pPr>
        <w:spacing w:after="160" w:line="278" w:lineRule="auto"/>
        <w:jc w:val="center"/>
        <w:rPr>
          <w:rFonts w:cs="Times New Roman"/>
          <w:bCs/>
          <w:szCs w:val="24"/>
          <w:lang w:val="en-CI"/>
        </w:rPr>
      </w:pPr>
    </w:p>
    <w:p w14:paraId="2443B08F" w14:textId="77777777" w:rsidR="0085266A" w:rsidRDefault="0085266A" w:rsidP="0085266A">
      <w:pPr>
        <w:spacing w:after="160" w:line="278" w:lineRule="auto"/>
        <w:jc w:val="center"/>
        <w:rPr>
          <w:rFonts w:cs="Times New Roman"/>
          <w:bCs/>
          <w:szCs w:val="24"/>
          <w:lang w:val="en-CI"/>
        </w:rPr>
      </w:pPr>
    </w:p>
    <w:p w14:paraId="4BA91B4F" w14:textId="77777777" w:rsidR="0085266A" w:rsidRDefault="0085266A" w:rsidP="0085266A">
      <w:pPr>
        <w:spacing w:after="160" w:line="278" w:lineRule="auto"/>
        <w:jc w:val="center"/>
        <w:rPr>
          <w:rFonts w:cs="Times New Roman"/>
          <w:bCs/>
          <w:szCs w:val="24"/>
          <w:lang w:val="en-CI"/>
        </w:rPr>
      </w:pPr>
    </w:p>
    <w:p w14:paraId="046731DE" w14:textId="77777777" w:rsidR="0085266A" w:rsidRDefault="0085266A" w:rsidP="0085266A">
      <w:pPr>
        <w:spacing w:after="160" w:line="278" w:lineRule="auto"/>
        <w:jc w:val="center"/>
        <w:rPr>
          <w:rFonts w:cs="Times New Roman"/>
          <w:bCs/>
          <w:szCs w:val="24"/>
          <w:lang w:val="en-CI"/>
        </w:rPr>
      </w:pPr>
    </w:p>
    <w:p w14:paraId="004B93DD" w14:textId="77777777" w:rsidR="0085266A" w:rsidRDefault="0085266A" w:rsidP="0085266A">
      <w:pPr>
        <w:spacing w:after="160" w:line="278" w:lineRule="auto"/>
        <w:jc w:val="center"/>
        <w:rPr>
          <w:rFonts w:cs="Times New Roman"/>
          <w:bCs/>
          <w:szCs w:val="24"/>
          <w:lang w:val="en-CI"/>
        </w:rPr>
      </w:pPr>
    </w:p>
    <w:p w14:paraId="79709C81" w14:textId="77777777" w:rsidR="0085266A" w:rsidRDefault="0085266A" w:rsidP="0085266A">
      <w:pPr>
        <w:spacing w:after="160" w:line="278" w:lineRule="auto"/>
        <w:jc w:val="center"/>
        <w:rPr>
          <w:rFonts w:cs="Times New Roman"/>
          <w:bCs/>
          <w:szCs w:val="24"/>
          <w:lang w:val="en-CI"/>
        </w:rPr>
      </w:pPr>
    </w:p>
    <w:p w14:paraId="22C37DC5" w14:textId="77777777" w:rsidR="0085266A" w:rsidRDefault="0085266A" w:rsidP="0085266A">
      <w:pPr>
        <w:spacing w:after="160" w:line="278" w:lineRule="auto"/>
        <w:jc w:val="center"/>
        <w:rPr>
          <w:rFonts w:cs="Times New Roman"/>
          <w:bCs/>
          <w:szCs w:val="24"/>
          <w:lang w:val="en-CI"/>
        </w:rPr>
      </w:pPr>
    </w:p>
    <w:p w14:paraId="22B4EE3C" w14:textId="77777777" w:rsidR="0085266A" w:rsidRDefault="0085266A" w:rsidP="0085266A">
      <w:pPr>
        <w:spacing w:after="160" w:line="278" w:lineRule="auto"/>
        <w:jc w:val="center"/>
        <w:rPr>
          <w:rFonts w:cs="Times New Roman"/>
          <w:bCs/>
          <w:szCs w:val="24"/>
          <w:lang w:val="en-CI"/>
        </w:rPr>
      </w:pPr>
    </w:p>
    <w:p w14:paraId="1333D560" w14:textId="77777777" w:rsidR="0085266A" w:rsidRDefault="0085266A" w:rsidP="0085266A">
      <w:pPr>
        <w:spacing w:after="160" w:line="278" w:lineRule="auto"/>
        <w:jc w:val="center"/>
        <w:rPr>
          <w:rFonts w:cs="Times New Roman"/>
          <w:bCs/>
          <w:szCs w:val="24"/>
          <w:lang w:val="en-CI"/>
        </w:rPr>
      </w:pPr>
    </w:p>
    <w:p w14:paraId="3EEBA98E" w14:textId="77777777" w:rsidR="0085266A" w:rsidRDefault="0085266A" w:rsidP="0085266A">
      <w:pPr>
        <w:spacing w:after="160" w:line="278" w:lineRule="auto"/>
        <w:jc w:val="center"/>
        <w:rPr>
          <w:rFonts w:cs="Times New Roman"/>
          <w:bCs/>
          <w:szCs w:val="24"/>
          <w:lang w:val="en-CI"/>
        </w:rPr>
      </w:pPr>
    </w:p>
    <w:p w14:paraId="7EB1F23C" w14:textId="77777777" w:rsidR="0085266A" w:rsidRDefault="0085266A" w:rsidP="0085266A">
      <w:pPr>
        <w:spacing w:after="160" w:line="278" w:lineRule="auto"/>
        <w:jc w:val="center"/>
        <w:rPr>
          <w:rFonts w:cs="Times New Roman"/>
          <w:bCs/>
          <w:szCs w:val="24"/>
          <w:lang w:val="en-CI"/>
        </w:rPr>
      </w:pPr>
    </w:p>
    <w:p w14:paraId="1D6F9621" w14:textId="77777777" w:rsidR="0085266A" w:rsidRDefault="0085266A" w:rsidP="0085266A">
      <w:pPr>
        <w:spacing w:after="160" w:line="278" w:lineRule="auto"/>
        <w:jc w:val="center"/>
        <w:rPr>
          <w:rFonts w:cs="Times New Roman"/>
          <w:bCs/>
          <w:szCs w:val="24"/>
          <w:lang w:val="en-CI"/>
        </w:rPr>
      </w:pPr>
    </w:p>
    <w:p w14:paraId="6FA8F6B1" w14:textId="77777777" w:rsidR="0085266A" w:rsidRPr="0085266A" w:rsidRDefault="0085266A" w:rsidP="0085266A">
      <w:pPr>
        <w:spacing w:after="160" w:line="278" w:lineRule="auto"/>
        <w:rPr>
          <w:rFonts w:cs="Times New Roman"/>
          <w:b/>
          <w:bCs/>
          <w:szCs w:val="24"/>
          <w:lang w:val="en-CI"/>
        </w:rPr>
      </w:pPr>
      <w:r w:rsidRPr="0085266A">
        <w:rPr>
          <w:rFonts w:cs="Times New Roman"/>
          <w:b/>
          <w:bCs/>
          <w:szCs w:val="24"/>
          <w:lang w:val="en-CI"/>
        </w:rPr>
        <w:lastRenderedPageBreak/>
        <w:t>References</w:t>
      </w:r>
    </w:p>
    <w:p w14:paraId="497BDC7A" w14:textId="77777777" w:rsidR="0085266A" w:rsidRPr="0085266A" w:rsidRDefault="0085266A" w:rsidP="0085266A">
      <w:pPr>
        <w:spacing w:after="160" w:line="278" w:lineRule="auto"/>
        <w:ind w:left="720" w:hanging="720"/>
        <w:jc w:val="center"/>
        <w:rPr>
          <w:rFonts w:cs="Times New Roman"/>
          <w:bCs/>
          <w:szCs w:val="24"/>
          <w:lang w:val="en-CI"/>
        </w:rPr>
      </w:pPr>
      <w:r w:rsidRPr="0085266A">
        <w:rPr>
          <w:rFonts w:cs="Times New Roman"/>
          <w:bCs/>
          <w:szCs w:val="24"/>
          <w:lang w:val="en-CI"/>
        </w:rPr>
        <w:t xml:space="preserve">Schwaber, K., &amp; Sutherland, J. (2020). </w:t>
      </w:r>
      <w:r w:rsidRPr="0085266A">
        <w:rPr>
          <w:rFonts w:cs="Times New Roman"/>
          <w:bCs/>
          <w:i/>
          <w:iCs/>
          <w:szCs w:val="24"/>
          <w:lang w:val="en-CI"/>
        </w:rPr>
        <w:t>The Scrum Guide: The definitive guide to Scrum: The rules of the game.</w:t>
      </w:r>
      <w:r w:rsidRPr="0085266A">
        <w:rPr>
          <w:rFonts w:cs="Times New Roman"/>
          <w:bCs/>
          <w:szCs w:val="24"/>
          <w:lang w:val="en-CI"/>
        </w:rPr>
        <w:t xml:space="preserve"> </w:t>
      </w:r>
      <w:hyperlink r:id="rId6" w:history="1">
        <w:r w:rsidRPr="0085266A">
          <w:rPr>
            <w:rStyle w:val="Hyperlink"/>
            <w:rFonts w:cs="Times New Roman"/>
            <w:bCs/>
            <w:szCs w:val="24"/>
            <w:lang w:val="en-CI"/>
          </w:rPr>
          <w:t>https://scrumguides.org/scrum-guide.html</w:t>
        </w:r>
      </w:hyperlink>
    </w:p>
    <w:p w14:paraId="784EF32A" w14:textId="77777777" w:rsidR="0085266A" w:rsidRPr="0085266A" w:rsidRDefault="0085266A" w:rsidP="0085266A">
      <w:pPr>
        <w:spacing w:after="160" w:line="278" w:lineRule="auto"/>
        <w:jc w:val="center"/>
        <w:rPr>
          <w:rFonts w:cs="Times New Roman"/>
          <w:bCs/>
          <w:szCs w:val="24"/>
          <w:lang w:val="en-CI"/>
        </w:rPr>
      </w:pPr>
    </w:p>
    <w:sectPr w:rsidR="0085266A" w:rsidRPr="0085266A" w:rsidSect="00A62EF2">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93568F" w14:textId="77777777" w:rsidR="001B11F3" w:rsidRDefault="001B11F3" w:rsidP="004C3179">
      <w:pPr>
        <w:spacing w:line="240" w:lineRule="auto"/>
      </w:pPr>
      <w:r>
        <w:separator/>
      </w:r>
    </w:p>
  </w:endnote>
  <w:endnote w:type="continuationSeparator" w:id="0">
    <w:p w14:paraId="2C6E98DA" w14:textId="77777777" w:rsidR="001B11F3" w:rsidRDefault="001B11F3" w:rsidP="004C31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37AD54" w14:textId="77777777" w:rsidR="001B11F3" w:rsidRDefault="001B11F3" w:rsidP="004C3179">
      <w:pPr>
        <w:spacing w:line="240" w:lineRule="auto"/>
      </w:pPr>
      <w:r>
        <w:separator/>
      </w:r>
    </w:p>
  </w:footnote>
  <w:footnote w:type="continuationSeparator" w:id="0">
    <w:p w14:paraId="2C17FFE2" w14:textId="77777777" w:rsidR="001B11F3" w:rsidRDefault="001B11F3" w:rsidP="004C317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F2"/>
    <w:rsid w:val="001A6B47"/>
    <w:rsid w:val="001B11F3"/>
    <w:rsid w:val="003D6A39"/>
    <w:rsid w:val="004C3179"/>
    <w:rsid w:val="006C1E9E"/>
    <w:rsid w:val="006D1B28"/>
    <w:rsid w:val="00797440"/>
    <w:rsid w:val="0085266A"/>
    <w:rsid w:val="00A62EF2"/>
    <w:rsid w:val="00AE3907"/>
    <w:rsid w:val="00B75944"/>
    <w:rsid w:val="00DB6A35"/>
    <w:rsid w:val="00E67725"/>
  </w:rsids>
  <m:mathPr>
    <m:mathFont m:val="Cambria Math"/>
    <m:brkBin m:val="before"/>
    <m:brkBinSub m:val="--"/>
    <m:smallFrac m:val="0"/>
    <m:dispDef/>
    <m:lMargin m:val="0"/>
    <m:rMargin m:val="0"/>
    <m:defJc m:val="centerGroup"/>
    <m:wrapIndent m:val="1440"/>
    <m:intLim m:val="subSup"/>
    <m:naryLim m:val="undOvr"/>
  </m:mathPr>
  <w:themeFontLang w:val="en-C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0BD7B"/>
  <w15:chartTrackingRefBased/>
  <w15:docId w15:val="{8B0FD764-F7D7-B74C-9DC1-6E2F53FD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I"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EF2"/>
    <w:pPr>
      <w:spacing w:after="0" w:line="480" w:lineRule="auto"/>
    </w:pPr>
    <w:rPr>
      <w:rFonts w:ascii="Times New Roman" w:hAnsi="Times New Roman"/>
      <w:kern w:val="0"/>
      <w:szCs w:val="22"/>
      <w:lang w:val="en-US" w:eastAsia="en-US"/>
      <w14:ligatures w14:val="none"/>
    </w:rPr>
  </w:style>
  <w:style w:type="paragraph" w:styleId="Heading1">
    <w:name w:val="heading 1"/>
    <w:basedOn w:val="Normal"/>
    <w:next w:val="Normal"/>
    <w:link w:val="Heading1Char"/>
    <w:uiPriority w:val="9"/>
    <w:qFormat/>
    <w:rsid w:val="00A62EF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I" w:eastAsia="ko-KR"/>
      <w14:ligatures w14:val="standardContextual"/>
    </w:rPr>
  </w:style>
  <w:style w:type="paragraph" w:styleId="Heading2">
    <w:name w:val="heading 2"/>
    <w:basedOn w:val="Normal"/>
    <w:next w:val="Normal"/>
    <w:link w:val="Heading2Char"/>
    <w:uiPriority w:val="9"/>
    <w:semiHidden/>
    <w:unhideWhenUsed/>
    <w:qFormat/>
    <w:rsid w:val="00A62EF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I" w:eastAsia="ko-KR"/>
      <w14:ligatures w14:val="standardContextual"/>
    </w:rPr>
  </w:style>
  <w:style w:type="paragraph" w:styleId="Heading3">
    <w:name w:val="heading 3"/>
    <w:basedOn w:val="Normal"/>
    <w:next w:val="Normal"/>
    <w:link w:val="Heading3Char"/>
    <w:uiPriority w:val="9"/>
    <w:semiHidden/>
    <w:unhideWhenUsed/>
    <w:qFormat/>
    <w:rsid w:val="00A62EF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I" w:eastAsia="ko-KR"/>
      <w14:ligatures w14:val="standardContextual"/>
    </w:rPr>
  </w:style>
  <w:style w:type="paragraph" w:styleId="Heading4">
    <w:name w:val="heading 4"/>
    <w:basedOn w:val="Normal"/>
    <w:next w:val="Normal"/>
    <w:link w:val="Heading4Char"/>
    <w:uiPriority w:val="9"/>
    <w:semiHidden/>
    <w:unhideWhenUsed/>
    <w:qFormat/>
    <w:rsid w:val="00A62EF2"/>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CI" w:eastAsia="ko-KR"/>
      <w14:ligatures w14:val="standardContextual"/>
    </w:rPr>
  </w:style>
  <w:style w:type="paragraph" w:styleId="Heading5">
    <w:name w:val="heading 5"/>
    <w:basedOn w:val="Normal"/>
    <w:next w:val="Normal"/>
    <w:link w:val="Heading5Char"/>
    <w:uiPriority w:val="9"/>
    <w:semiHidden/>
    <w:unhideWhenUsed/>
    <w:qFormat/>
    <w:rsid w:val="00A62EF2"/>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CI" w:eastAsia="ko-KR"/>
      <w14:ligatures w14:val="standardContextual"/>
    </w:rPr>
  </w:style>
  <w:style w:type="paragraph" w:styleId="Heading6">
    <w:name w:val="heading 6"/>
    <w:basedOn w:val="Normal"/>
    <w:next w:val="Normal"/>
    <w:link w:val="Heading6Char"/>
    <w:uiPriority w:val="9"/>
    <w:semiHidden/>
    <w:unhideWhenUsed/>
    <w:qFormat/>
    <w:rsid w:val="00A62EF2"/>
    <w:pPr>
      <w:keepNext/>
      <w:keepLines/>
      <w:spacing w:before="40" w:line="278" w:lineRule="auto"/>
      <w:outlineLvl w:val="5"/>
    </w:pPr>
    <w:rPr>
      <w:rFonts w:asciiTheme="minorHAnsi" w:eastAsiaTheme="majorEastAsia" w:hAnsiTheme="minorHAnsi" w:cstheme="majorBidi"/>
      <w:i/>
      <w:iCs/>
      <w:color w:val="595959" w:themeColor="text1" w:themeTint="A6"/>
      <w:kern w:val="2"/>
      <w:szCs w:val="24"/>
      <w:lang w:val="en-CI" w:eastAsia="ko-KR"/>
      <w14:ligatures w14:val="standardContextual"/>
    </w:rPr>
  </w:style>
  <w:style w:type="paragraph" w:styleId="Heading7">
    <w:name w:val="heading 7"/>
    <w:basedOn w:val="Normal"/>
    <w:next w:val="Normal"/>
    <w:link w:val="Heading7Char"/>
    <w:uiPriority w:val="9"/>
    <w:semiHidden/>
    <w:unhideWhenUsed/>
    <w:qFormat/>
    <w:rsid w:val="00A62EF2"/>
    <w:pPr>
      <w:keepNext/>
      <w:keepLines/>
      <w:spacing w:before="40" w:line="278" w:lineRule="auto"/>
      <w:outlineLvl w:val="6"/>
    </w:pPr>
    <w:rPr>
      <w:rFonts w:asciiTheme="minorHAnsi" w:eastAsiaTheme="majorEastAsia" w:hAnsiTheme="minorHAnsi" w:cstheme="majorBidi"/>
      <w:color w:val="595959" w:themeColor="text1" w:themeTint="A6"/>
      <w:kern w:val="2"/>
      <w:szCs w:val="24"/>
      <w:lang w:val="en-CI" w:eastAsia="ko-KR"/>
      <w14:ligatures w14:val="standardContextual"/>
    </w:rPr>
  </w:style>
  <w:style w:type="paragraph" w:styleId="Heading8">
    <w:name w:val="heading 8"/>
    <w:basedOn w:val="Normal"/>
    <w:next w:val="Normal"/>
    <w:link w:val="Heading8Char"/>
    <w:uiPriority w:val="9"/>
    <w:semiHidden/>
    <w:unhideWhenUsed/>
    <w:qFormat/>
    <w:rsid w:val="00A62EF2"/>
    <w:pPr>
      <w:keepNext/>
      <w:keepLines/>
      <w:spacing w:line="278" w:lineRule="auto"/>
      <w:outlineLvl w:val="7"/>
    </w:pPr>
    <w:rPr>
      <w:rFonts w:asciiTheme="minorHAnsi" w:eastAsiaTheme="majorEastAsia" w:hAnsiTheme="minorHAnsi" w:cstheme="majorBidi"/>
      <w:i/>
      <w:iCs/>
      <w:color w:val="272727" w:themeColor="text1" w:themeTint="D8"/>
      <w:kern w:val="2"/>
      <w:szCs w:val="24"/>
      <w:lang w:val="en-CI" w:eastAsia="ko-KR"/>
      <w14:ligatures w14:val="standardContextual"/>
    </w:rPr>
  </w:style>
  <w:style w:type="paragraph" w:styleId="Heading9">
    <w:name w:val="heading 9"/>
    <w:basedOn w:val="Normal"/>
    <w:next w:val="Normal"/>
    <w:link w:val="Heading9Char"/>
    <w:uiPriority w:val="9"/>
    <w:semiHidden/>
    <w:unhideWhenUsed/>
    <w:qFormat/>
    <w:rsid w:val="00A62EF2"/>
    <w:pPr>
      <w:keepNext/>
      <w:keepLines/>
      <w:spacing w:line="278" w:lineRule="auto"/>
      <w:outlineLvl w:val="8"/>
    </w:pPr>
    <w:rPr>
      <w:rFonts w:asciiTheme="minorHAnsi" w:eastAsiaTheme="majorEastAsia" w:hAnsiTheme="minorHAnsi" w:cstheme="majorBidi"/>
      <w:color w:val="272727" w:themeColor="text1" w:themeTint="D8"/>
      <w:kern w:val="2"/>
      <w:szCs w:val="24"/>
      <w:lang w:val="en-CI" w:eastAsia="ko-KR"/>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E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E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E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E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E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EF2"/>
    <w:rPr>
      <w:rFonts w:eastAsiaTheme="majorEastAsia" w:cstheme="majorBidi"/>
      <w:color w:val="272727" w:themeColor="text1" w:themeTint="D8"/>
    </w:rPr>
  </w:style>
  <w:style w:type="paragraph" w:styleId="Title">
    <w:name w:val="Title"/>
    <w:basedOn w:val="Normal"/>
    <w:next w:val="Normal"/>
    <w:link w:val="TitleChar"/>
    <w:uiPriority w:val="10"/>
    <w:qFormat/>
    <w:rsid w:val="00A62EF2"/>
    <w:pPr>
      <w:spacing w:after="80" w:line="240" w:lineRule="auto"/>
      <w:contextualSpacing/>
    </w:pPr>
    <w:rPr>
      <w:rFonts w:asciiTheme="majorHAnsi" w:eastAsiaTheme="majorEastAsia" w:hAnsiTheme="majorHAnsi" w:cstheme="majorBidi"/>
      <w:spacing w:val="-10"/>
      <w:kern w:val="28"/>
      <w:sz w:val="56"/>
      <w:szCs w:val="56"/>
      <w:lang w:val="en-CI" w:eastAsia="ko-KR"/>
      <w14:ligatures w14:val="standardContextual"/>
    </w:rPr>
  </w:style>
  <w:style w:type="character" w:customStyle="1" w:styleId="TitleChar">
    <w:name w:val="Title Char"/>
    <w:basedOn w:val="DefaultParagraphFont"/>
    <w:link w:val="Title"/>
    <w:uiPriority w:val="10"/>
    <w:rsid w:val="00A62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EF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I" w:eastAsia="ko-KR"/>
      <w14:ligatures w14:val="standardContextual"/>
    </w:rPr>
  </w:style>
  <w:style w:type="character" w:customStyle="1" w:styleId="SubtitleChar">
    <w:name w:val="Subtitle Char"/>
    <w:basedOn w:val="DefaultParagraphFont"/>
    <w:link w:val="Subtitle"/>
    <w:uiPriority w:val="11"/>
    <w:rsid w:val="00A62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EF2"/>
    <w:pPr>
      <w:spacing w:before="160" w:after="160" w:line="278" w:lineRule="auto"/>
      <w:jc w:val="center"/>
    </w:pPr>
    <w:rPr>
      <w:rFonts w:asciiTheme="minorHAnsi" w:hAnsiTheme="minorHAnsi"/>
      <w:i/>
      <w:iCs/>
      <w:color w:val="404040" w:themeColor="text1" w:themeTint="BF"/>
      <w:kern w:val="2"/>
      <w:szCs w:val="24"/>
      <w:lang w:val="en-CI" w:eastAsia="ko-KR"/>
      <w14:ligatures w14:val="standardContextual"/>
    </w:rPr>
  </w:style>
  <w:style w:type="character" w:customStyle="1" w:styleId="QuoteChar">
    <w:name w:val="Quote Char"/>
    <w:basedOn w:val="DefaultParagraphFont"/>
    <w:link w:val="Quote"/>
    <w:uiPriority w:val="29"/>
    <w:rsid w:val="00A62EF2"/>
    <w:rPr>
      <w:i/>
      <w:iCs/>
      <w:color w:val="404040" w:themeColor="text1" w:themeTint="BF"/>
    </w:rPr>
  </w:style>
  <w:style w:type="paragraph" w:styleId="ListParagraph">
    <w:name w:val="List Paragraph"/>
    <w:basedOn w:val="Normal"/>
    <w:uiPriority w:val="34"/>
    <w:qFormat/>
    <w:rsid w:val="00A62EF2"/>
    <w:pPr>
      <w:spacing w:after="160" w:line="278" w:lineRule="auto"/>
      <w:ind w:left="720"/>
      <w:contextualSpacing/>
    </w:pPr>
    <w:rPr>
      <w:rFonts w:asciiTheme="minorHAnsi" w:hAnsiTheme="minorHAnsi"/>
      <w:kern w:val="2"/>
      <w:szCs w:val="24"/>
      <w:lang w:val="en-CI" w:eastAsia="ko-KR"/>
      <w14:ligatures w14:val="standardContextual"/>
    </w:rPr>
  </w:style>
  <w:style w:type="character" w:styleId="IntenseEmphasis">
    <w:name w:val="Intense Emphasis"/>
    <w:basedOn w:val="DefaultParagraphFont"/>
    <w:uiPriority w:val="21"/>
    <w:qFormat/>
    <w:rsid w:val="00A62EF2"/>
    <w:rPr>
      <w:i/>
      <w:iCs/>
      <w:color w:val="0F4761" w:themeColor="accent1" w:themeShade="BF"/>
    </w:rPr>
  </w:style>
  <w:style w:type="paragraph" w:styleId="IntenseQuote">
    <w:name w:val="Intense Quote"/>
    <w:basedOn w:val="Normal"/>
    <w:next w:val="Normal"/>
    <w:link w:val="IntenseQuoteChar"/>
    <w:uiPriority w:val="30"/>
    <w:qFormat/>
    <w:rsid w:val="00A62EF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Cs w:val="24"/>
      <w:lang w:val="en-CI" w:eastAsia="ko-KR"/>
      <w14:ligatures w14:val="standardContextual"/>
    </w:rPr>
  </w:style>
  <w:style w:type="character" w:customStyle="1" w:styleId="IntenseQuoteChar">
    <w:name w:val="Intense Quote Char"/>
    <w:basedOn w:val="DefaultParagraphFont"/>
    <w:link w:val="IntenseQuote"/>
    <w:uiPriority w:val="30"/>
    <w:rsid w:val="00A62EF2"/>
    <w:rPr>
      <w:i/>
      <w:iCs/>
      <w:color w:val="0F4761" w:themeColor="accent1" w:themeShade="BF"/>
    </w:rPr>
  </w:style>
  <w:style w:type="character" w:styleId="IntenseReference">
    <w:name w:val="Intense Reference"/>
    <w:basedOn w:val="DefaultParagraphFont"/>
    <w:uiPriority w:val="32"/>
    <w:qFormat/>
    <w:rsid w:val="00A62EF2"/>
    <w:rPr>
      <w:b/>
      <w:bCs/>
      <w:smallCaps/>
      <w:color w:val="0F4761" w:themeColor="accent1" w:themeShade="BF"/>
      <w:spacing w:val="5"/>
    </w:rPr>
  </w:style>
  <w:style w:type="paragraph" w:styleId="Footer">
    <w:name w:val="footer"/>
    <w:basedOn w:val="Normal"/>
    <w:link w:val="FooterChar"/>
    <w:uiPriority w:val="99"/>
    <w:unhideWhenUsed/>
    <w:rsid w:val="00A62EF2"/>
    <w:pPr>
      <w:tabs>
        <w:tab w:val="center" w:pos="4680"/>
        <w:tab w:val="right" w:pos="9360"/>
      </w:tabs>
      <w:spacing w:line="240" w:lineRule="auto"/>
    </w:pPr>
  </w:style>
  <w:style w:type="character" w:customStyle="1" w:styleId="FooterChar">
    <w:name w:val="Footer Char"/>
    <w:basedOn w:val="DefaultParagraphFont"/>
    <w:link w:val="Footer"/>
    <w:uiPriority w:val="99"/>
    <w:rsid w:val="00A62EF2"/>
    <w:rPr>
      <w:rFonts w:ascii="Times New Roman" w:hAnsi="Times New Roman"/>
      <w:kern w:val="0"/>
      <w:szCs w:val="22"/>
      <w:lang w:val="en-US" w:eastAsia="en-US"/>
      <w14:ligatures w14:val="none"/>
    </w:rPr>
  </w:style>
  <w:style w:type="paragraph" w:styleId="Header">
    <w:name w:val="header"/>
    <w:basedOn w:val="Normal"/>
    <w:link w:val="HeaderChar"/>
    <w:uiPriority w:val="99"/>
    <w:unhideWhenUsed/>
    <w:rsid w:val="004C3179"/>
    <w:pPr>
      <w:tabs>
        <w:tab w:val="center" w:pos="4513"/>
        <w:tab w:val="right" w:pos="9026"/>
      </w:tabs>
      <w:spacing w:line="240" w:lineRule="auto"/>
    </w:pPr>
  </w:style>
  <w:style w:type="character" w:customStyle="1" w:styleId="HeaderChar">
    <w:name w:val="Header Char"/>
    <w:basedOn w:val="DefaultParagraphFont"/>
    <w:link w:val="Header"/>
    <w:uiPriority w:val="99"/>
    <w:rsid w:val="004C3179"/>
    <w:rPr>
      <w:rFonts w:ascii="Times New Roman" w:hAnsi="Times New Roman"/>
      <w:kern w:val="0"/>
      <w:szCs w:val="22"/>
      <w:lang w:val="en-US" w:eastAsia="en-US"/>
      <w14:ligatures w14:val="none"/>
    </w:rPr>
  </w:style>
  <w:style w:type="character" w:styleId="Hyperlink">
    <w:name w:val="Hyperlink"/>
    <w:basedOn w:val="DefaultParagraphFont"/>
    <w:uiPriority w:val="99"/>
    <w:unhideWhenUsed/>
    <w:rsid w:val="0085266A"/>
    <w:rPr>
      <w:color w:val="467886" w:themeColor="hyperlink"/>
      <w:u w:val="single"/>
    </w:rPr>
  </w:style>
  <w:style w:type="character" w:styleId="UnresolvedMention">
    <w:name w:val="Unresolved Mention"/>
    <w:basedOn w:val="DefaultParagraphFont"/>
    <w:uiPriority w:val="99"/>
    <w:semiHidden/>
    <w:unhideWhenUsed/>
    <w:rsid w:val="008526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841894">
      <w:bodyDiv w:val="1"/>
      <w:marLeft w:val="0"/>
      <w:marRight w:val="0"/>
      <w:marTop w:val="0"/>
      <w:marBottom w:val="0"/>
      <w:divBdr>
        <w:top w:val="none" w:sz="0" w:space="0" w:color="auto"/>
        <w:left w:val="none" w:sz="0" w:space="0" w:color="auto"/>
        <w:bottom w:val="none" w:sz="0" w:space="0" w:color="auto"/>
        <w:right w:val="none" w:sz="0" w:space="0" w:color="auto"/>
      </w:divBdr>
    </w:div>
    <w:div w:id="794641284">
      <w:bodyDiv w:val="1"/>
      <w:marLeft w:val="0"/>
      <w:marRight w:val="0"/>
      <w:marTop w:val="0"/>
      <w:marBottom w:val="0"/>
      <w:divBdr>
        <w:top w:val="none" w:sz="0" w:space="0" w:color="auto"/>
        <w:left w:val="none" w:sz="0" w:space="0" w:color="auto"/>
        <w:bottom w:val="none" w:sz="0" w:space="0" w:color="auto"/>
        <w:right w:val="none" w:sz="0" w:space="0" w:color="auto"/>
      </w:divBdr>
    </w:div>
    <w:div w:id="843710725">
      <w:bodyDiv w:val="1"/>
      <w:marLeft w:val="0"/>
      <w:marRight w:val="0"/>
      <w:marTop w:val="0"/>
      <w:marBottom w:val="0"/>
      <w:divBdr>
        <w:top w:val="none" w:sz="0" w:space="0" w:color="auto"/>
        <w:left w:val="none" w:sz="0" w:space="0" w:color="auto"/>
        <w:bottom w:val="none" w:sz="0" w:space="0" w:color="auto"/>
        <w:right w:val="none" w:sz="0" w:space="0" w:color="auto"/>
      </w:divBdr>
    </w:div>
    <w:div w:id="133919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crumguides.org/scrum-guide.htm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Gore, Omkar</dc:creator>
  <cp:keywords/>
  <dc:description/>
  <cp:lastModifiedBy>Gore, Omkar</cp:lastModifiedBy>
  <cp:revision>6</cp:revision>
  <dcterms:created xsi:type="dcterms:W3CDTF">2026-10-13T11:35:00Z</dcterms:created>
  <dcterms:modified xsi:type="dcterms:W3CDTF">2026-10-16T11:49:00Z</dcterms:modified>
</cp:coreProperties>
</file>