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637" w:rsidRPr="002F3637" w:rsidRDefault="002F3637">
      <w:pPr>
        <w:rPr>
          <w:rFonts w:ascii="orig_sanomat_sans_medium" w:hAnsi="orig_sanomat_sans_medium" w:hint="eastAsia"/>
          <w:color w:val="1D1E21"/>
          <w:spacing w:val="4"/>
          <w:sz w:val="36"/>
          <w:szCs w:val="36"/>
        </w:rPr>
      </w:pPr>
      <w:r w:rsidRPr="002F3637">
        <w:rPr>
          <w:rFonts w:ascii="orig_sanomat_sans_medium" w:hAnsi="orig_sanomat_sans_medium"/>
          <w:color w:val="1D1E21"/>
          <w:spacing w:val="4"/>
          <w:sz w:val="36"/>
          <w:szCs w:val="36"/>
        </w:rPr>
        <w:t>Grab challenge: Safety</w:t>
      </w:r>
    </w:p>
    <w:p w:rsidR="002F3637" w:rsidRPr="002F3637" w:rsidRDefault="002F3637">
      <w:pPr>
        <w:rPr>
          <w:rFonts w:ascii="orig_sanomat_sans_medium" w:hAnsi="orig_sanomat_sans_medium" w:hint="eastAsia"/>
          <w:color w:val="1D1E21"/>
          <w:spacing w:val="4"/>
          <w:szCs w:val="36"/>
        </w:rPr>
      </w:pPr>
      <w:r w:rsidRPr="002F3637">
        <w:rPr>
          <w:rFonts w:ascii="orig_sanomat_sans_medium" w:hAnsi="orig_sanomat_sans_medium"/>
          <w:color w:val="1D1E21"/>
          <w:spacing w:val="4"/>
          <w:szCs w:val="36"/>
        </w:rPr>
        <w:t>Based on telematics data, how might we detect if the driver is driving dangerously?</w:t>
      </w:r>
    </w:p>
    <w:p w:rsidR="002F3637" w:rsidRPr="002F3637" w:rsidRDefault="002F3637" w:rsidP="002F3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r w:rsidRPr="002F3637">
        <w:rPr>
          <w:rFonts w:ascii="Times New Roman" w:hAnsi="Times New Roman" w:cs="Times New Roman"/>
          <w:color w:val="0070C0"/>
          <w:spacing w:val="4"/>
          <w:sz w:val="21"/>
          <w:szCs w:val="36"/>
        </w:rPr>
        <w:t>Concatenate and read out the time series Telematics data:</w:t>
      </w:r>
    </w:p>
    <w:p w:rsidR="00D93D02" w:rsidRDefault="002F3637">
      <w:r>
        <w:rPr>
          <w:noProof/>
        </w:rPr>
        <w:drawing>
          <wp:inline distT="0" distB="0" distL="0" distR="0" wp14:anchorId="14D43984" wp14:editId="03B2533F">
            <wp:extent cx="5943045" cy="35487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22" b="16833"/>
                    <a:stretch/>
                  </pic:blipFill>
                  <pic:spPr bwMode="auto">
                    <a:xfrm>
                      <a:off x="0" y="0"/>
                      <a:ext cx="5943600" cy="354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637" w:rsidRPr="002F3637" w:rsidRDefault="002F3637" w:rsidP="002F3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r w:rsidRPr="002F3637"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Duplicated booking ID with different data label were removed to avoid model accuracy impacted. </w:t>
      </w:r>
    </w:p>
    <w:p w:rsidR="002F3637" w:rsidRDefault="002F3637">
      <w:r>
        <w:rPr>
          <w:noProof/>
        </w:rPr>
        <w:drawing>
          <wp:inline distT="0" distB="0" distL="0" distR="0" wp14:anchorId="7D83C76B" wp14:editId="43865772">
            <wp:extent cx="5941801" cy="790121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819"/>
                    <a:stretch/>
                  </pic:blipFill>
                  <pic:spPr bwMode="auto">
                    <a:xfrm>
                      <a:off x="0" y="0"/>
                      <a:ext cx="5943600" cy="79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3C2" w:rsidRDefault="002F3637">
      <w:r>
        <w:rPr>
          <w:noProof/>
        </w:rPr>
        <w:drawing>
          <wp:inline distT="0" distB="0" distL="0" distR="0" wp14:anchorId="1A0C4C7A" wp14:editId="05925B96">
            <wp:extent cx="5943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1714"/>
                    <a:stretch/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3C2" w:rsidRPr="00BA03C2" w:rsidRDefault="00BA03C2" w:rsidP="00BA03C2"/>
    <w:p w:rsidR="00BA03C2" w:rsidRDefault="00BA03C2">
      <w:r>
        <w:br w:type="page"/>
      </w:r>
    </w:p>
    <w:p w:rsidR="002F3637" w:rsidRPr="00BA03C2" w:rsidRDefault="00BA03C2" w:rsidP="00BA0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lastRenderedPageBreak/>
        <w:t xml:space="preserve">Telematics data with low accuracy is removed based on Interquartile range. </w:t>
      </w:r>
    </w:p>
    <w:p w:rsidR="00BA03C2" w:rsidRDefault="002F3637">
      <w:r>
        <w:rPr>
          <w:noProof/>
        </w:rPr>
        <w:drawing>
          <wp:inline distT="0" distB="0" distL="0" distR="0" wp14:anchorId="7115C188" wp14:editId="217B596C">
            <wp:extent cx="5943600" cy="4070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591"/>
                    <a:stretch/>
                  </pic:blipFill>
                  <pic:spPr bwMode="auto"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3C2" w:rsidRPr="00BA03C2" w:rsidRDefault="00BA03C2" w:rsidP="00BA0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Checkout the bearing changes/differences by second by comparing current Bearing vs previous Bearing.  </w:t>
      </w:r>
    </w:p>
    <w:p w:rsidR="002F3637" w:rsidRDefault="002F3637">
      <w:r>
        <w:rPr>
          <w:noProof/>
        </w:rPr>
        <w:drawing>
          <wp:inline distT="0" distB="0" distL="0" distR="0" wp14:anchorId="759B19BA" wp14:editId="21994F8B">
            <wp:extent cx="5943600" cy="200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C2" w:rsidRDefault="00BA03C2">
      <w:r>
        <w:br w:type="page"/>
      </w:r>
    </w:p>
    <w:p w:rsidR="00BA03C2" w:rsidRPr="00BA03C2" w:rsidRDefault="00FC33A2" w:rsidP="00BA0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lastRenderedPageBreak/>
        <w:t xml:space="preserve">This step will offset the </w:t>
      </w:r>
      <w:proofErr w:type="spellStart"/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>x,y,z</w:t>
      </w:r>
      <w:proofErr w:type="spellEnd"/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 by taking mean of data during speed and bearing different are 0. This method can normalized the data regardless of the phone angle/orientation placed in the vehicle. </w:t>
      </w:r>
    </w:p>
    <w:p w:rsidR="002F3637" w:rsidRDefault="002F3637">
      <w:r>
        <w:rPr>
          <w:noProof/>
        </w:rPr>
        <w:drawing>
          <wp:inline distT="0" distB="0" distL="0" distR="0" wp14:anchorId="556BA1BA" wp14:editId="5B7A7756">
            <wp:extent cx="5943600" cy="4697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A2" w:rsidRPr="00FC33A2" w:rsidRDefault="00FC33A2" w:rsidP="00FC33A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Create feature for magnitude of acceleration using the orientation independent method. </w:t>
      </w:r>
    </w:p>
    <w:p w:rsidR="00FC33A2" w:rsidRDefault="00FC33A2" w:rsidP="00FC33A2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97C547E" wp14:editId="10BED47D">
            <wp:extent cx="1289957" cy="419462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7058" cy="43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37" w:rsidRDefault="002F3637">
      <w:r>
        <w:rPr>
          <w:noProof/>
        </w:rPr>
        <w:drawing>
          <wp:inline distT="0" distB="0" distL="0" distR="0" wp14:anchorId="474DED7C" wp14:editId="4E6C77FC">
            <wp:extent cx="5943600" cy="219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A2" w:rsidRDefault="00FC33A2" w:rsidP="00FC33A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lastRenderedPageBreak/>
        <w:t>Modelling:</w:t>
      </w:r>
    </w:p>
    <w:p w:rsidR="000163A2" w:rsidRPr="000163A2" w:rsidRDefault="000163A2" w:rsidP="00016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Two common </w:t>
      </w:r>
      <w:r w:rsidRPr="000163A2">
        <w:rPr>
          <w:rFonts w:ascii="Times New Roman" w:hAnsi="Times New Roman" w:cs="Times New Roman"/>
          <w:color w:val="0070C0"/>
          <w:spacing w:val="4"/>
          <w:sz w:val="21"/>
          <w:szCs w:val="36"/>
        </w:rPr>
        <w:t>classification algorithms (Random Forest</w:t>
      </w: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 and</w:t>
      </w:r>
      <w:r w:rsidRPr="000163A2"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 Naïve Bayes</w:t>
      </w: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) </w:t>
      </w:r>
      <w:r w:rsidRPr="000163A2">
        <w:rPr>
          <w:rFonts w:ascii="Times New Roman" w:hAnsi="Times New Roman" w:cs="Times New Roman"/>
          <w:color w:val="0070C0"/>
          <w:spacing w:val="4"/>
          <w:sz w:val="21"/>
          <w:szCs w:val="36"/>
        </w:rPr>
        <w:t>are</w:t>
      </w:r>
      <w:r w:rsidR="00517DA2" w:rsidRPr="000163A2"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 used in this challenge</w:t>
      </w:r>
      <w:r w:rsidRPr="000163A2">
        <w:rPr>
          <w:rFonts w:ascii="Times New Roman" w:hAnsi="Times New Roman" w:cs="Times New Roman"/>
          <w:color w:val="0070C0"/>
          <w:spacing w:val="4"/>
          <w:sz w:val="21"/>
          <w:szCs w:val="36"/>
        </w:rPr>
        <w:t>.</w:t>
      </w:r>
    </w:p>
    <w:p w:rsidR="00017D9C" w:rsidRPr="00017D9C" w:rsidRDefault="000163A2" w:rsidP="00017D9C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Based on the accuracy result, </w:t>
      </w:r>
      <w:r w:rsidRPr="000163A2">
        <w:rPr>
          <w:rFonts w:ascii="Times New Roman" w:hAnsi="Times New Roman" w:cs="Times New Roman"/>
          <w:color w:val="0070C0"/>
          <w:spacing w:val="4"/>
          <w:sz w:val="21"/>
          <w:szCs w:val="36"/>
        </w:rPr>
        <w:t>Random Forest</w:t>
      </w:r>
      <w:r w:rsidR="00017D9C"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 (RF)</w:t>
      </w: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 is 74.39% while Naïve Bayes</w:t>
      </w:r>
      <w:r w:rsidR="00017D9C"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 (NB)</w:t>
      </w: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 is </w:t>
      </w:r>
      <w:r w:rsidR="00017D9C"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slightly lower with accuracy 73.26%. </w:t>
      </w:r>
    </w:p>
    <w:p w:rsidR="00017D9C" w:rsidRDefault="00017D9C" w:rsidP="00017D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r w:rsidRPr="00017D9C"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However, </w:t>
      </w: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>in term of computation time in running the model, RF took</w:t>
      </w:r>
      <w:r w:rsidR="002C4351"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 ~15mins to run</w:t>
      </w: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 while NB only 0.15s. </w:t>
      </w:r>
    </w:p>
    <w:p w:rsidR="00017D9C" w:rsidRDefault="00017D9C" w:rsidP="00017D9C">
      <w:pPr>
        <w:pStyle w:val="ListParagraph"/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</w:p>
    <w:p w:rsidR="00017D9C" w:rsidRPr="00017D9C" w:rsidRDefault="00017D9C" w:rsidP="00017D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>Running with RF:</w:t>
      </w:r>
    </w:p>
    <w:p w:rsidR="00FC33A2" w:rsidRDefault="00A42DD4" w:rsidP="00FC33A2">
      <w:r>
        <w:rPr>
          <w:noProof/>
        </w:rPr>
        <w:drawing>
          <wp:inline distT="0" distB="0" distL="0" distR="0" wp14:anchorId="5160187C" wp14:editId="5AF649AF">
            <wp:extent cx="5851979" cy="3623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6551" cy="36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EB" w:rsidRDefault="00017D9C" w:rsidP="002C4351">
      <w:pPr>
        <w:jc w:val="center"/>
      </w:pPr>
      <w:r>
        <w:rPr>
          <w:noProof/>
        </w:rPr>
        <w:drawing>
          <wp:inline distT="0" distB="0" distL="0" distR="0" wp14:anchorId="476771C0" wp14:editId="6683AA6A">
            <wp:extent cx="5759516" cy="27105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0894" cy="27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AEB">
        <w:br w:type="page"/>
      </w:r>
    </w:p>
    <w:p w:rsidR="00757AEB" w:rsidRPr="00757AEB" w:rsidRDefault="00757AEB" w:rsidP="00757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r w:rsidRPr="00757AEB">
        <w:rPr>
          <w:rFonts w:ascii="Times New Roman" w:hAnsi="Times New Roman" w:cs="Times New Roman"/>
          <w:color w:val="0070C0"/>
          <w:spacing w:val="4"/>
          <w:sz w:val="21"/>
          <w:szCs w:val="36"/>
        </w:rPr>
        <w:lastRenderedPageBreak/>
        <w:t xml:space="preserve">Checking the features importance </w:t>
      </w:r>
    </w:p>
    <w:p w:rsidR="00017D9C" w:rsidRDefault="00757AEB">
      <w:r>
        <w:rPr>
          <w:noProof/>
        </w:rPr>
        <w:drawing>
          <wp:inline distT="0" distB="0" distL="0" distR="0" wp14:anchorId="46B356F5" wp14:editId="2A1BE4C6">
            <wp:extent cx="5943600" cy="4664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A2" w:rsidRPr="00017D9C" w:rsidRDefault="00017D9C" w:rsidP="002C43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pacing w:val="4"/>
          <w:sz w:val="21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>Running with NB</w:t>
      </w:r>
      <w:r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 with accuracy 73.26%</w:t>
      </w:r>
      <w:r w:rsidR="002C4351">
        <w:rPr>
          <w:rFonts w:ascii="Times New Roman" w:hAnsi="Times New Roman" w:cs="Times New Roman"/>
          <w:color w:val="0070C0"/>
          <w:spacing w:val="4"/>
          <w:sz w:val="21"/>
          <w:szCs w:val="36"/>
        </w:rPr>
        <w:t xml:space="preserve">. Computation time is quick: 0.15s only. </w:t>
      </w:r>
    </w:p>
    <w:p w:rsidR="0096033E" w:rsidRDefault="0096033E" w:rsidP="002C4351">
      <w:r>
        <w:rPr>
          <w:noProof/>
        </w:rPr>
        <w:drawing>
          <wp:inline distT="0" distB="0" distL="0" distR="0" wp14:anchorId="7216FC13" wp14:editId="186342AD">
            <wp:extent cx="5943600" cy="2900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rig_sanomat_sans_medium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CE5"/>
    <w:multiLevelType w:val="hybridMultilevel"/>
    <w:tmpl w:val="07D4ADA4"/>
    <w:lvl w:ilvl="0" w:tplc="DD0CAA8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70C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573021"/>
    <w:multiLevelType w:val="hybridMultilevel"/>
    <w:tmpl w:val="697895A2"/>
    <w:lvl w:ilvl="0" w:tplc="EB129D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67F2B"/>
    <w:multiLevelType w:val="hybridMultilevel"/>
    <w:tmpl w:val="576E8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279E1"/>
    <w:multiLevelType w:val="hybridMultilevel"/>
    <w:tmpl w:val="AFCA68DC"/>
    <w:lvl w:ilvl="0" w:tplc="9514BCE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B74DE"/>
    <w:multiLevelType w:val="hybridMultilevel"/>
    <w:tmpl w:val="B73CF256"/>
    <w:lvl w:ilvl="0" w:tplc="D29C3A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5239AB"/>
    <w:multiLevelType w:val="hybridMultilevel"/>
    <w:tmpl w:val="0118434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5E"/>
    <w:rsid w:val="000163A2"/>
    <w:rsid w:val="00017D9C"/>
    <w:rsid w:val="000F3A5E"/>
    <w:rsid w:val="002C4351"/>
    <w:rsid w:val="002F3637"/>
    <w:rsid w:val="00382C4A"/>
    <w:rsid w:val="00517DA2"/>
    <w:rsid w:val="00757AEB"/>
    <w:rsid w:val="0096033E"/>
    <w:rsid w:val="00A42DD4"/>
    <w:rsid w:val="00BA03C2"/>
    <w:rsid w:val="00D93D02"/>
    <w:rsid w:val="00FC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33E6"/>
  <w15:chartTrackingRefBased/>
  <w15:docId w15:val="{FF5F5A32-1A26-4284-806F-E2C5DD64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6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7D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3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 Yan Teh</dc:creator>
  <cp:keywords/>
  <dc:description/>
  <cp:lastModifiedBy>Choon Yan Teh</cp:lastModifiedBy>
  <cp:revision>2</cp:revision>
  <dcterms:created xsi:type="dcterms:W3CDTF">2019-06-17T14:33:00Z</dcterms:created>
  <dcterms:modified xsi:type="dcterms:W3CDTF">2019-06-17T14:33:00Z</dcterms:modified>
</cp:coreProperties>
</file>