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Image Recognition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an image recognition system using FastAPI and EfficientNetB7 for classifying and retrieving similar images based on a case 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Training Endpoint: `/train/` - Upload a ZIP file containing images organised in folders to train or update the model.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Search Endpoint: `/search_similar_images/` - Upload an image to find similar images from the case base.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Requirements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Python 3.12 or higher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Required Python packages (listed in `requirements.txt`)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Installation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git clone &lt;repository-url&gt;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cd &lt;repository-directory&gt;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Create and Activate a Virtual Environment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python -m venv .venv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source .venv/bin/activate  # On Windows use: .venv\Scripts\activate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Install Dependencies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Create a `requirements.txt` file with the following content: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numpy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opencv-python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Pillow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tensorflow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scikit-learn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fastapi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uvicorn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Then, install the dependencies: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pip install -r requirements.txt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Usage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**Start the Server**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uvicorn main:app --reload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This will start the FastAPI server on `http://localhost:8000`.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**Train the Model**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Prepare a ZIP file containing folders of images, where each folder name represents a label.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Use the `/train/` endpoint to upload the ZIP file and train the model.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Example `curl` command: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curl -X POST "http://localhost:8000/train/" -F "zip_file=@path/to/your_dataset.zip"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**Search for Similar Images**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Upload an image to the `/search_similar_images/` endpoint to find similar images from the case base.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Example `curl` command: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curl -X POST "http://localhost:8000/search_similar_images/" -F "file=@path/to/your_image.jpg"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Code Overview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**`main.py`**: Contains the FastAPI application with endpoints for training and searching.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**`create_model()`**: Defines and compiles the EfficientNetB7 model.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**`preprocess_image()`**: Preprocesses images for better feature extraction.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**`extract_features()`**: Extracts features from images using the trained model.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**`load_case_base()`** and **`save_case_base()`**: Functions for handling the case base.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**`calculate_similarity()`** and **`retrieve_similar_cases()`**: Functions for finding similar images.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Error Handling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**CORS Errors**: Ensure that requests are made from allowed origins and that the server is properly configured to handle CORS.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**File Errors**: Make sure the ZIP file for training is correctly formatted and that image files are properly encoded.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Logging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Logs are generated to track operations and errors. Check the console output for detailed logs.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Contact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any questions or issues, please contact [yaohan.jobs@hotmail.com].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